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CF" w:rsidRPr="00722943" w:rsidRDefault="00E339CD" w:rsidP="00E339CD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Краткая справка по участию БНС АСПР в программе «Эффективное управление в интересах экономического развития» (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EGED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)</w:t>
      </w:r>
    </w:p>
    <w:p w:rsidR="002037F5" w:rsidRPr="00722943" w:rsidRDefault="00AD1522" w:rsidP="00E339C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hyperlink r:id="rId4" w:history="1">
        <w:r w:rsidR="00E339CD" w:rsidRPr="00722943">
          <w:rPr>
            <w:rFonts w:ascii="Arial" w:hAnsi="Arial" w:cs="Arial"/>
            <w:b/>
            <w:sz w:val="24"/>
            <w:szCs w:val="24"/>
            <w:shd w:val="clear" w:color="auto" w:fill="FFFFFF"/>
          </w:rPr>
          <w:t>Программа «Эффективное управление для экономического развития» (EGED)</w:t>
        </w:r>
      </w:hyperlink>
      <w:r w:rsidR="00E339CD"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 реализуется Всемирным банком в течение </w:t>
      </w:r>
      <w:r w:rsidR="00E339CD" w:rsidRPr="00722943">
        <w:rPr>
          <w:rFonts w:ascii="Arial" w:hAnsi="Arial" w:cs="Arial"/>
          <w:b/>
          <w:sz w:val="24"/>
          <w:szCs w:val="24"/>
          <w:shd w:val="clear" w:color="auto" w:fill="FFFFFF"/>
        </w:rPr>
        <w:t>2021-2025 годов</w:t>
      </w:r>
      <w:r w:rsidR="00E339CD"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, финансируется правительством Великобритании (бюджет – 25 млн. фунтов стерлингов). Программа нацелена на повышение эффективности, подотчетности и прозрачности экономической политики в развивающихся странах. </w:t>
      </w:r>
      <w:r w:rsidR="002037F5"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В регионе Центральной Азии </w:t>
      </w:r>
      <w:r w:rsidR="00E339CD"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программа EGED </w:t>
      </w:r>
      <w:r w:rsidR="002037F5"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оказывает поддержку правительствам </w:t>
      </w:r>
      <w:proofErr w:type="spellStart"/>
      <w:r w:rsidR="00E339CD" w:rsidRPr="00722943">
        <w:rPr>
          <w:rFonts w:ascii="Arial" w:hAnsi="Arial" w:cs="Arial"/>
          <w:b/>
          <w:bCs/>
          <w:sz w:val="24"/>
          <w:szCs w:val="24"/>
          <w:shd w:val="clear" w:color="auto" w:fill="FFFFFF"/>
        </w:rPr>
        <w:t>Кы</w:t>
      </w:r>
      <w:r w:rsidR="002037F5" w:rsidRPr="00722943">
        <w:rPr>
          <w:rFonts w:ascii="Arial" w:hAnsi="Arial" w:cs="Arial"/>
          <w:b/>
          <w:bCs/>
          <w:sz w:val="24"/>
          <w:szCs w:val="24"/>
          <w:shd w:val="clear" w:color="auto" w:fill="FFFFFF"/>
        </w:rPr>
        <w:t>ргызской</w:t>
      </w:r>
      <w:proofErr w:type="spellEnd"/>
      <w:r w:rsidR="002037F5" w:rsidRPr="0072294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Республики, Таджикистана</w:t>
      </w:r>
      <w:r w:rsidR="00E339CD" w:rsidRPr="0072294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и Узбекистан</w:t>
      </w:r>
      <w:r w:rsidR="002037F5" w:rsidRPr="0072294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а </w:t>
      </w:r>
      <w:r w:rsidR="00E339CD"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в сборе качественных данных, их использовании при проведении экономических реформ, улучшении координации между государственными органами, а также взаимодействия властей с гражданами. </w:t>
      </w:r>
    </w:p>
    <w:p w:rsidR="00E339CD" w:rsidRPr="00722943" w:rsidRDefault="00E339CD" w:rsidP="004A128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294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Казахстан </w:t>
      </w:r>
      <w:r w:rsidR="002037F5" w:rsidRPr="0072294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ранее </w:t>
      </w:r>
      <w:r w:rsidRPr="0072294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не </w:t>
      </w:r>
      <w:r w:rsidR="002037F5" w:rsidRPr="0072294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входил 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в число участников Программы, так как не относится к </w:t>
      </w:r>
      <w:r w:rsidR="004E130D"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категории стран с низким </w:t>
      </w:r>
      <w:proofErr w:type="spellStart"/>
      <w:r w:rsidR="004E130D" w:rsidRPr="00722943">
        <w:rPr>
          <w:rFonts w:ascii="Arial" w:hAnsi="Arial" w:cs="Arial"/>
          <w:sz w:val="24"/>
          <w:szCs w:val="24"/>
          <w:shd w:val="clear" w:color="auto" w:fill="FFFFFF"/>
        </w:rPr>
        <w:t>доходо</w:t>
      </w:r>
      <w:proofErr w:type="spellEnd"/>
      <w:r w:rsidR="004E130D" w:rsidRPr="00722943">
        <w:rPr>
          <w:rFonts w:ascii="Arial" w:hAnsi="Arial" w:cs="Arial"/>
          <w:sz w:val="24"/>
          <w:szCs w:val="24"/>
          <w:shd w:val="clear" w:color="auto" w:fill="FFFFFF"/>
          <w:lang w:val="kk-KZ"/>
        </w:rPr>
        <w:t>м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 w:rsidRPr="00722943">
        <w:rPr>
          <w:rFonts w:ascii="Arial" w:hAnsi="Arial" w:cs="Arial"/>
          <w:sz w:val="24"/>
          <w:szCs w:val="24"/>
          <w:shd w:val="clear" w:color="auto" w:fill="FFFFFF"/>
        </w:rPr>
        <w:t>lowincomecountries</w:t>
      </w:r>
      <w:proofErr w:type="spellEnd"/>
      <w:r w:rsidRPr="00722943">
        <w:rPr>
          <w:rFonts w:ascii="Arial" w:hAnsi="Arial" w:cs="Arial"/>
          <w:sz w:val="24"/>
          <w:szCs w:val="24"/>
          <w:shd w:val="clear" w:color="auto" w:fill="FFFFFF"/>
        </w:rPr>
        <w:t>).</w:t>
      </w:r>
      <w:r w:rsidR="002037F5"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Вместе с тем, по итогам участия БНС АСПР в региональной конференции</w:t>
      </w:r>
      <w:r w:rsidR="004A1286"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«Эффективное управление для экономического развития»</w:t>
      </w:r>
      <w:r w:rsidR="002037F5"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, прошедшей в мае 2022 года в </w:t>
      </w:r>
      <w:proofErr w:type="gramStart"/>
      <w:r w:rsidR="002037F5" w:rsidRPr="00722943">
        <w:rPr>
          <w:rFonts w:ascii="Arial" w:hAnsi="Arial" w:cs="Arial"/>
          <w:sz w:val="24"/>
          <w:szCs w:val="24"/>
          <w:shd w:val="clear" w:color="auto" w:fill="FFFFFF"/>
        </w:rPr>
        <w:t>г</w:t>
      </w:r>
      <w:proofErr w:type="gramEnd"/>
      <w:r w:rsidR="002037F5" w:rsidRPr="00722943">
        <w:rPr>
          <w:rFonts w:ascii="Arial" w:hAnsi="Arial" w:cs="Arial"/>
          <w:sz w:val="24"/>
          <w:szCs w:val="24"/>
          <w:shd w:val="clear" w:color="auto" w:fill="FFFFFF"/>
        </w:rPr>
        <w:t>. Ташкент (Узбекистан), принято решение о включении Казахстана в данную программу с целью обмена опытом на региональном уровне по ряду вопросов в области статистики.</w:t>
      </w:r>
    </w:p>
    <w:p w:rsidR="00E339CD" w:rsidRPr="00722943" w:rsidRDefault="002037F5" w:rsidP="004A128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Таким образом, 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в марте 2023 года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1286"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в рамках официального визита в Казахстан министра иностранных дел Великобритании Джеймса </w:t>
      </w:r>
      <w:proofErr w:type="spellStart"/>
      <w:r w:rsidR="004A1286" w:rsidRPr="00722943">
        <w:rPr>
          <w:rFonts w:ascii="Arial" w:hAnsi="Arial" w:cs="Arial"/>
          <w:sz w:val="24"/>
          <w:szCs w:val="24"/>
          <w:shd w:val="clear" w:color="auto" w:fill="FFFFFF"/>
        </w:rPr>
        <w:t>Клеверли</w:t>
      </w:r>
      <w:proofErr w:type="spellEnd"/>
      <w:r w:rsidR="004A1286"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между Агентством по стратегическому планированию и реформам Республики Казахстан и Правительством </w:t>
      </w:r>
      <w:r w:rsidR="004A1286"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Великобритании 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подписан Меморандум о взаимопонимании.</w:t>
      </w:r>
    </w:p>
    <w:p w:rsidR="004A1286" w:rsidRPr="00722943" w:rsidRDefault="004A1286" w:rsidP="004A128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В мае 2023 года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 xml:space="preserve">в </w:t>
      </w:r>
      <w:proofErr w:type="spellStart"/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г</w:t>
      </w:r>
      <w:proofErr w:type="gramStart"/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.А</w:t>
      </w:r>
      <w:proofErr w:type="gramEnd"/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лматы</w:t>
      </w:r>
      <w:proofErr w:type="spellEnd"/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прошла очередная 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региональная конференция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Эффективное управление для экономического развития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», где </w:t>
      </w:r>
      <w:r w:rsidR="00975277"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была организована </w:t>
      </w:r>
      <w:r w:rsidR="00975277" w:rsidRPr="00722943">
        <w:rPr>
          <w:rFonts w:ascii="Arial" w:hAnsi="Arial" w:cs="Arial"/>
          <w:b/>
          <w:sz w:val="24"/>
          <w:szCs w:val="24"/>
          <w:shd w:val="clear" w:color="auto" w:fill="FFFFFF"/>
        </w:rPr>
        <w:t>специальная сессия по вопросам модернизации официальной статистики</w:t>
      </w:r>
      <w:r w:rsidR="00975277"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с участием руководителей статистических офисов </w:t>
      </w:r>
      <w:r w:rsidR="00975277" w:rsidRPr="00722943">
        <w:rPr>
          <w:rFonts w:ascii="Arial" w:hAnsi="Arial" w:cs="Arial"/>
          <w:b/>
          <w:sz w:val="24"/>
          <w:szCs w:val="24"/>
          <w:shd w:val="clear" w:color="auto" w:fill="FFFFFF"/>
        </w:rPr>
        <w:t>Монголии, Узбекистана, Кыргызстана, Таджикистана, Великобритании</w:t>
      </w:r>
      <w:r w:rsidR="00975277"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4A1286" w:rsidRPr="00722943" w:rsidRDefault="004A1286" w:rsidP="004A128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На сегодня в рамках данной программы БНС АСПР планирует </w:t>
      </w:r>
      <w:r w:rsidR="004E130D" w:rsidRPr="00722943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реализовать 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>следующие мероприятия:</w:t>
      </w:r>
    </w:p>
    <w:p w:rsidR="004A1286" w:rsidRPr="00722943" w:rsidRDefault="004A1286" w:rsidP="004A128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2E63A4"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реализация инициативы </w:t>
      </w:r>
      <w:proofErr w:type="spellStart"/>
      <w:r w:rsidR="002E63A4" w:rsidRPr="00722943">
        <w:rPr>
          <w:rFonts w:ascii="Arial" w:hAnsi="Arial" w:cs="Arial"/>
          <w:b/>
          <w:sz w:val="24"/>
          <w:szCs w:val="24"/>
          <w:shd w:val="clear" w:color="auto" w:fill="FFFFFF"/>
        </w:rPr>
        <w:t>Data</w:t>
      </w:r>
      <w:proofErr w:type="spellEnd"/>
      <w:r w:rsidR="002E63A4" w:rsidRPr="0072294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E63A4" w:rsidRPr="00722943">
        <w:rPr>
          <w:rFonts w:ascii="Arial" w:hAnsi="Arial" w:cs="Arial"/>
          <w:b/>
          <w:sz w:val="24"/>
          <w:szCs w:val="24"/>
          <w:shd w:val="clear" w:color="auto" w:fill="FFFFFF"/>
        </w:rPr>
        <w:t>literacy</w:t>
      </w:r>
      <w:proofErr w:type="spellEnd"/>
      <w:r w:rsidR="002E63A4"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для региона Центральной Азии;</w:t>
      </w:r>
    </w:p>
    <w:p w:rsidR="002E63A4" w:rsidRPr="00722943" w:rsidRDefault="002E63A4" w:rsidP="004A128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сотрудничество с</w:t>
      </w:r>
      <w:r w:rsidR="00DA530E" w:rsidRPr="00722943">
        <w:rPr>
          <w:rFonts w:ascii="Arial" w:hAnsi="Arial" w:cs="Arial"/>
          <w:b/>
          <w:sz w:val="24"/>
          <w:szCs w:val="24"/>
          <w:shd w:val="clear" w:color="auto" w:fill="FFFFFF"/>
        </w:rPr>
        <w:t>о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статистическим офисом Великобритании</w:t>
      </w:r>
      <w:r w:rsidR="00FA2295"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FA2295" w:rsidRPr="00722943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ONS</w:t>
      </w:r>
      <w:r w:rsidR="00FA2295" w:rsidRPr="00722943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D7F05" w:rsidRPr="00722943">
        <w:rPr>
          <w:rFonts w:ascii="Arial" w:hAnsi="Arial" w:cs="Arial"/>
          <w:sz w:val="24"/>
          <w:szCs w:val="24"/>
          <w:shd w:val="clear" w:color="auto" w:fill="FFFFFF"/>
        </w:rPr>
        <w:t>по вопросам повышения компетенций руководящего состава БНС АСПР и внедрение программы наставничества;</w:t>
      </w:r>
    </w:p>
    <w:p w:rsidR="00ED7F05" w:rsidRPr="00722943" w:rsidRDefault="00ED7F05" w:rsidP="004A128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- проведение 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опроса по вопросам доверия к официальной статистике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в рамках обследования «</w:t>
      </w:r>
      <w:r w:rsidRPr="00722943">
        <w:rPr>
          <w:rFonts w:ascii="Arial" w:hAnsi="Arial" w:cs="Arial"/>
          <w:sz w:val="24"/>
          <w:szCs w:val="24"/>
          <w:shd w:val="clear" w:color="auto" w:fill="FFFFFF"/>
          <w:lang w:val="en-US"/>
        </w:rPr>
        <w:t>Listening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22943">
        <w:rPr>
          <w:rFonts w:ascii="Arial" w:hAnsi="Arial" w:cs="Arial"/>
          <w:sz w:val="24"/>
          <w:szCs w:val="24"/>
          <w:shd w:val="clear" w:color="auto" w:fill="FFFFFF"/>
          <w:lang w:val="en-US"/>
        </w:rPr>
        <w:t>to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22943">
        <w:rPr>
          <w:rFonts w:ascii="Arial" w:hAnsi="Arial" w:cs="Arial"/>
          <w:sz w:val="24"/>
          <w:szCs w:val="24"/>
          <w:shd w:val="clear" w:color="auto" w:fill="FFFFFF"/>
          <w:lang w:val="en-US"/>
        </w:rPr>
        <w:t>Kazakhstan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>».</w:t>
      </w:r>
    </w:p>
    <w:p w:rsidR="00E339CD" w:rsidRPr="00722943" w:rsidRDefault="00E339CD" w:rsidP="004A128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kk-KZ"/>
        </w:rPr>
      </w:pPr>
    </w:p>
    <w:p w:rsidR="004E130D" w:rsidRPr="00722943" w:rsidRDefault="004E130D" w:rsidP="004E130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722943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1) Реализация инициативы </w:t>
      </w:r>
      <w:proofErr w:type="spellStart"/>
      <w:r w:rsidRPr="00722943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Data</w:t>
      </w:r>
      <w:proofErr w:type="spellEnd"/>
      <w:r w:rsidRPr="00722943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2943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literacy</w:t>
      </w:r>
      <w:proofErr w:type="spellEnd"/>
      <w:r w:rsidRPr="00722943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</w:p>
    <w:p w:rsidR="004E130D" w:rsidRPr="00722943" w:rsidRDefault="004E130D" w:rsidP="004E130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E130D" w:rsidRPr="00722943" w:rsidRDefault="004E130D" w:rsidP="004E130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По 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1-му направлению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на сегодня Бюро 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подготовлен первый базовый уровень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программы «</w:t>
      </w:r>
      <w:proofErr w:type="spellStart"/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Data</w:t>
      </w:r>
      <w:proofErr w:type="spellEnd"/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literacy</w:t>
      </w:r>
      <w:proofErr w:type="spellEnd"/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». Он представлен в виде 5 видео-уроков с практическими заданиями и тестовыми вопросами, разработанными сотрудниками Бюро и выпущенными при поддержке ПРООН. </w:t>
      </w:r>
    </w:p>
    <w:p w:rsidR="004E130D" w:rsidRPr="00722943" w:rsidRDefault="004E130D" w:rsidP="004E130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Все вышеуказанные материалы 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размещены на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специальной открытой платформе 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dataliteracyhub.org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доступны для самостоятельного обучения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всех пользователей.</w:t>
      </w:r>
    </w:p>
    <w:p w:rsidR="004E130D" w:rsidRPr="00722943" w:rsidRDefault="004E130D" w:rsidP="004E130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После завершения обучения 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предусмотрено обязательное тестирование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с получением сертификата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по первому уровню программы </w:t>
      </w:r>
      <w:proofErr w:type="spellStart"/>
      <w:r w:rsidRPr="00722943">
        <w:rPr>
          <w:rFonts w:ascii="Arial" w:hAnsi="Arial" w:cs="Arial"/>
          <w:sz w:val="24"/>
          <w:szCs w:val="24"/>
          <w:shd w:val="clear" w:color="auto" w:fill="FFFFFF"/>
        </w:rPr>
        <w:t>Data</w:t>
      </w:r>
      <w:proofErr w:type="spellEnd"/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22943">
        <w:rPr>
          <w:rFonts w:ascii="Arial" w:hAnsi="Arial" w:cs="Arial"/>
          <w:sz w:val="24"/>
          <w:szCs w:val="24"/>
          <w:shd w:val="clear" w:color="auto" w:fill="FFFFFF"/>
        </w:rPr>
        <w:t>Literacy</w:t>
      </w:r>
      <w:proofErr w:type="spellEnd"/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, также имеется 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возможность отслеживания прогресса и успеваемости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пользователей. </w:t>
      </w:r>
    </w:p>
    <w:p w:rsidR="004E130D" w:rsidRPr="00722943" w:rsidRDefault="004E130D" w:rsidP="004E130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722943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На платформе 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dataliteracyhub.org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доступны также </w:t>
      </w:r>
      <w:proofErr w:type="spellStart"/>
      <w:r w:rsidRPr="00722943">
        <w:rPr>
          <w:rFonts w:ascii="Arial" w:hAnsi="Arial" w:cs="Arial"/>
          <w:sz w:val="24"/>
          <w:szCs w:val="24"/>
          <w:shd w:val="clear" w:color="auto" w:fill="FFFFFF"/>
        </w:rPr>
        <w:t>онлайн</w:t>
      </w:r>
      <w:proofErr w:type="spellEnd"/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курс Всемирного банка «</w:t>
      </w:r>
      <w:proofErr w:type="spellStart"/>
      <w:r w:rsidRPr="00722943">
        <w:rPr>
          <w:rFonts w:ascii="Arial" w:hAnsi="Arial" w:cs="Arial"/>
          <w:sz w:val="24"/>
          <w:szCs w:val="24"/>
          <w:shd w:val="clear" w:color="auto" w:fill="FFFFFF"/>
        </w:rPr>
        <w:t>Data</w:t>
      </w:r>
      <w:proofErr w:type="spellEnd"/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22943">
        <w:rPr>
          <w:rFonts w:ascii="Arial" w:hAnsi="Arial" w:cs="Arial"/>
          <w:sz w:val="24"/>
          <w:szCs w:val="24"/>
          <w:shd w:val="clear" w:color="auto" w:fill="FFFFFF"/>
        </w:rPr>
        <w:t>for</w:t>
      </w:r>
      <w:proofErr w:type="spellEnd"/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22943">
        <w:rPr>
          <w:rFonts w:ascii="Arial" w:hAnsi="Arial" w:cs="Arial"/>
          <w:sz w:val="24"/>
          <w:szCs w:val="24"/>
          <w:shd w:val="clear" w:color="auto" w:fill="FFFFFF"/>
        </w:rPr>
        <w:t>better</w:t>
      </w:r>
      <w:proofErr w:type="spellEnd"/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22943">
        <w:rPr>
          <w:rFonts w:ascii="Arial" w:hAnsi="Arial" w:cs="Arial"/>
          <w:sz w:val="24"/>
          <w:szCs w:val="24"/>
          <w:shd w:val="clear" w:color="auto" w:fill="FFFFFF"/>
        </w:rPr>
        <w:t>lives</w:t>
      </w:r>
      <w:proofErr w:type="spellEnd"/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» (на русском языке) и курс для изучения </w:t>
      </w:r>
      <w:proofErr w:type="spellStart"/>
      <w:r w:rsidRPr="00722943">
        <w:rPr>
          <w:rFonts w:ascii="Arial" w:hAnsi="Arial" w:cs="Arial"/>
          <w:sz w:val="24"/>
          <w:szCs w:val="24"/>
          <w:shd w:val="clear" w:color="auto" w:fill="FFFFFF"/>
        </w:rPr>
        <w:t>Data</w:t>
      </w:r>
      <w:proofErr w:type="spellEnd"/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22943">
        <w:rPr>
          <w:rFonts w:ascii="Arial" w:hAnsi="Arial" w:cs="Arial"/>
          <w:sz w:val="24"/>
          <w:szCs w:val="24"/>
          <w:shd w:val="clear" w:color="auto" w:fill="FFFFFF"/>
        </w:rPr>
        <w:t>science</w:t>
      </w:r>
      <w:proofErr w:type="spellEnd"/>
      <w:r w:rsidRPr="00722943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На данный момент 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платформа реализована на трех языках (казахский, русский, английский)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, в перспективе 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планируется перевод еще на 3 языка (узбекский, таджикский и киргизский)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с целью предоставления доступа пользователям из стран Центральной Азии. </w:t>
      </w:r>
    </w:p>
    <w:p w:rsidR="004E130D" w:rsidRPr="00722943" w:rsidRDefault="004E130D" w:rsidP="004E130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Следует отметить, что Бюро достигнута договоренность по 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включению первого уровня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программы </w:t>
      </w:r>
      <w:proofErr w:type="spellStart"/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Data</w:t>
      </w:r>
      <w:proofErr w:type="spellEnd"/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Literacy</w:t>
      </w:r>
      <w:proofErr w:type="spellEnd"/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в обучающий процесс Академии государственного управления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при Президенте Республики Казахстан. С сентября т.г. </w:t>
      </w:r>
      <w:proofErr w:type="spellStart"/>
      <w:r w:rsidRPr="00722943">
        <w:rPr>
          <w:rFonts w:ascii="Arial" w:hAnsi="Arial" w:cs="Arial"/>
          <w:sz w:val="24"/>
          <w:szCs w:val="24"/>
          <w:shd w:val="clear" w:color="auto" w:fill="FFFFFF"/>
        </w:rPr>
        <w:t>Data</w:t>
      </w:r>
      <w:proofErr w:type="spellEnd"/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22943">
        <w:rPr>
          <w:rFonts w:ascii="Arial" w:hAnsi="Arial" w:cs="Arial"/>
          <w:sz w:val="24"/>
          <w:szCs w:val="24"/>
          <w:shd w:val="clear" w:color="auto" w:fill="FFFFFF"/>
        </w:rPr>
        <w:t>Literacy</w:t>
      </w:r>
      <w:proofErr w:type="spellEnd"/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внедрен в 4-х недельный комбинированный курс 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 xml:space="preserve">для впервые </w:t>
      </w:r>
      <w:proofErr w:type="gramStart"/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поступивших</w:t>
      </w:r>
      <w:proofErr w:type="gramEnd"/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на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административную 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государственную службу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E130D" w:rsidRPr="00722943" w:rsidRDefault="004E130D" w:rsidP="004E130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Следующий 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второй уровень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программы </w:t>
      </w:r>
      <w:proofErr w:type="spellStart"/>
      <w:r w:rsidRPr="00722943">
        <w:rPr>
          <w:rFonts w:ascii="Arial" w:hAnsi="Arial" w:cs="Arial"/>
          <w:sz w:val="24"/>
          <w:szCs w:val="24"/>
          <w:shd w:val="clear" w:color="auto" w:fill="FFFFFF"/>
        </w:rPr>
        <w:t>Data</w:t>
      </w:r>
      <w:proofErr w:type="spellEnd"/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22943">
        <w:rPr>
          <w:rFonts w:ascii="Arial" w:hAnsi="Arial" w:cs="Arial"/>
          <w:sz w:val="24"/>
          <w:szCs w:val="24"/>
          <w:shd w:val="clear" w:color="auto" w:fill="FFFFFF"/>
        </w:rPr>
        <w:t>Literacy</w:t>
      </w:r>
      <w:proofErr w:type="spellEnd"/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направлен на 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сотрудников статистического офиса и ключевых государственных органов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, ответственных за принятие решений на основе данных, а также 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экспертов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>, желающих пройти более продвинутый курс по методологическим вопросам статистики.</w:t>
      </w:r>
    </w:p>
    <w:p w:rsidR="004E130D" w:rsidRPr="00722943" w:rsidRDefault="004E130D" w:rsidP="004E130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kk-KZ"/>
        </w:rPr>
      </w:pP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Бюро 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разработан методологический материал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для второго уровня и 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передан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партнерам из </w:t>
      </w:r>
      <w:proofErr w:type="spellStart"/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КазНУ</w:t>
      </w:r>
      <w:proofErr w:type="spellEnd"/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им</w:t>
      </w:r>
      <w:proofErr w:type="gramStart"/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.А</w:t>
      </w:r>
      <w:proofErr w:type="gramEnd"/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л-Фараби</w:t>
      </w:r>
      <w:proofErr w:type="spellEnd"/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для подготовки видео-уроков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23B45" w:rsidRPr="00722943" w:rsidRDefault="00D23B45" w:rsidP="004E130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kk-KZ"/>
        </w:rPr>
      </w:pPr>
    </w:p>
    <w:p w:rsidR="00D23B45" w:rsidRPr="00722943" w:rsidRDefault="00D23B45" w:rsidP="00D23B4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2943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2) Обследование «</w:t>
      </w:r>
      <w:proofErr w:type="spellStart"/>
      <w:r w:rsidRPr="00722943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Listening</w:t>
      </w:r>
      <w:proofErr w:type="spellEnd"/>
      <w:r w:rsidRPr="00722943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2943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to</w:t>
      </w:r>
      <w:proofErr w:type="spellEnd"/>
      <w:r w:rsidRPr="00722943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2943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Kazakhstan</w:t>
      </w:r>
      <w:proofErr w:type="spellEnd"/>
      <w:r w:rsidRPr="00722943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»</w:t>
      </w:r>
    </w:p>
    <w:p w:rsidR="00D23B45" w:rsidRPr="00722943" w:rsidRDefault="00D23B45" w:rsidP="00D23B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23B45" w:rsidRPr="00722943" w:rsidRDefault="00D23B45" w:rsidP="00D23B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2943">
        <w:rPr>
          <w:rFonts w:ascii="Arial" w:hAnsi="Arial" w:cs="Arial"/>
          <w:sz w:val="24"/>
          <w:szCs w:val="24"/>
          <w:shd w:val="clear" w:color="auto" w:fill="FFFFFF"/>
        </w:rPr>
        <w:t>В рамках обследования «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Listening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to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Kazakhstan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» Бюро включен модуль 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по вопросам доверия к официальной статистике.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На сегодня результаты опроса по данному модулю используются для улучшения работы с пользователями и в целом, для улучшения работы Бюро.</w:t>
      </w:r>
    </w:p>
    <w:p w:rsidR="00D23B45" w:rsidRPr="00722943" w:rsidRDefault="00D23B45" w:rsidP="00D23B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Во время последней встречи АСПР (включая Бюро) и Посольства Великобритании согласована возможность 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 xml:space="preserve">размещении в открытом доступе </w:t>
      </w:r>
      <w:proofErr w:type="spellStart"/>
      <w:r w:rsidRPr="00722943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>икроданны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>х</w:t>
      </w:r>
      <w:proofErr w:type="spellEnd"/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в виде </w:t>
      </w:r>
      <w:proofErr w:type="spellStart"/>
      <w:r w:rsidRPr="00722943">
        <w:rPr>
          <w:rFonts w:ascii="Arial" w:hAnsi="Arial" w:cs="Arial"/>
          <w:sz w:val="24"/>
          <w:szCs w:val="24"/>
          <w:shd w:val="clear" w:color="auto" w:fill="FFFFFF"/>
        </w:rPr>
        <w:t>дэшборда</w:t>
      </w:r>
      <w:proofErr w:type="spellEnd"/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по результатам обследования «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Listening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to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722943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Kazakhstan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» (кроме модуля по доверию к статистике) на сайте ВБ. </w:t>
      </w:r>
    </w:p>
    <w:p w:rsidR="00D23B45" w:rsidRPr="00722943" w:rsidRDefault="00D23B45" w:rsidP="00D23B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722943">
        <w:rPr>
          <w:rFonts w:ascii="Arial" w:hAnsi="Arial" w:cs="Arial"/>
          <w:sz w:val="24"/>
          <w:szCs w:val="24"/>
          <w:shd w:val="clear" w:color="auto" w:fill="FFFFFF"/>
        </w:rPr>
        <w:t>В рамках обследования «</w:t>
      </w:r>
      <w:r w:rsidRPr="00722943">
        <w:rPr>
          <w:rFonts w:ascii="Arial" w:hAnsi="Arial" w:cs="Arial"/>
          <w:sz w:val="24"/>
          <w:szCs w:val="24"/>
          <w:shd w:val="clear" w:color="auto" w:fill="FFFFFF"/>
          <w:lang w:val="en-US"/>
        </w:rPr>
        <w:t>Listening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22943">
        <w:rPr>
          <w:rFonts w:ascii="Arial" w:hAnsi="Arial" w:cs="Arial"/>
          <w:sz w:val="24"/>
          <w:szCs w:val="24"/>
          <w:shd w:val="clear" w:color="auto" w:fill="FFFFFF"/>
          <w:lang w:val="en-US"/>
        </w:rPr>
        <w:t>to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22943">
        <w:rPr>
          <w:rFonts w:ascii="Arial" w:hAnsi="Arial" w:cs="Arial"/>
          <w:sz w:val="24"/>
          <w:szCs w:val="24"/>
          <w:shd w:val="clear" w:color="auto" w:fill="FFFFFF"/>
          <w:lang w:val="en-US"/>
        </w:rPr>
        <w:t>Kazakhstan</w:t>
      </w:r>
      <w:r w:rsidRPr="00722943">
        <w:rPr>
          <w:rFonts w:ascii="Arial" w:hAnsi="Arial" w:cs="Arial"/>
          <w:sz w:val="24"/>
          <w:szCs w:val="24"/>
          <w:shd w:val="clear" w:color="auto" w:fill="FFFFFF"/>
        </w:rPr>
        <w:t xml:space="preserve">» </w:t>
      </w:r>
      <w:r w:rsidRPr="00722943">
        <w:rPr>
          <w:rFonts w:ascii="Arial" w:hAnsi="Arial" w:cs="Arial"/>
          <w:sz w:val="24"/>
          <w:szCs w:val="24"/>
        </w:rPr>
        <w:t>30 января был проведен круглый стол на тему: «</w:t>
      </w:r>
      <w:r w:rsidRPr="00722943">
        <w:rPr>
          <w:rFonts w:ascii="Arial" w:hAnsi="Arial" w:cs="Arial"/>
          <w:sz w:val="24"/>
          <w:szCs w:val="24"/>
          <w:lang w:val="kk-KZ"/>
        </w:rPr>
        <w:t>Б</w:t>
      </w:r>
      <w:proofErr w:type="spellStart"/>
      <w:r w:rsidRPr="00722943">
        <w:rPr>
          <w:rFonts w:ascii="Arial" w:hAnsi="Arial" w:cs="Arial"/>
          <w:bCs/>
          <w:sz w:val="24"/>
          <w:szCs w:val="24"/>
        </w:rPr>
        <w:t>лагосостояние</w:t>
      </w:r>
      <w:proofErr w:type="spellEnd"/>
      <w:r w:rsidRPr="00722943">
        <w:rPr>
          <w:rFonts w:ascii="Arial" w:hAnsi="Arial" w:cs="Arial"/>
          <w:bCs/>
          <w:sz w:val="24"/>
          <w:szCs w:val="24"/>
        </w:rPr>
        <w:t>, условия жизни и взгляды общественности на национальную программу реформ</w:t>
      </w:r>
      <w:r w:rsidRPr="00722943">
        <w:rPr>
          <w:rFonts w:ascii="Arial" w:hAnsi="Arial" w:cs="Arial"/>
          <w:sz w:val="24"/>
          <w:szCs w:val="24"/>
        </w:rPr>
        <w:t>». Участниками данного круглого стола являлись представители заинтересованных  государственных органов.</w:t>
      </w:r>
    </w:p>
    <w:p w:rsidR="00D23B45" w:rsidRPr="00722943" w:rsidRDefault="00D23B45" w:rsidP="00D23B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</w:p>
    <w:p w:rsidR="00D23B45" w:rsidRPr="00722943" w:rsidRDefault="00D23B45" w:rsidP="00D23B4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2943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3) Сотрудничество с ONS</w:t>
      </w:r>
    </w:p>
    <w:p w:rsidR="00D23B45" w:rsidRPr="00722943" w:rsidRDefault="00D23B45" w:rsidP="00D23B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</w:p>
    <w:p w:rsidR="00D23B45" w:rsidRPr="00722943" w:rsidRDefault="00D23B45" w:rsidP="00D23B4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kk-KZ"/>
        </w:rPr>
      </w:pPr>
      <w:r w:rsidRPr="00722943">
        <w:rPr>
          <w:rFonts w:ascii="Arial" w:hAnsi="Arial" w:cs="Arial"/>
          <w:sz w:val="24"/>
          <w:szCs w:val="24"/>
        </w:rPr>
        <w:t xml:space="preserve">По данному направлению Бюро планируется проведение обучающего семинара для руководящего состава Бюро и его территориальных подразделений с целью повышения уровня компетенции и потенциала. Данный </w:t>
      </w:r>
      <w:proofErr w:type="spellStart"/>
      <w:r w:rsidRPr="00722943">
        <w:rPr>
          <w:rFonts w:ascii="Arial" w:hAnsi="Arial" w:cs="Arial"/>
          <w:sz w:val="24"/>
          <w:szCs w:val="24"/>
        </w:rPr>
        <w:t>Лидершип</w:t>
      </w:r>
      <w:proofErr w:type="spellEnd"/>
      <w:r w:rsidRPr="00722943">
        <w:rPr>
          <w:rFonts w:ascii="Arial" w:hAnsi="Arial" w:cs="Arial"/>
          <w:sz w:val="24"/>
          <w:szCs w:val="24"/>
        </w:rPr>
        <w:t xml:space="preserve"> запланирован за июнь месяц. Место проведения обговаривается с организаторами.</w:t>
      </w:r>
    </w:p>
    <w:sectPr w:rsidR="00D23B45" w:rsidRPr="00722943" w:rsidSect="0037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/>
  <w:rsids>
    <w:rsidRoot w:val="00E339CD"/>
    <w:rsid w:val="001C6552"/>
    <w:rsid w:val="002037F5"/>
    <w:rsid w:val="002E63A4"/>
    <w:rsid w:val="00374DCF"/>
    <w:rsid w:val="004A1286"/>
    <w:rsid w:val="004E130D"/>
    <w:rsid w:val="00722943"/>
    <w:rsid w:val="007E6AE6"/>
    <w:rsid w:val="00975277"/>
    <w:rsid w:val="00AD1522"/>
    <w:rsid w:val="00B60D9F"/>
    <w:rsid w:val="00C95237"/>
    <w:rsid w:val="00D23B45"/>
    <w:rsid w:val="00DA530E"/>
    <w:rsid w:val="00E339CD"/>
    <w:rsid w:val="00ED7F05"/>
    <w:rsid w:val="00FA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5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view-count">
    <w:name w:val="article-view-count"/>
    <w:basedOn w:val="a"/>
    <w:rsid w:val="00E3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39C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3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9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339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29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168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1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8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23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1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78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8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84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85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4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44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24" w:space="12" w:color="1565C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211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24" w:space="12" w:color="1565C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08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39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861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1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7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38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0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63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55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07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24" w:space="12" w:color="1565C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7719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24" w:space="12" w:color="1565C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vtracker.fcdo.gov.uk/projects/GB-GOV-1-300961/summ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Serik</dc:creator>
  <cp:lastModifiedBy>s.turmagambetova</cp:lastModifiedBy>
  <cp:revision>8</cp:revision>
  <dcterms:created xsi:type="dcterms:W3CDTF">2023-11-07T16:09:00Z</dcterms:created>
  <dcterms:modified xsi:type="dcterms:W3CDTF">2024-04-02T12:21:00Z</dcterms:modified>
</cp:coreProperties>
</file>