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B" w:rsidRPr="00EE2023" w:rsidRDefault="000C1E05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eastAsia="Times New Roman" w:hAnsi="Times New Roman"/>
          <w:b/>
        </w:rPr>
        <w:t xml:space="preserve">Цель 2. Ликвидация голода, обеспечение продовольственной безопасности и улучшение </w:t>
      </w:r>
      <w:proofErr w:type="gramStart"/>
      <w:r w:rsidRPr="00EE2023">
        <w:rPr>
          <w:rFonts w:ascii="Times New Roman" w:eastAsia="Times New Roman" w:hAnsi="Times New Roman"/>
          <w:b/>
        </w:rPr>
        <w:t>питания</w:t>
      </w:r>
      <w:proofErr w:type="gramEnd"/>
      <w:r w:rsidRPr="00EE2023">
        <w:rPr>
          <w:rFonts w:ascii="Times New Roman" w:eastAsia="Times New Roman" w:hAnsi="Times New Roman"/>
          <w:b/>
        </w:rPr>
        <w:t xml:space="preserve"> и содействие устойчивому развитию сельского хозяйства</w:t>
      </w:r>
      <w:r w:rsidR="00F46702" w:rsidRPr="00EE2023">
        <w:rPr>
          <w:rFonts w:ascii="Times New Roman" w:hAnsi="Times New Roman" w:cs="Times New Roman"/>
          <w:sz w:val="24"/>
          <w:szCs w:val="24"/>
        </w:rPr>
        <w:t>.</w:t>
      </w:r>
    </w:p>
    <w:p w:rsidR="00F46702" w:rsidRPr="00EE2023" w:rsidRDefault="00484806" w:rsidP="000C1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 w:rsidR="000C1E05" w:rsidRPr="00EE2023">
        <w:rPr>
          <w:rFonts w:ascii="Times New Roman" w:hAnsi="Times New Roman" w:cs="Times New Roman"/>
          <w:b/>
          <w:sz w:val="24"/>
          <w:szCs w:val="24"/>
        </w:rPr>
        <w:t>К 2020 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посредств</w:t>
      </w:r>
      <w:r w:rsidR="000221DB" w:rsidRPr="00EE2023">
        <w:rPr>
          <w:rFonts w:ascii="Times New Roman" w:hAnsi="Times New Roman" w:cs="Times New Roman"/>
          <w:b/>
          <w:sz w:val="24"/>
          <w:szCs w:val="24"/>
        </w:rPr>
        <w:t>ом надлежащего содержания разно</w:t>
      </w:r>
      <w:r w:rsidR="000C1E05" w:rsidRPr="00EE2023">
        <w:rPr>
          <w:rFonts w:ascii="Times New Roman" w:hAnsi="Times New Roman" w:cs="Times New Roman"/>
          <w:b/>
          <w:sz w:val="24"/>
          <w:szCs w:val="24"/>
        </w:rPr>
        <w:t>образных банков семян и растений на национальном, регионально</w:t>
      </w:r>
      <w:r w:rsidR="000221DB" w:rsidRPr="00EE2023">
        <w:rPr>
          <w:rFonts w:ascii="Times New Roman" w:hAnsi="Times New Roman" w:cs="Times New Roman"/>
          <w:b/>
          <w:sz w:val="24"/>
          <w:szCs w:val="24"/>
        </w:rPr>
        <w:t>м и международном уровнях, и со</w:t>
      </w:r>
      <w:r w:rsidR="000C1E05" w:rsidRPr="00EE2023">
        <w:rPr>
          <w:rFonts w:ascii="Times New Roman" w:hAnsi="Times New Roman" w:cs="Times New Roman"/>
          <w:b/>
          <w:sz w:val="24"/>
          <w:szCs w:val="24"/>
        </w:rPr>
        <w:t>действовать расширению доступа к генетическим ресурсам и связанным с ними традиционным знаниям и совместному использованию на справедливой и равной основе</w:t>
      </w:r>
      <w:proofErr w:type="gramEnd"/>
      <w:r w:rsidR="000C1E05" w:rsidRPr="00EE2023">
        <w:rPr>
          <w:rFonts w:ascii="Times New Roman" w:hAnsi="Times New Roman" w:cs="Times New Roman"/>
          <w:b/>
          <w:sz w:val="24"/>
          <w:szCs w:val="24"/>
        </w:rPr>
        <w:t xml:space="preserve"> выгод от их применения на согласованных на международном уровне условиях</w:t>
      </w:r>
      <w:r w:rsidR="00C53873" w:rsidRPr="00EE2023">
        <w:rPr>
          <w:rFonts w:ascii="Times New Roman" w:hAnsi="Times New Roman" w:cs="Times New Roman"/>
          <w:b/>
          <w:sz w:val="24"/>
          <w:szCs w:val="24"/>
        </w:rPr>
        <w:t>.</w:t>
      </w:r>
    </w:p>
    <w:p w:rsidR="00C53873" w:rsidRPr="00EE2023" w:rsidRDefault="000C1E05" w:rsidP="00C5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2.5.2 Доля местных пород, относимых к следующим категориям: находящиеся под угрозой исчезновения; не находящиеся под угрозой исчезновения; уровень угрозы исчезновения не известен</w:t>
      </w:r>
      <w:r w:rsidR="006D209A" w:rsidRPr="00EE2023">
        <w:rPr>
          <w:rFonts w:ascii="Times New Roman" w:hAnsi="Times New Roman" w:cs="Times New Roman"/>
          <w:b/>
          <w:sz w:val="24"/>
          <w:szCs w:val="24"/>
        </w:rPr>
        <w:t>.</w:t>
      </w:r>
    </w:p>
    <w:p w:rsidR="00C53873" w:rsidRPr="00EE2023" w:rsidRDefault="00C53873" w:rsidP="00C5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C53873" w:rsidRPr="00EE2023" w:rsidRDefault="00C53873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="00842A88" w:rsidRPr="00EE2023">
        <w:rPr>
          <w:rFonts w:ascii="Times New Roman" w:hAnsi="Times New Roman" w:cs="Times New Roman"/>
          <w:sz w:val="24"/>
          <w:szCs w:val="24"/>
        </w:rPr>
        <w:t>я</w:t>
      </w:r>
      <w:r w:rsidRPr="00EE20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>и):Продовольственная и сельскохозяйственная организация Объединенных Наций (ФАО)</w:t>
      </w:r>
    </w:p>
    <w:p w:rsidR="00C53873" w:rsidRPr="00EE2023" w:rsidRDefault="00C53873" w:rsidP="00C5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C53873" w:rsidRPr="00EE2023" w:rsidRDefault="00C53873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C53873" w:rsidRPr="00EE2023" w:rsidRDefault="00C53873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Этот индикатор представляет процент поголовья скота, </w:t>
      </w:r>
      <w:r w:rsidR="00F01909" w:rsidRPr="00EE2023">
        <w:rPr>
          <w:rFonts w:ascii="Times New Roman" w:hAnsi="Times New Roman" w:cs="Times New Roman"/>
          <w:sz w:val="24"/>
          <w:szCs w:val="24"/>
        </w:rPr>
        <w:t>отнесенных к группе</w:t>
      </w:r>
      <w:r w:rsidRPr="00EE2023">
        <w:rPr>
          <w:rFonts w:ascii="Times New Roman" w:hAnsi="Times New Roman" w:cs="Times New Roman"/>
          <w:sz w:val="24"/>
          <w:szCs w:val="24"/>
        </w:rPr>
        <w:t xml:space="preserve"> подверженны</w:t>
      </w:r>
      <w:r w:rsidR="00F01909" w:rsidRPr="00EE2023">
        <w:rPr>
          <w:rFonts w:ascii="Times New Roman" w:hAnsi="Times New Roman" w:cs="Times New Roman"/>
          <w:sz w:val="24"/>
          <w:szCs w:val="24"/>
        </w:rPr>
        <w:t>х риску, не подверженных</w:t>
      </w:r>
      <w:r w:rsidRPr="00EE2023">
        <w:rPr>
          <w:rFonts w:ascii="Times New Roman" w:hAnsi="Times New Roman" w:cs="Times New Roman"/>
          <w:sz w:val="24"/>
          <w:szCs w:val="24"/>
        </w:rPr>
        <w:t xml:space="preserve"> риску или </w:t>
      </w:r>
      <w:r w:rsidR="00F01909" w:rsidRPr="00EE2023">
        <w:rPr>
          <w:rFonts w:ascii="Times New Roman" w:hAnsi="Times New Roman" w:cs="Times New Roman"/>
          <w:sz w:val="24"/>
          <w:szCs w:val="24"/>
        </w:rPr>
        <w:t>с неизвестным уровнем</w:t>
      </w:r>
      <w:r w:rsidRPr="00EE2023">
        <w:rPr>
          <w:rFonts w:ascii="Times New Roman" w:hAnsi="Times New Roman" w:cs="Times New Roman"/>
          <w:sz w:val="24"/>
          <w:szCs w:val="24"/>
        </w:rPr>
        <w:t xml:space="preserve"> риска исчезновения в определенный момент времени, а также тенденции в отношении этих процентов.</w:t>
      </w:r>
    </w:p>
    <w:p w:rsidR="00F01909" w:rsidRPr="00EE2023" w:rsidRDefault="00F01909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F01909" w:rsidRPr="00EE2023" w:rsidRDefault="00F01909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Этот показатель имеет прямую связь с «биоразнообразием» как животных</w:t>
      </w:r>
      <w:r w:rsidR="000221DB" w:rsidRPr="00EE2023">
        <w:rPr>
          <w:rFonts w:ascii="Times New Roman" w:hAnsi="Times New Roman" w:cs="Times New Roman"/>
          <w:sz w:val="24"/>
          <w:szCs w:val="24"/>
        </w:rPr>
        <w:t>,</w:t>
      </w:r>
      <w:r w:rsidRPr="00EE2023">
        <w:rPr>
          <w:rFonts w:ascii="Times New Roman" w:hAnsi="Times New Roman" w:cs="Times New Roman"/>
          <w:sz w:val="24"/>
          <w:szCs w:val="24"/>
        </w:rPr>
        <w:t xml:space="preserve"> так и домашнего скота, поскольку их генетические ресурсы представляют собой неотъемлемую часть сельскохозяйственных экосистем и биоразнообразия как такового. Кроме того, существуют косвенные связи с «недоеданием»: генетические ресурсы животных для производства продовольствия и ведения сельского хозяйства являются неотъемлемой частью биологической основы для мировой продовольственной безопасности и способствуют обеспечению сре</w:t>
      </w:r>
      <w:proofErr w:type="gramStart"/>
      <w:r w:rsidRPr="00EE2023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>уществованию более тысячи миллионов человек. Разнообразная ресурсная база имеет решающее значение для выживания и благополучия человека и вклада в искоренение голода: генетические ресурсы животных имеют решающее значение для адаптации к меняющимся социально-экономическим и экологическим условиям, включая изменение климата. Они являются сырьем животновода и одним из важнейших ресурсов фермера. Они необходимы для устойчивого сельскохозяйственного производства.</w:t>
      </w:r>
    </w:p>
    <w:p w:rsidR="00A448F3" w:rsidRPr="00EE2023" w:rsidRDefault="00A448F3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Отсутствие увеличения процента пород, находящихся в группе риска или непосредственно вымирающих, напрямую связано с «прекращением утраты биоразнообразия».</w:t>
      </w:r>
    </w:p>
    <w:p w:rsidR="00A448F3" w:rsidRPr="00EE2023" w:rsidRDefault="0079040D" w:rsidP="00C53873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Концепции:</w:t>
      </w:r>
    </w:p>
    <w:p w:rsidR="0079040D" w:rsidRPr="00EE2023" w:rsidRDefault="0079040D" w:rsidP="007904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Первоначально этот показатель был предложен для целевой задачи 15.5, и он служит также индикатором для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Айтинской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целевой задачи 13 «Генетическое разнообразие наземных одомашненных животных» в соответствии с Конвенцией о биологическом разнообразии (КБР). Он описан на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веб-странице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Партнерства по индикаторам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(БИП), сети организаций, которые собрались вместе, чтобы предоставить самую последнюю информацию о </w:t>
      </w:r>
      <w:r w:rsidRPr="00EE2023">
        <w:rPr>
          <w:rFonts w:ascii="Times New Roman" w:hAnsi="Times New Roman" w:cs="Times New Roman"/>
          <w:sz w:val="24"/>
          <w:szCs w:val="24"/>
        </w:rPr>
        <w:lastRenderedPageBreak/>
        <w:t xml:space="preserve">биоразнообразии, возможную для отслеживания прогресса в достижении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Айтинских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целей (http: //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www.bipindicators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domesticatedanimals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). Кроме того, он представлен в обзоре глобальном биоразнообразия 4, стр. 91 (см. Http://www.cbd.int/gbo/gbo4/publication/gbo4-en-lr.pdf), который является результатом процессов в рамках КБР.</w:t>
      </w:r>
    </w:p>
    <w:p w:rsidR="0079040D" w:rsidRPr="00EE2023" w:rsidRDefault="0079040D" w:rsidP="0079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79040D" w:rsidRPr="00EE2023" w:rsidRDefault="00C04D57" w:rsidP="007904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породах</w:t>
      </w:r>
      <w:r w:rsidR="0079040D" w:rsidRPr="00EE2023">
        <w:rPr>
          <w:rFonts w:ascii="Times New Roman" w:hAnsi="Times New Roman" w:cs="Times New Roman"/>
          <w:sz w:val="24"/>
          <w:szCs w:val="24"/>
        </w:rPr>
        <w:t>остается</w:t>
      </w:r>
      <w:r w:rsidRPr="00EE2023">
        <w:rPr>
          <w:rFonts w:ascii="Times New Roman" w:hAnsi="Times New Roman" w:cs="Times New Roman"/>
          <w:sz w:val="24"/>
          <w:szCs w:val="24"/>
        </w:rPr>
        <w:t>недостаточно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полной. П</w:t>
      </w:r>
      <w:r w:rsidR="0079040D" w:rsidRPr="00EE2023">
        <w:rPr>
          <w:rFonts w:ascii="Times New Roman" w:hAnsi="Times New Roman" w:cs="Times New Roman"/>
          <w:sz w:val="24"/>
          <w:szCs w:val="24"/>
        </w:rPr>
        <w:t>очти</w:t>
      </w:r>
      <w:r w:rsidRPr="00EE2023">
        <w:rPr>
          <w:rFonts w:ascii="Times New Roman" w:hAnsi="Times New Roman" w:cs="Times New Roman"/>
          <w:sz w:val="24"/>
          <w:szCs w:val="24"/>
        </w:rPr>
        <w:t xml:space="preserve"> для 60% </w:t>
      </w:r>
      <w:r w:rsidR="0079040D" w:rsidRPr="00EE2023">
        <w:rPr>
          <w:rFonts w:ascii="Times New Roman" w:hAnsi="Times New Roman" w:cs="Times New Roman"/>
          <w:sz w:val="24"/>
          <w:szCs w:val="24"/>
        </w:rPr>
        <w:t xml:space="preserve">всех зарегистрированных пород статус риска неизвестен из-за отсутствия данных о </w:t>
      </w:r>
      <w:r w:rsidR="006D209A" w:rsidRPr="00EE2023">
        <w:rPr>
          <w:rFonts w:ascii="Times New Roman" w:hAnsi="Times New Roman" w:cs="Times New Roman"/>
          <w:sz w:val="24"/>
          <w:szCs w:val="24"/>
        </w:rPr>
        <w:t>популяции</w:t>
      </w:r>
      <w:r w:rsidR="0079040D" w:rsidRPr="00EE2023">
        <w:rPr>
          <w:rFonts w:ascii="Times New Roman" w:hAnsi="Times New Roman" w:cs="Times New Roman"/>
          <w:sz w:val="24"/>
          <w:szCs w:val="24"/>
        </w:rPr>
        <w:t xml:space="preserve"> или отсутствия последних обновлений.</w:t>
      </w:r>
    </w:p>
    <w:p w:rsidR="0079040D" w:rsidRPr="00EE2023" w:rsidRDefault="00C04D57" w:rsidP="007904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Как правило,</w:t>
      </w:r>
      <w:r w:rsidR="0079040D" w:rsidRPr="00EE2023">
        <w:rPr>
          <w:rFonts w:ascii="Times New Roman" w:hAnsi="Times New Roman" w:cs="Times New Roman"/>
          <w:sz w:val="24"/>
          <w:szCs w:val="24"/>
        </w:rPr>
        <w:t xml:space="preserve"> сбор данных должен быть возможен во всех странах. Для определения </w:t>
      </w:r>
      <w:r w:rsidRPr="00EE2023">
        <w:rPr>
          <w:rFonts w:ascii="Times New Roman" w:hAnsi="Times New Roman" w:cs="Times New Roman"/>
          <w:sz w:val="24"/>
          <w:szCs w:val="24"/>
        </w:rPr>
        <w:t>уровня</w:t>
      </w:r>
      <w:r w:rsidR="0079040D" w:rsidRPr="00EE2023">
        <w:rPr>
          <w:rFonts w:ascii="Times New Roman" w:hAnsi="Times New Roman" w:cs="Times New Roman"/>
          <w:sz w:val="24"/>
          <w:szCs w:val="24"/>
        </w:rPr>
        <w:t xml:space="preserve"> риска необ</w:t>
      </w:r>
      <w:r w:rsidRPr="00EE2023">
        <w:rPr>
          <w:rFonts w:ascii="Times New Roman" w:hAnsi="Times New Roman" w:cs="Times New Roman"/>
          <w:sz w:val="24"/>
          <w:szCs w:val="24"/>
        </w:rPr>
        <w:t>ходимо обновля</w:t>
      </w:r>
      <w:r w:rsidR="0079040D" w:rsidRPr="00EE2023">
        <w:rPr>
          <w:rFonts w:ascii="Times New Roman" w:hAnsi="Times New Roman" w:cs="Times New Roman"/>
          <w:sz w:val="24"/>
          <w:szCs w:val="24"/>
        </w:rPr>
        <w:t xml:space="preserve">ть данные о </w:t>
      </w:r>
      <w:r w:rsidR="006D209A" w:rsidRPr="00EE2023">
        <w:rPr>
          <w:rFonts w:ascii="Times New Roman" w:hAnsi="Times New Roman" w:cs="Times New Roman"/>
          <w:sz w:val="24"/>
          <w:szCs w:val="24"/>
        </w:rPr>
        <w:t>популяции</w:t>
      </w:r>
      <w:r w:rsidR="0079040D" w:rsidRPr="00EE2023">
        <w:rPr>
          <w:rFonts w:ascii="Times New Roman" w:hAnsi="Times New Roman" w:cs="Times New Roman"/>
          <w:sz w:val="24"/>
          <w:szCs w:val="24"/>
        </w:rPr>
        <w:t>, по крайней мере, каждые 10 лет.</w:t>
      </w:r>
    </w:p>
    <w:p w:rsidR="00C04D57" w:rsidRPr="00EE2023" w:rsidRDefault="00C04D57" w:rsidP="0079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C04D57" w:rsidRPr="00EE2023" w:rsidRDefault="00C04D57" w:rsidP="007904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C04D57" w:rsidRPr="00EE2023" w:rsidRDefault="00D77458" w:rsidP="0079040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Показатель основывается на самых современных данных, содержащихся в Глобальном банке данных ФАО по генетическим ресурсам животных DAD-IS (http://dad.fao.org/) ко времени расчета. Уровни риска определяются на основе численности популяций пород, о которых сообщается DAD-IS. Класс риска считается «неизвестным», если (i) не указаны размеры популяции или (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) последний раз размер популяции был зарегистрирован более чем за 10 лет до года расчета (10-летняя точка отсечения).</w:t>
      </w:r>
    </w:p>
    <w:p w:rsidR="00D77458" w:rsidRPr="00EE2023" w:rsidRDefault="00D77458" w:rsidP="00D7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Ссылки на официальные определения / описания индикатора приводятся ниже:</w:t>
      </w:r>
    </w:p>
    <w:p w:rsidR="00D77458" w:rsidRPr="00EE2023" w:rsidRDefault="00D77458" w:rsidP="00D774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23">
        <w:rPr>
          <w:rFonts w:ascii="Times New Roman" w:hAnsi="Times New Roman" w:cs="Times New Roman"/>
          <w:sz w:val="24"/>
          <w:szCs w:val="24"/>
        </w:rPr>
        <w:t>Показа</w:t>
      </w:r>
      <w:r w:rsidR="00C01231" w:rsidRPr="00EE2023">
        <w:rPr>
          <w:rFonts w:ascii="Times New Roman" w:hAnsi="Times New Roman" w:cs="Times New Roman"/>
          <w:sz w:val="24"/>
          <w:szCs w:val="24"/>
        </w:rPr>
        <w:t xml:space="preserve">тель является одним из </w:t>
      </w:r>
      <w:proofErr w:type="spellStart"/>
      <w:r w:rsidR="00C01231" w:rsidRPr="00EE2023">
        <w:rPr>
          <w:rFonts w:ascii="Times New Roman" w:hAnsi="Times New Roman" w:cs="Times New Roman"/>
          <w:sz w:val="24"/>
          <w:szCs w:val="24"/>
        </w:rPr>
        <w:t>набора</w:t>
      </w:r>
      <w:r w:rsidR="00F84CB9" w:rsidRPr="00EE2023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F84CB9" w:rsidRPr="00EE2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B9" w:rsidRPr="00EE2023">
        <w:rPr>
          <w:rFonts w:ascii="Times New Roman" w:hAnsi="Times New Roman" w:cs="Times New Roman"/>
          <w:sz w:val="24"/>
          <w:szCs w:val="24"/>
        </w:rPr>
        <w:t>под</w:t>
      </w:r>
      <w:r w:rsidRPr="00EE2023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, которые определены в документе CGRFA / WG-AnGR7 / 12/7 «Цели и показатели для генетических ресурсов животных» (</w:t>
      </w:r>
      <w:hyperlink r:id="rId5" w:history="1">
        <w:r w:rsidRPr="00EE20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http://www.fao.org/docrep/meeting/026/me514e.pdf</w:t>
        </w:r>
      </w:hyperlink>
      <w:r w:rsidRPr="00EE2023">
        <w:rPr>
          <w:rFonts w:ascii="Times New Roman" w:hAnsi="Times New Roman" w:cs="Times New Roman"/>
          <w:sz w:val="24"/>
          <w:szCs w:val="24"/>
        </w:rPr>
        <w:t xml:space="preserve">) и которые утверждены в их нынешней форме </w:t>
      </w:r>
      <w:r w:rsidR="00C01231" w:rsidRPr="00EE2023">
        <w:rPr>
          <w:rFonts w:ascii="Times New Roman" w:hAnsi="Times New Roman" w:cs="Times New Roman"/>
          <w:sz w:val="24"/>
          <w:szCs w:val="24"/>
        </w:rPr>
        <w:t>на 14-й сессии Комиссии</w:t>
      </w:r>
      <w:r w:rsidRPr="00EE2023">
        <w:rPr>
          <w:rFonts w:ascii="Times New Roman" w:hAnsi="Times New Roman" w:cs="Times New Roman"/>
          <w:sz w:val="24"/>
          <w:szCs w:val="24"/>
        </w:rPr>
        <w:t xml:space="preserve"> по генетическим ресурсам для производства продовольствия и ведения сельского хозяйства (см. пар. 28 CRRFA14/13/</w:t>
      </w:r>
      <w:r w:rsidR="00C01231" w:rsidRPr="00EE2023">
        <w:rPr>
          <w:rFonts w:ascii="Times New Roman" w:hAnsi="Times New Roman" w:cs="Times New Roman"/>
          <w:sz w:val="24"/>
          <w:szCs w:val="24"/>
        </w:rPr>
        <w:t xml:space="preserve"> доклад на </w:t>
      </w:r>
      <w:r w:rsidRPr="00EE2023">
        <w:rPr>
          <w:rFonts w:ascii="Times New Roman" w:hAnsi="Times New Roman" w:cs="Times New Roman"/>
          <w:sz w:val="24"/>
          <w:szCs w:val="24"/>
        </w:rPr>
        <w:t>http://www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E2023">
        <w:rPr>
          <w:rFonts w:ascii="Times New Roman" w:hAnsi="Times New Roman" w:cs="Times New Roman"/>
          <w:sz w:val="24"/>
          <w:szCs w:val="24"/>
        </w:rPr>
        <w:t xml:space="preserve">fao.org/docrep/meeting/028/mg538e.pdf).   </w:t>
      </w:r>
      <w:proofErr w:type="gramEnd"/>
    </w:p>
    <w:p w:rsidR="00C01231" w:rsidRPr="00EE2023" w:rsidRDefault="00C01231" w:rsidP="00D77458">
      <w:p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Показатель служит для </w:t>
      </w:r>
      <w:proofErr w:type="gramStart"/>
      <w:r w:rsidRPr="00EE20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 xml:space="preserve"> осуществлением Глобального плана действий в области генетических ресурсов животных. Для этого показатель представлен в «Состояние и тенденции генетических расстройств животных-2014» (см. </w:t>
      </w:r>
      <w:hyperlink r:id="rId6" w:history="1">
        <w:r w:rsidRPr="00EE20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Http://www.fao.org/3/a-mm278e.pdf</w:t>
        </w:r>
      </w:hyperlink>
      <w:r w:rsidRPr="00EE2023">
        <w:rPr>
          <w:rFonts w:ascii="Times New Roman" w:hAnsi="Times New Roman" w:cs="Times New Roman"/>
          <w:sz w:val="24"/>
          <w:szCs w:val="24"/>
        </w:rPr>
        <w:t>).</w:t>
      </w:r>
    </w:p>
    <w:p w:rsidR="00C01231" w:rsidRPr="00EE2023" w:rsidRDefault="00C01231" w:rsidP="00D774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23">
        <w:rPr>
          <w:rFonts w:ascii="Times New Roman" w:hAnsi="Times New Roman" w:cs="Times New Roman"/>
          <w:sz w:val="24"/>
          <w:szCs w:val="24"/>
        </w:rPr>
        <w:t>Классы риска определяются следующим образом (см. также FAO 2007.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 xml:space="preserve"> Состояние мировых генетических ресурсов животных для производства продовольствия и ведения сельского хозяйства, под редакцией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BarbaraRischkowsky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DafyddPilling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. Рим. Доступ </w:t>
      </w:r>
      <w:proofErr w:type="gramStart"/>
      <w:r w:rsidRPr="00EE20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 xml:space="preserve"> ссылке: 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2023">
        <w:rPr>
          <w:rFonts w:ascii="Times New Roman" w:hAnsi="Times New Roman" w:cs="Times New Roman"/>
          <w:sz w:val="24"/>
          <w:szCs w:val="24"/>
        </w:rPr>
        <w:t>://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E20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2023">
        <w:rPr>
          <w:rFonts w:ascii="Times New Roman" w:hAnsi="Times New Roman" w:cs="Times New Roman"/>
          <w:sz w:val="24"/>
          <w:szCs w:val="24"/>
          <w:lang w:val="en-US"/>
        </w:rPr>
        <w:t>fao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.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E20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2023">
        <w:rPr>
          <w:rFonts w:ascii="Times New Roman" w:hAnsi="Times New Roman" w:cs="Times New Roman"/>
          <w:sz w:val="24"/>
          <w:szCs w:val="24"/>
          <w:lang w:val="en-US"/>
        </w:rPr>
        <w:t>docrep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/010/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2023">
        <w:rPr>
          <w:rFonts w:ascii="Times New Roman" w:hAnsi="Times New Roman" w:cs="Times New Roman"/>
          <w:sz w:val="24"/>
          <w:szCs w:val="24"/>
        </w:rPr>
        <w:t>1250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2023">
        <w:rPr>
          <w:rFonts w:ascii="Times New Roman" w:hAnsi="Times New Roman" w:cs="Times New Roman"/>
          <w:sz w:val="24"/>
          <w:szCs w:val="24"/>
        </w:rPr>
        <w:t>/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2023">
        <w:rPr>
          <w:rFonts w:ascii="Times New Roman" w:hAnsi="Times New Roman" w:cs="Times New Roman"/>
          <w:sz w:val="24"/>
          <w:szCs w:val="24"/>
        </w:rPr>
        <w:t>1250</w:t>
      </w:r>
      <w:r w:rsidRPr="00EE20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2023">
        <w:rPr>
          <w:rFonts w:ascii="Times New Roman" w:hAnsi="Times New Roman" w:cs="Times New Roman"/>
          <w:sz w:val="24"/>
          <w:szCs w:val="24"/>
        </w:rPr>
        <w:t>00.</w:t>
      </w:r>
      <w:proofErr w:type="spellStart"/>
      <w:r w:rsidRPr="00EE2023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.):</w:t>
      </w:r>
    </w:p>
    <w:p w:rsidR="00C01231" w:rsidRPr="00EE2023" w:rsidRDefault="004C11D4" w:rsidP="004C1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23">
        <w:rPr>
          <w:rFonts w:ascii="Times New Roman" w:hAnsi="Times New Roman" w:cs="Times New Roman"/>
          <w:sz w:val="24"/>
          <w:szCs w:val="24"/>
        </w:rPr>
        <w:t>Вымершие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 xml:space="preserve">: породу классифицируют как вымершую, когда нет размножающихся самцов или размножающихся самок. Тем не </w:t>
      </w:r>
      <w:proofErr w:type="gramStart"/>
      <w:r w:rsidRPr="00EE202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 xml:space="preserve"> генетический материал мог быть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криоконсерв</w:t>
      </w:r>
      <w:r w:rsidR="00F84CB9" w:rsidRPr="00EE2023">
        <w:rPr>
          <w:rFonts w:ascii="Times New Roman" w:hAnsi="Times New Roman" w:cs="Times New Roman"/>
          <w:sz w:val="24"/>
          <w:szCs w:val="24"/>
        </w:rPr>
        <w:t>иров</w:t>
      </w:r>
      <w:r w:rsidRPr="00EE202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>, что позволило бы восстановить породу. В действительности вымирание может быть реализовано задолго до потери последнего животного или генетического материала.</w:t>
      </w:r>
    </w:p>
    <w:p w:rsidR="004C11D4" w:rsidRPr="00EE2023" w:rsidRDefault="004C11D4" w:rsidP="004C1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23">
        <w:rPr>
          <w:rFonts w:ascii="Times New Roman" w:hAnsi="Times New Roman" w:cs="Times New Roman"/>
          <w:sz w:val="24"/>
          <w:szCs w:val="24"/>
        </w:rPr>
        <w:t>Критическ</w:t>
      </w:r>
      <w:r w:rsidR="00770D6C" w:rsidRPr="00EE2023">
        <w:rPr>
          <w:rFonts w:ascii="Times New Roman" w:hAnsi="Times New Roman" w:cs="Times New Roman"/>
          <w:sz w:val="24"/>
          <w:szCs w:val="24"/>
        </w:rPr>
        <w:t>ий уровень</w:t>
      </w:r>
      <w:r w:rsidRPr="00EE2023">
        <w:rPr>
          <w:rFonts w:ascii="Times New Roman" w:hAnsi="Times New Roman" w:cs="Times New Roman"/>
          <w:sz w:val="24"/>
          <w:szCs w:val="24"/>
        </w:rPr>
        <w:t>: породу относят к категории критической, если общее число размножающихся самок меньше или равно 100, или общее количество размножающихся самцов меньше или равно пяти; Или общий размер популяции меньше или равен 120 и уменьшается, а доля самок, разведенных для самцов одной породы, составляет менее 80 процентов, и она не классифицируется как вымершая.</w:t>
      </w:r>
      <w:proofErr w:type="gramEnd"/>
    </w:p>
    <w:p w:rsidR="004C11D4" w:rsidRPr="00EE2023" w:rsidRDefault="004C11D4" w:rsidP="004C1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lastRenderedPageBreak/>
        <w:t>Критический уровень с поддержкой: относят те виды, относящиеся к группе критического состояния, для которых действуют активные программы сохранения, или эти популяции поддерживаются коммерческими компаниями или исследовательскими учреждениями.</w:t>
      </w:r>
    </w:p>
    <w:p w:rsidR="004C11D4" w:rsidRPr="00EE2023" w:rsidRDefault="004C11D4" w:rsidP="004C1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023">
        <w:rPr>
          <w:rFonts w:ascii="Times New Roman" w:hAnsi="Times New Roman" w:cs="Times New Roman"/>
          <w:sz w:val="24"/>
          <w:szCs w:val="24"/>
        </w:rPr>
        <w:t>Под угрозой исчезновения: породу классифицируют как находящуюся под угрозой исчезновения, если общее число размножающихся самок превышает 100 и меньше или равно 1 000, или общее количество размножающихся самцов меньше или равно 20 и больше пяти; Или общий размер популяции превышает 80 и менее 100 и увеличивается, а доля самок, выведенных для самцов той же породы, превышает 80 процентов;</w:t>
      </w:r>
      <w:proofErr w:type="gramEnd"/>
      <w:r w:rsidRPr="00EE2023">
        <w:rPr>
          <w:rFonts w:ascii="Times New Roman" w:hAnsi="Times New Roman" w:cs="Times New Roman"/>
          <w:sz w:val="24"/>
          <w:szCs w:val="24"/>
        </w:rPr>
        <w:t xml:space="preserve"> Или общий размер популяции превышает 1 000 и меньше или равен 1 200 и уменьшается, а доля самок, выведенных для самцов той же породы, составляет менее 80 процентов, и она не относится ни к одной из вышеперечисленных категорий.</w:t>
      </w:r>
    </w:p>
    <w:p w:rsidR="004C11D4" w:rsidRPr="00EE2023" w:rsidRDefault="004C11D4" w:rsidP="004C1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Под угрозой исчезновения с поддержкой: относят те виды, находящиеся к группе под угрозой исчезновения, для которых действуют активные программы сохранения, или популяции поддерживаются коммерческими компаниями или исследовательскими учреждениями.</w:t>
      </w:r>
    </w:p>
    <w:p w:rsidR="00770D6C" w:rsidRPr="00EE2023" w:rsidRDefault="00770D6C" w:rsidP="00770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Порода, подверженная риску: относят породу, которая была классифицирована как одна из относящихся к группам: критический уровень, критический уровень с поддержкой, под угрозой исчезновения или под угрозой исчезновения с поддержкой.</w:t>
      </w:r>
    </w:p>
    <w:p w:rsidR="00770D6C" w:rsidRPr="00EE2023" w:rsidRDefault="00A94A97" w:rsidP="00770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770D6C" w:rsidRPr="00EE2023">
        <w:rPr>
          <w:rFonts w:ascii="Times New Roman" w:hAnsi="Times New Roman" w:cs="Times New Roman"/>
          <w:b/>
          <w:sz w:val="24"/>
          <w:szCs w:val="24"/>
        </w:rPr>
        <w:t>:</w:t>
      </w:r>
      <w:r w:rsidR="00770D6C" w:rsidRPr="00EE2023">
        <w:rPr>
          <w:rFonts w:ascii="Times New Roman" w:hAnsi="Times New Roman" w:cs="Times New Roman"/>
          <w:sz w:val="24"/>
          <w:szCs w:val="24"/>
        </w:rPr>
        <w:t xml:space="preserve"> данные доступны по странам.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Описание: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Глобальный банк данных по генетическим ресурсам животных в настоящее время содержит данные по 182 стран и 38 видам. Общее число национальных популяций пород, зарегистрированных в Глобальном банке данных, резко возросло с 1993 года (с 2716 национальных популяций пород до 14 915 и от 131 страны до 182).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Общее количество популяций пород млекопитающих, зарегистрированных в феврале 2016 года, составило 11 116. Общее количество популяций птиц, зарегистрированных в 2016 году, составило 3799.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Список: Глобальный банк данных по генетическим ресурсам животных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770D6C" w:rsidRPr="00EE2023" w:rsidRDefault="00770D6C" w:rsidP="00770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См. отчеты за двухлетний период Комиссии по генетическим ресурсам продовольствия и сельского хозяйства. По</w:t>
      </w:r>
      <w:r w:rsidR="001A2911" w:rsidRPr="00EE2023">
        <w:rPr>
          <w:rFonts w:ascii="Times New Roman" w:hAnsi="Times New Roman" w:cs="Times New Roman"/>
          <w:sz w:val="24"/>
          <w:szCs w:val="24"/>
        </w:rPr>
        <w:t xml:space="preserve">следний отчет доступен по ссылке: http://www.fao.org/AG/AGAInfo/programmes/en/genetics/angrventdocs.html   </w:t>
      </w:r>
    </w:p>
    <w:p w:rsidR="001A2911" w:rsidRPr="00EE2023" w:rsidRDefault="001A2911" w:rsidP="00770D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Основная база данных DAD-IS поддерживается ФАО / AGAG (см. Http://dad.fao.org/). Ввод данных возможен в течение всего года.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Название: Национальные координаторы по управлению генетическими ресурсами животных (НК)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Описание: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lastRenderedPageBreak/>
        <w:t>Данные предоставлены Национальными координаторами по управлению генетическими ресурсами животных (НК). НК официально назначается страной (обычно Министерством сельского хозяйства). ФАО предоставляет пароль для ввода / обновления данных страны в глобальной информационной системе данных DAD-IS непосредственно в НК, но только после получения официального письма о назначении.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23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>ФАО</w:t>
      </w:r>
    </w:p>
    <w:p w:rsidR="001A2911" w:rsidRPr="00EE2023" w:rsidRDefault="009933DB" w:rsidP="001A29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EE20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http://dad.fao.org/</w:t>
        </w:r>
      </w:hyperlink>
    </w:p>
    <w:p w:rsidR="001A2911" w:rsidRPr="00EE2023" w:rsidRDefault="001A2911" w:rsidP="001A29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023">
        <w:rPr>
          <w:rFonts w:ascii="Times New Roman" w:hAnsi="Times New Roman" w:cs="Times New Roman"/>
          <w:sz w:val="24"/>
          <w:szCs w:val="24"/>
        </w:rPr>
        <w:t xml:space="preserve">Показатель рассчитывается ФАО / AGAG и каждые два года и представляется Комиссии по генетическим ресурсам продовольствия и сельского хозяйства. Отчет с 2014 года можно найти по адресу: http://www.fao.org/3/amm278e.pdf. Ссылки на </w:t>
      </w:r>
      <w:r w:rsidR="00971DFD" w:rsidRPr="00EE2023">
        <w:rPr>
          <w:rFonts w:ascii="Times New Roman" w:hAnsi="Times New Roman" w:cs="Times New Roman"/>
          <w:sz w:val="24"/>
          <w:szCs w:val="24"/>
        </w:rPr>
        <w:t>БИП</w:t>
      </w:r>
      <w:r w:rsidRPr="00EE2023">
        <w:rPr>
          <w:rFonts w:ascii="Times New Roman" w:hAnsi="Times New Roman" w:cs="Times New Roman"/>
          <w:sz w:val="24"/>
          <w:szCs w:val="24"/>
        </w:rPr>
        <w:t xml:space="preserve"> и CBD приводятся выше. ФАО является </w:t>
      </w:r>
      <w:proofErr w:type="spellStart"/>
      <w:r w:rsidRPr="00EE2023">
        <w:rPr>
          <w:rFonts w:ascii="Times New Roman" w:hAnsi="Times New Roman" w:cs="Times New Roman"/>
          <w:sz w:val="24"/>
          <w:szCs w:val="24"/>
        </w:rPr>
        <w:t>партнером</w:t>
      </w:r>
      <w:r w:rsidR="00971DFD" w:rsidRPr="00EE2023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EE2023">
        <w:rPr>
          <w:rFonts w:ascii="Times New Roman" w:hAnsi="Times New Roman" w:cs="Times New Roman"/>
          <w:sz w:val="24"/>
          <w:szCs w:val="24"/>
        </w:rPr>
        <w:t xml:space="preserve"> и предоставляет информацию об этом показателе напрямую партнерам.</w:t>
      </w:r>
    </w:p>
    <w:sectPr w:rsidR="001A2911" w:rsidRPr="00EE2023" w:rsidSect="007834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747"/>
    <w:multiLevelType w:val="hybridMultilevel"/>
    <w:tmpl w:val="52A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DA6"/>
    <w:rsid w:val="000221DB"/>
    <w:rsid w:val="000C1E05"/>
    <w:rsid w:val="000D756D"/>
    <w:rsid w:val="00156AF5"/>
    <w:rsid w:val="001A2911"/>
    <w:rsid w:val="00437928"/>
    <w:rsid w:val="00484806"/>
    <w:rsid w:val="004C11D4"/>
    <w:rsid w:val="006D209A"/>
    <w:rsid w:val="00770D6C"/>
    <w:rsid w:val="007834D5"/>
    <w:rsid w:val="0079040D"/>
    <w:rsid w:val="00842A88"/>
    <w:rsid w:val="0087751B"/>
    <w:rsid w:val="00971DFD"/>
    <w:rsid w:val="009933DB"/>
    <w:rsid w:val="00A448F3"/>
    <w:rsid w:val="00A94A97"/>
    <w:rsid w:val="00C01231"/>
    <w:rsid w:val="00C04D57"/>
    <w:rsid w:val="00C53873"/>
    <w:rsid w:val="00D22DA6"/>
    <w:rsid w:val="00D77458"/>
    <w:rsid w:val="00EE2023"/>
    <w:rsid w:val="00F01909"/>
    <w:rsid w:val="00F46702"/>
    <w:rsid w:val="00F66DEE"/>
    <w:rsid w:val="00F8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d.fa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3/a-mm278e.pdf" TargetMode="External"/><Relationship Id="rId5" Type="http://schemas.openxmlformats.org/officeDocument/2006/relationships/hyperlink" Target="http://www.fao.org/docrep/meeting/026/me514e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13</cp:revision>
  <cp:lastPrinted>2018-10-12T03:20:00Z</cp:lastPrinted>
  <dcterms:created xsi:type="dcterms:W3CDTF">2017-05-26T19:14:00Z</dcterms:created>
  <dcterms:modified xsi:type="dcterms:W3CDTF">2018-10-12T03:20:00Z</dcterms:modified>
</cp:coreProperties>
</file>