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66" w:rsidRPr="00254F04" w:rsidRDefault="005F7A66" w:rsidP="005F7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4">
        <w:rPr>
          <w:rFonts w:ascii="Times New Roman" w:hAnsi="Times New Roman" w:cs="Times New Roman"/>
          <w:b/>
          <w:sz w:val="24"/>
          <w:szCs w:val="24"/>
        </w:rPr>
        <w:t>Цель</w:t>
      </w:r>
      <w:r w:rsidR="00254F04" w:rsidRPr="00254F0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254F04">
        <w:rPr>
          <w:rFonts w:ascii="Times New Roman" w:hAnsi="Times New Roman" w:cs="Times New Roman"/>
          <w:b/>
          <w:sz w:val="24"/>
          <w:szCs w:val="24"/>
        </w:rPr>
        <w:t>: Укрепление средств осуществления и активизация работы в рамках Глобального партнерства в интересах устойчивого развития</w:t>
      </w:r>
    </w:p>
    <w:p w:rsidR="005F7A66" w:rsidRPr="00254F04" w:rsidRDefault="005F7A66" w:rsidP="005F7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4">
        <w:rPr>
          <w:rFonts w:ascii="Times New Roman" w:hAnsi="Times New Roman" w:cs="Times New Roman"/>
          <w:b/>
          <w:sz w:val="24"/>
          <w:szCs w:val="24"/>
        </w:rPr>
        <w:t>17.8 Обеспеч</w:t>
      </w:r>
      <w:r w:rsidR="00254F04" w:rsidRPr="00254F04">
        <w:rPr>
          <w:rFonts w:ascii="Times New Roman" w:hAnsi="Times New Roman" w:cs="Times New Roman"/>
          <w:b/>
          <w:sz w:val="24"/>
          <w:szCs w:val="24"/>
        </w:rPr>
        <w:t>ение</w:t>
      </w:r>
      <w:r w:rsidRPr="00254F04">
        <w:rPr>
          <w:rFonts w:ascii="Times New Roman" w:hAnsi="Times New Roman" w:cs="Times New Roman"/>
          <w:b/>
          <w:sz w:val="24"/>
          <w:szCs w:val="24"/>
        </w:rPr>
        <w:t xml:space="preserve"> к 2017 году полномасштабное функционирование банка технологий и механизма развития науки, технологий и инноваций в интересах наименее развитых стран и расширить использование высокоэффективных технологий, в частности информационно-коммуникационных технологий</w:t>
      </w:r>
    </w:p>
    <w:p w:rsidR="00704234" w:rsidRPr="00254F04" w:rsidRDefault="00704234" w:rsidP="005F7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4">
        <w:rPr>
          <w:rFonts w:ascii="Times New Roman" w:hAnsi="Times New Roman" w:cs="Times New Roman"/>
          <w:b/>
          <w:sz w:val="24"/>
          <w:szCs w:val="24"/>
        </w:rPr>
        <w:t>17.8.1</w:t>
      </w:r>
      <w:r w:rsidR="00254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04" w:rsidRPr="00254F04">
        <w:rPr>
          <w:rFonts w:ascii="Times New Roman" w:hAnsi="Times New Roman" w:cs="Times New Roman"/>
          <w:b/>
          <w:sz w:val="24"/>
          <w:szCs w:val="24"/>
        </w:rPr>
        <w:t>Доля населения, пользующегося Интернетом</w:t>
      </w:r>
    </w:p>
    <w:p w:rsidR="00704234" w:rsidRPr="005F7A66" w:rsidRDefault="00704234" w:rsidP="005F7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66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704234" w:rsidRPr="005F7A66" w:rsidRDefault="005F7A66" w:rsidP="005F7A6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704234" w:rsidRPr="005F7A66">
        <w:rPr>
          <w:rFonts w:ascii="Times New Roman" w:hAnsi="Times New Roman" w:cs="Times New Roman"/>
          <w:sz w:val="24"/>
          <w:szCs w:val="24"/>
        </w:rPr>
        <w:t>(и):</w:t>
      </w:r>
      <w:r w:rsidR="008A7E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234" w:rsidRPr="005F7A66">
        <w:rPr>
          <w:rFonts w:ascii="Times New Roman" w:hAnsi="Times New Roman" w:cs="Times New Roman"/>
          <w:sz w:val="24"/>
          <w:szCs w:val="24"/>
        </w:rPr>
        <w:t>Международный союз электросвязи (МСЭ)</w:t>
      </w:r>
    </w:p>
    <w:p w:rsidR="00704234" w:rsidRPr="005F7A66" w:rsidRDefault="005F7A66" w:rsidP="005F7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66">
        <w:rPr>
          <w:rFonts w:ascii="Times New Roman" w:hAnsi="Times New Roman" w:cs="Times New Roman"/>
          <w:b/>
          <w:sz w:val="24"/>
          <w:szCs w:val="24"/>
        </w:rPr>
        <w:t>Концепции</w:t>
      </w:r>
      <w:r w:rsidR="00704234" w:rsidRPr="005F7A66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:rsidR="00704234" w:rsidRPr="005F7A66" w:rsidRDefault="00704234" w:rsidP="005F7A6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Показатель доли лиц, пользующихся Интернетом, определяется как доля лиц, использовавших Интернет из любого места в течение последних трех месяцев.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Интернет стал все более важным инструментом доступа к общественной информации, что является важным средством защиты основных свобод. За последнее десятилетие число пользователей Интернета значительно увеличилось, и доступ к Интернету изменил образ жизни людей, общения, работы и ведения бизнеса. Поглощение Интернета является ключевым показателем, отслеживаемым разработчиками политики и другими лицами </w:t>
      </w:r>
      <w:r w:rsidR="00C239B1">
        <w:rPr>
          <w:rFonts w:ascii="Times New Roman" w:hAnsi="Times New Roman" w:cs="Times New Roman"/>
          <w:sz w:val="24"/>
          <w:szCs w:val="24"/>
        </w:rPr>
        <w:t>оценку</w:t>
      </w:r>
      <w:r w:rsidRPr="005F7A66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общества, а рост контента в Интернете - включая контент, создаваемый пользователями - обеспечивает доступ к большему количеству информации и услуг.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Несмотря на рост сетей, услуг и приложений, доступ к информационно-коммуникационным технологиям (ИКТ) и их использование по-прежнему далеко не одинаково распределены, и многие люди еще не могут воспользоваться</w:t>
      </w:r>
      <w:r w:rsidR="00C239B1">
        <w:rPr>
          <w:rFonts w:ascii="Times New Roman" w:hAnsi="Times New Roman" w:cs="Times New Roman"/>
          <w:sz w:val="24"/>
          <w:szCs w:val="24"/>
        </w:rPr>
        <w:t xml:space="preserve"> всеми потенциальными возможностями</w:t>
      </w:r>
      <w:r w:rsidRPr="005F7A66">
        <w:rPr>
          <w:rFonts w:ascii="Times New Roman" w:hAnsi="Times New Roman" w:cs="Times New Roman"/>
          <w:sz w:val="24"/>
          <w:szCs w:val="24"/>
        </w:rPr>
        <w:t xml:space="preserve"> Интернета. Этот показатель подчеркивает важность использования Интернета в качестве средства, способствующего развитию, и помогает измерять «цифровой разрыв», который, если его не решить должным образом, усугубит неравенство во всех областях развития. Классификационные переменные для индивидуумов, использующих Интернет - такие как возраст, пол, уровень образования или статус рабочей силы - могут помочь идентифицировать цифровые различия у людей, пользующихся Интернетом.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Эта информация может способствовать разработке целевых политик для преодоления этих разногласий. Доля лиц, пользующихся Интернетом, является установленным показателем, а также одним из трех показателей, связанных с ИКТ, с указанием целей в области развития, сформулированных в Декларации тысячелетия (для целей 8F). Он</w:t>
      </w:r>
      <w:r w:rsidR="000A7C2D">
        <w:rPr>
          <w:rFonts w:ascii="Times New Roman" w:hAnsi="Times New Roman" w:cs="Times New Roman"/>
          <w:sz w:val="24"/>
          <w:szCs w:val="24"/>
        </w:rPr>
        <w:t>а</w:t>
      </w:r>
      <w:r w:rsidRPr="005F7A66">
        <w:rPr>
          <w:rFonts w:ascii="Times New Roman" w:hAnsi="Times New Roman" w:cs="Times New Roman"/>
          <w:sz w:val="24"/>
          <w:szCs w:val="24"/>
        </w:rPr>
        <w:t xml:space="preserve"> является частью Партнерства по измерению основного показателя показателей ИКТ для развития, который был одобрен Статистической комиссией ООН (последний раз в 2014 году). Он также включен в Индекс развития ИКТ МСЭ и, таким образом, рассматривается в качестве ключевого показателя для международных сопоставлений развития ИКТ.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5F7A6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</w:t>
      </w:r>
      <w:r w:rsidR="00704234" w:rsidRPr="005F7A66">
        <w:rPr>
          <w:rFonts w:ascii="Times New Roman" w:hAnsi="Times New Roman" w:cs="Times New Roman"/>
          <w:sz w:val="24"/>
          <w:szCs w:val="24"/>
        </w:rPr>
        <w:t>онятия: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Интернет - это всемирная общедоступная компьютерная сеть. Он обеспечивает доступ к ряду услуг связи, включая </w:t>
      </w:r>
      <w:r w:rsidR="000A7C2D">
        <w:rPr>
          <w:rFonts w:ascii="Times New Roman" w:hAnsi="Times New Roman" w:cs="Times New Roman"/>
          <w:sz w:val="24"/>
          <w:szCs w:val="24"/>
        </w:rPr>
        <w:t>«</w:t>
      </w:r>
      <w:r w:rsidRPr="005F7A66">
        <w:rPr>
          <w:rFonts w:ascii="Times New Roman" w:hAnsi="Times New Roman" w:cs="Times New Roman"/>
          <w:sz w:val="24"/>
          <w:szCs w:val="24"/>
        </w:rPr>
        <w:t>Всемирную паутину</w:t>
      </w:r>
      <w:r w:rsidR="000A7C2D">
        <w:rPr>
          <w:rFonts w:ascii="Times New Roman" w:hAnsi="Times New Roman" w:cs="Times New Roman"/>
          <w:sz w:val="24"/>
          <w:szCs w:val="24"/>
        </w:rPr>
        <w:t>»</w:t>
      </w:r>
      <w:r w:rsidRPr="005F7A66">
        <w:rPr>
          <w:rFonts w:ascii="Times New Roman" w:hAnsi="Times New Roman" w:cs="Times New Roman"/>
          <w:sz w:val="24"/>
          <w:szCs w:val="24"/>
        </w:rPr>
        <w:t xml:space="preserve">, и несет в себе файлы электронной почты, новости, развлечения и данные, независимо </w:t>
      </w:r>
      <w:r w:rsidR="000A7C2D">
        <w:rPr>
          <w:rFonts w:ascii="Times New Roman" w:hAnsi="Times New Roman" w:cs="Times New Roman"/>
          <w:sz w:val="24"/>
          <w:szCs w:val="24"/>
        </w:rPr>
        <w:t>от используемого устройства (</w:t>
      </w:r>
      <w:r w:rsidRPr="005F7A66">
        <w:rPr>
          <w:rFonts w:ascii="Times New Roman" w:hAnsi="Times New Roman" w:cs="Times New Roman"/>
          <w:sz w:val="24"/>
          <w:szCs w:val="24"/>
        </w:rPr>
        <w:t>предполагается, что он будет использоваться</w:t>
      </w:r>
      <w:r w:rsidR="000A7C2D">
        <w:rPr>
          <w:rFonts w:ascii="Times New Roman" w:hAnsi="Times New Roman" w:cs="Times New Roman"/>
          <w:sz w:val="24"/>
          <w:szCs w:val="24"/>
        </w:rPr>
        <w:t xml:space="preserve"> не только через компьютер</w:t>
      </w:r>
      <w:r w:rsidRPr="005F7A66">
        <w:rPr>
          <w:rFonts w:ascii="Times New Roman" w:hAnsi="Times New Roman" w:cs="Times New Roman"/>
          <w:sz w:val="24"/>
          <w:szCs w:val="24"/>
        </w:rPr>
        <w:t xml:space="preserve">, также может </w:t>
      </w:r>
      <w:r w:rsidR="000A7C2D">
        <w:rPr>
          <w:rFonts w:ascii="Times New Roman" w:hAnsi="Times New Roman" w:cs="Times New Roman"/>
          <w:sz w:val="24"/>
          <w:szCs w:val="24"/>
        </w:rPr>
        <w:t>быть мобильный телефон, Планшет</w:t>
      </w:r>
      <w:r w:rsidRPr="005F7A66">
        <w:rPr>
          <w:rFonts w:ascii="Times New Roman" w:hAnsi="Times New Roman" w:cs="Times New Roman"/>
          <w:sz w:val="24"/>
          <w:szCs w:val="24"/>
        </w:rPr>
        <w:t xml:space="preserve">, КПК, игровой </w:t>
      </w:r>
      <w:r w:rsidR="000A7C2D">
        <w:rPr>
          <w:rFonts w:ascii="Times New Roman" w:hAnsi="Times New Roman" w:cs="Times New Roman"/>
          <w:sz w:val="24"/>
          <w:szCs w:val="24"/>
        </w:rPr>
        <w:t>автомат, цифровой ТВ и т.д</w:t>
      </w:r>
      <w:r w:rsidRPr="005F7A66">
        <w:rPr>
          <w:rFonts w:ascii="Times New Roman" w:hAnsi="Times New Roman" w:cs="Times New Roman"/>
          <w:sz w:val="24"/>
          <w:szCs w:val="24"/>
        </w:rPr>
        <w:t>.). Доступ может осуществляться через стационарную или мобильную сеть.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66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Хотя данные о доле лиц, пользующихся Интернетом, очень надежны для стран, которые собрали данные посредством официальных обследований домашних хозяйств, они менее надежны в тех случаях, когда МСЭ оценивает число пользователей Интернета. МСЭ призывает все страны собирать данные по этому показателю посредством официальных обследований, и число стран, имеющих официальные данные по этому показателю, увеличивается.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66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Для стран, которые собирают данные по этому показателю посредством официального опроса, этот показатель рассчитывается путем деления общего числа лиц, охваченных обследованием, с использованием Интернета (из любого места) за последние 3 месяца на общее количество </w:t>
      </w:r>
      <w:r w:rsidR="000A7C2D" w:rsidRPr="005F7A66">
        <w:rPr>
          <w:rFonts w:ascii="Times New Roman" w:hAnsi="Times New Roman" w:cs="Times New Roman"/>
          <w:sz w:val="24"/>
          <w:szCs w:val="24"/>
        </w:rPr>
        <w:t xml:space="preserve">охваченных </w:t>
      </w:r>
      <w:r w:rsidR="000A7C2D">
        <w:rPr>
          <w:rFonts w:ascii="Times New Roman" w:hAnsi="Times New Roman" w:cs="Times New Roman"/>
          <w:sz w:val="24"/>
          <w:szCs w:val="24"/>
        </w:rPr>
        <w:t>лиц</w:t>
      </w:r>
      <w:r w:rsidRPr="005F7A66">
        <w:rPr>
          <w:rFonts w:ascii="Times New Roman" w:hAnsi="Times New Roman" w:cs="Times New Roman"/>
          <w:sz w:val="24"/>
          <w:szCs w:val="24"/>
        </w:rPr>
        <w:t>. Для стран, которые не проводили обследование, данные оцениваются (по данным МСЭ) на основе числа подписчиков Интернета и других социально-экономических показателей (ВНД на душу населения) и данных временного ряда.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66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Для стран, которые собирают эти данные о доле лиц, пользующихся Интернетом через официальное обследование, </w:t>
      </w:r>
      <w:r w:rsidR="001C51B4" w:rsidRPr="005F7A66">
        <w:rPr>
          <w:rFonts w:ascii="Times New Roman" w:hAnsi="Times New Roman" w:cs="Times New Roman"/>
          <w:sz w:val="24"/>
          <w:szCs w:val="24"/>
        </w:rPr>
        <w:t>и,</w:t>
      </w:r>
      <w:r w:rsidRPr="005F7A66">
        <w:rPr>
          <w:rFonts w:ascii="Times New Roman" w:hAnsi="Times New Roman" w:cs="Times New Roman"/>
          <w:sz w:val="24"/>
          <w:szCs w:val="24"/>
        </w:rPr>
        <w:t xml:space="preserve"> если данные позволяют разбивку и дезагрегацию, этот показатель может быть разби</w:t>
      </w:r>
      <w:r w:rsidR="001C51B4">
        <w:rPr>
          <w:rFonts w:ascii="Times New Roman" w:hAnsi="Times New Roman" w:cs="Times New Roman"/>
          <w:sz w:val="24"/>
          <w:szCs w:val="24"/>
        </w:rPr>
        <w:t>т по регионам (географическим и/или городским/</w:t>
      </w:r>
      <w:r w:rsidRPr="005F7A66">
        <w:rPr>
          <w:rFonts w:ascii="Times New Roman" w:hAnsi="Times New Roman" w:cs="Times New Roman"/>
          <w:sz w:val="24"/>
          <w:szCs w:val="24"/>
        </w:rPr>
        <w:t>сельским) с разбивкой по полу, возрасту</w:t>
      </w:r>
      <w:r w:rsidR="001C51B4">
        <w:rPr>
          <w:rFonts w:ascii="Times New Roman" w:hAnsi="Times New Roman" w:cs="Times New Roman"/>
          <w:sz w:val="24"/>
          <w:szCs w:val="24"/>
        </w:rPr>
        <w:t xml:space="preserve">, уровню образования, </w:t>
      </w:r>
      <w:r w:rsidRPr="005F7A66">
        <w:rPr>
          <w:rFonts w:ascii="Times New Roman" w:hAnsi="Times New Roman" w:cs="Times New Roman"/>
          <w:sz w:val="24"/>
          <w:szCs w:val="24"/>
        </w:rPr>
        <w:t>статусу рабочей силы и по профессиям. МСЭ собирает данные для всех этих разбивок по странам.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66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704234" w:rsidRPr="003B7845" w:rsidRDefault="005F7A66" w:rsidP="008A7E3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845">
        <w:rPr>
          <w:rFonts w:ascii="Times New Roman" w:hAnsi="Times New Roman" w:cs="Times New Roman"/>
          <w:i/>
          <w:sz w:val="24"/>
          <w:szCs w:val="24"/>
        </w:rPr>
        <w:t>На уровне страны</w:t>
      </w:r>
      <w:bookmarkStart w:id="0" w:name="_GoBack"/>
      <w:bookmarkEnd w:id="0"/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В отсутствие официальных обследований домашних хозяйств МСЭ оценивает процентное соотношение лиц, пользующихся Интернетом (пользователей Интернета в процентах от общей численности населения) с использованием различных методов, таких как условное начисление по горячим методам, </w:t>
      </w:r>
      <w:r w:rsidR="00BC1E6A">
        <w:rPr>
          <w:rFonts w:ascii="Times New Roman" w:hAnsi="Times New Roman" w:cs="Times New Roman"/>
          <w:sz w:val="24"/>
          <w:szCs w:val="24"/>
        </w:rPr>
        <w:t>регрессивные модели</w:t>
      </w:r>
      <w:r w:rsidRPr="005F7A66">
        <w:rPr>
          <w:rFonts w:ascii="Times New Roman" w:hAnsi="Times New Roman" w:cs="Times New Roman"/>
          <w:sz w:val="24"/>
          <w:szCs w:val="24"/>
        </w:rPr>
        <w:t xml:space="preserve"> и прогнозирование временных рядов с использованием таких </w:t>
      </w:r>
      <w:r w:rsidR="001C51B4">
        <w:rPr>
          <w:rFonts w:ascii="Times New Roman" w:hAnsi="Times New Roman" w:cs="Times New Roman"/>
          <w:sz w:val="24"/>
          <w:szCs w:val="24"/>
        </w:rPr>
        <w:t>данных, как доход, образование и других показателей</w:t>
      </w:r>
      <w:r w:rsidRPr="005F7A66">
        <w:rPr>
          <w:rFonts w:ascii="Times New Roman" w:hAnsi="Times New Roman" w:cs="Times New Roman"/>
          <w:sz w:val="24"/>
          <w:szCs w:val="24"/>
        </w:rPr>
        <w:t xml:space="preserve"> ИКТ.</w:t>
      </w:r>
    </w:p>
    <w:p w:rsidR="00704234" w:rsidRPr="003B7845" w:rsidRDefault="00704234" w:rsidP="008A7E3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845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В отсутствие официальных обследований домашних хозяйств МСЭ оценивает процентную долю лиц, пользующихся Интернетом (пользователей Интернета в процентах от общей численности населения) с использованием различных методов, таких как условное </w:t>
      </w:r>
      <w:r w:rsidR="00BC1E6A">
        <w:rPr>
          <w:rFonts w:ascii="Times New Roman" w:hAnsi="Times New Roman" w:cs="Times New Roman"/>
          <w:sz w:val="24"/>
          <w:szCs w:val="24"/>
        </w:rPr>
        <w:t>начисление по горячим методам</w:t>
      </w:r>
      <w:r w:rsidRPr="005F7A66">
        <w:rPr>
          <w:rFonts w:ascii="Times New Roman" w:hAnsi="Times New Roman" w:cs="Times New Roman"/>
          <w:sz w:val="24"/>
          <w:szCs w:val="24"/>
        </w:rPr>
        <w:t>, регрессионные модели и прогнозы временных рядов с использ</w:t>
      </w:r>
      <w:r w:rsidR="00BC1E6A">
        <w:rPr>
          <w:rFonts w:ascii="Times New Roman" w:hAnsi="Times New Roman" w:cs="Times New Roman"/>
          <w:sz w:val="24"/>
          <w:szCs w:val="24"/>
        </w:rPr>
        <w:t>ованием таких данных, как доход, о</w:t>
      </w:r>
      <w:r w:rsidRPr="005F7A66">
        <w:rPr>
          <w:rFonts w:ascii="Times New Roman" w:hAnsi="Times New Roman" w:cs="Times New Roman"/>
          <w:sz w:val="24"/>
          <w:szCs w:val="24"/>
        </w:rPr>
        <w:t>бразование и другие показатели ИКТ.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FF">
        <w:rPr>
          <w:rFonts w:ascii="Times New Roman" w:hAnsi="Times New Roman" w:cs="Times New Roman"/>
          <w:b/>
          <w:sz w:val="24"/>
          <w:szCs w:val="24"/>
        </w:rPr>
        <w:t xml:space="preserve">Региональные </w:t>
      </w:r>
      <w:r w:rsidR="00A82BAC" w:rsidRPr="009A76FF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9A76FF">
        <w:rPr>
          <w:rFonts w:ascii="Times New Roman" w:hAnsi="Times New Roman" w:cs="Times New Roman"/>
          <w:b/>
          <w:sz w:val="24"/>
          <w:szCs w:val="24"/>
        </w:rPr>
        <w:t>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Данные на уровне страны о проценте лиц, пользующихся Интернетом (пользователей Интернета в процентах от общей численности населения), сначала оцениваются с использованием различных методов, таких как условное начисление горячей колоды, модели регрессии и прогнозирование временных рядов. </w:t>
      </w:r>
      <w:r w:rsidR="002320A3">
        <w:rPr>
          <w:rFonts w:ascii="Times New Roman" w:hAnsi="Times New Roman" w:cs="Times New Roman"/>
          <w:sz w:val="24"/>
          <w:szCs w:val="24"/>
        </w:rPr>
        <w:t>Условные оценки типа «хот-дек»</w:t>
      </w:r>
      <w:r w:rsidRPr="005F7A66">
        <w:rPr>
          <w:rFonts w:ascii="Times New Roman" w:hAnsi="Times New Roman" w:cs="Times New Roman"/>
          <w:sz w:val="24"/>
          <w:szCs w:val="24"/>
        </w:rPr>
        <w:t xml:space="preserve"> </w:t>
      </w:r>
      <w:r w:rsidR="002320A3">
        <w:rPr>
          <w:rFonts w:ascii="Times New Roman" w:hAnsi="Times New Roman" w:cs="Times New Roman"/>
          <w:sz w:val="24"/>
          <w:szCs w:val="24"/>
        </w:rPr>
        <w:t>использует данные из стран с «по</w:t>
      </w:r>
      <w:r w:rsidRPr="005F7A66">
        <w:rPr>
          <w:rFonts w:ascii="Times New Roman" w:hAnsi="Times New Roman" w:cs="Times New Roman"/>
          <w:sz w:val="24"/>
          <w:szCs w:val="24"/>
        </w:rPr>
        <w:t xml:space="preserve">хожими» характеристиками, такими как ВНД на душу населения и географическое </w:t>
      </w:r>
      <w:r w:rsidR="002320A3">
        <w:rPr>
          <w:rFonts w:ascii="Times New Roman" w:hAnsi="Times New Roman" w:cs="Times New Roman"/>
          <w:sz w:val="24"/>
          <w:szCs w:val="24"/>
        </w:rPr>
        <w:t>место</w:t>
      </w:r>
      <w:r w:rsidRPr="005F7A66">
        <w:rPr>
          <w:rFonts w:ascii="Times New Roman" w:hAnsi="Times New Roman" w:cs="Times New Roman"/>
          <w:sz w:val="24"/>
          <w:szCs w:val="24"/>
        </w:rPr>
        <w:t xml:space="preserve">положение. В </w:t>
      </w:r>
      <w:r w:rsidR="002320A3">
        <w:rPr>
          <w:rFonts w:ascii="Times New Roman" w:hAnsi="Times New Roman" w:cs="Times New Roman"/>
          <w:sz w:val="24"/>
          <w:szCs w:val="24"/>
        </w:rPr>
        <w:t xml:space="preserve">тех </w:t>
      </w:r>
      <w:r w:rsidRPr="005F7A66">
        <w:rPr>
          <w:rFonts w:ascii="Times New Roman" w:hAnsi="Times New Roman" w:cs="Times New Roman"/>
          <w:sz w:val="24"/>
          <w:szCs w:val="24"/>
        </w:rPr>
        <w:t>случаях, когда невозможно найти</w:t>
      </w:r>
      <w:r w:rsidR="002320A3">
        <w:rPr>
          <w:rFonts w:ascii="Times New Roman" w:hAnsi="Times New Roman" w:cs="Times New Roman"/>
          <w:sz w:val="24"/>
          <w:szCs w:val="24"/>
        </w:rPr>
        <w:t xml:space="preserve"> а</w:t>
      </w:r>
      <w:r w:rsidRPr="005F7A66">
        <w:rPr>
          <w:rFonts w:ascii="Times New Roman" w:hAnsi="Times New Roman" w:cs="Times New Roman"/>
          <w:sz w:val="24"/>
          <w:szCs w:val="24"/>
        </w:rPr>
        <w:t>декватного расчета</w:t>
      </w:r>
      <w:r w:rsidR="002320A3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5F7A66">
        <w:rPr>
          <w:rFonts w:ascii="Times New Roman" w:hAnsi="Times New Roman" w:cs="Times New Roman"/>
          <w:sz w:val="24"/>
          <w:szCs w:val="24"/>
        </w:rPr>
        <w:lastRenderedPageBreak/>
        <w:t xml:space="preserve">подобных </w:t>
      </w:r>
      <w:r w:rsidR="002320A3">
        <w:rPr>
          <w:rFonts w:ascii="Times New Roman" w:hAnsi="Times New Roman" w:cs="Times New Roman"/>
          <w:sz w:val="24"/>
          <w:szCs w:val="24"/>
        </w:rPr>
        <w:t>случаев</w:t>
      </w:r>
      <w:r w:rsidRPr="005F7A66">
        <w:rPr>
          <w:rFonts w:ascii="Times New Roman" w:hAnsi="Times New Roman" w:cs="Times New Roman"/>
          <w:sz w:val="24"/>
          <w:szCs w:val="24"/>
        </w:rPr>
        <w:t>, применяются регрессионные модели, основанные на ряде стран с относительно схожими характеристиками.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4C4FFD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FD">
        <w:rPr>
          <w:rFonts w:ascii="Times New Roman" w:hAnsi="Times New Roman" w:cs="Times New Roman"/>
          <w:sz w:val="24"/>
          <w:szCs w:val="24"/>
        </w:rPr>
        <w:t>После того, как процентные доли на уровне стран доступны для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34" w:rsidRPr="005F7A66">
        <w:rPr>
          <w:rFonts w:ascii="Times New Roman" w:hAnsi="Times New Roman" w:cs="Times New Roman"/>
          <w:sz w:val="24"/>
          <w:szCs w:val="24"/>
        </w:rPr>
        <w:t>для всех стран, количество пользователей Интернета рассчитывается путем умножения этих процентов на население страны. Региональные и мировые общие пользователи Интернета были рассчитаны путем суммирования данных на уровне страны. Совокупные проценты рассчитывались путем деления региональных сумм на население соответствующих групп.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Различия между глобальными и национальными показателями могут возникать, когда страны используют иное определение, чем международное соглашение, которое используется МСЭ. </w:t>
      </w:r>
      <w:r w:rsidR="004C4FFD">
        <w:rPr>
          <w:rFonts w:ascii="Times New Roman" w:hAnsi="Times New Roman" w:cs="Times New Roman"/>
          <w:sz w:val="24"/>
          <w:szCs w:val="24"/>
        </w:rPr>
        <w:t>Расхождения</w:t>
      </w:r>
      <w:r w:rsidRPr="005F7A66">
        <w:rPr>
          <w:rFonts w:ascii="Times New Roman" w:hAnsi="Times New Roman" w:cs="Times New Roman"/>
          <w:sz w:val="24"/>
          <w:szCs w:val="24"/>
        </w:rPr>
        <w:t xml:space="preserve"> могут также возникать в случаях, когда возрастной охват обследований отличается или когда страна предоставляет данные только для определенной возрастной группы, а не для всего населения.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Описание: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Показатель доли лиц, пользующихся Интернетом, </w:t>
      </w:r>
      <w:r w:rsidR="004C4FFD">
        <w:rPr>
          <w:rFonts w:ascii="Times New Roman" w:hAnsi="Times New Roman" w:cs="Times New Roman"/>
          <w:sz w:val="24"/>
          <w:szCs w:val="24"/>
        </w:rPr>
        <w:t>основывается на международно признанном</w:t>
      </w:r>
      <w:r w:rsidRPr="005F7A66">
        <w:rPr>
          <w:rFonts w:ascii="Times New Roman" w:hAnsi="Times New Roman" w:cs="Times New Roman"/>
          <w:sz w:val="24"/>
          <w:szCs w:val="24"/>
        </w:rPr>
        <w:t xml:space="preserve"> определении и методологии, которые были разработаны в </w:t>
      </w:r>
      <w:r w:rsidR="004C4FFD">
        <w:rPr>
          <w:rFonts w:ascii="Times New Roman" w:hAnsi="Times New Roman" w:cs="Times New Roman"/>
          <w:sz w:val="24"/>
          <w:szCs w:val="24"/>
        </w:rPr>
        <w:t>рамках координации МСЭ через</w:t>
      </w:r>
      <w:r w:rsidRPr="005F7A66">
        <w:rPr>
          <w:rFonts w:ascii="Times New Roman" w:hAnsi="Times New Roman" w:cs="Times New Roman"/>
          <w:sz w:val="24"/>
          <w:szCs w:val="24"/>
        </w:rPr>
        <w:t xml:space="preserve"> группы экспертов и после широкого процесса консультаций со странами. Он также является ключевым показателем Партнерства по измерению основного показателя показателей ИКТ в целях развития, который был одобрен Статистической комиссией ООН (последний раз в 2014 году). Данные о лицах, пользующихся Интернетом, собираются посредством ежегодного вопросника, который МСЭ направляет национальным статистическим управлениям (НСУ). В этом </w:t>
      </w:r>
      <w:r w:rsidR="00F748F5">
        <w:rPr>
          <w:rFonts w:ascii="Times New Roman" w:hAnsi="Times New Roman" w:cs="Times New Roman"/>
          <w:sz w:val="24"/>
          <w:szCs w:val="24"/>
        </w:rPr>
        <w:t>опроснике</w:t>
      </w:r>
      <w:r w:rsidRPr="005F7A66">
        <w:rPr>
          <w:rFonts w:ascii="Times New Roman" w:hAnsi="Times New Roman" w:cs="Times New Roman"/>
          <w:sz w:val="24"/>
          <w:szCs w:val="24"/>
        </w:rPr>
        <w:t xml:space="preserve"> МСЭ собирает абсолютные значения. Проценты вычисляются a-posteriori. Методология опроса проверена, чтобы убедиться, что она соответствует </w:t>
      </w:r>
      <w:r w:rsidR="00F748F5">
        <w:rPr>
          <w:rFonts w:ascii="Times New Roman" w:hAnsi="Times New Roman" w:cs="Times New Roman"/>
          <w:sz w:val="24"/>
          <w:szCs w:val="24"/>
        </w:rPr>
        <w:t>определенным</w:t>
      </w:r>
      <w:r w:rsidRPr="005F7A66">
        <w:rPr>
          <w:rFonts w:ascii="Times New Roman" w:hAnsi="Times New Roman" w:cs="Times New Roman"/>
          <w:sz w:val="24"/>
          <w:szCs w:val="24"/>
        </w:rPr>
        <w:t xml:space="preserve"> статистическим стандартам. Данные проверяются для обеспечения соответствия с данными за предыдущие годы и ситуацией в стране по другим связанным показателям (ИКТ и экономическим).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F748F5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большинства развитых и</w:t>
      </w:r>
      <w:r w:rsidR="00704234" w:rsidRPr="005F7A66">
        <w:rPr>
          <w:rFonts w:ascii="Times New Roman" w:hAnsi="Times New Roman" w:cs="Times New Roman"/>
          <w:sz w:val="24"/>
          <w:szCs w:val="24"/>
        </w:rPr>
        <w:t xml:space="preserve"> большего числа развивающихся стран доля лиц, использующих данные Интернета, основана на методологически обоснованных обследованиях домашних хозяйств, проводимых национальными статистическими учреждениями. Если НСУ не собирает статистику интернет-пользователей, то МСЭ оценивает процент людей, пользующихся Интернетом.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Данные, как правило, не корректируются, однако в примечании к данным отмечаются несоответствия в определении, возрастной группе лиц, контрольном периоде или перерыве в сопоставимости между годами. По этой причине данные не всегда строго сопоставимы.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В некоторых странах проводится обследование домохозяйств, в котором каждый год включается вопрос об использовании Интернета.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Для других частота составляет каждые два или три года. В целом, этот показатель доступен для 100 стран, по крайней мере, из одного обследования в 2011-2014 годах.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МСЭ делает этот показатель доступным для каждого года для 200 стран, используя данные обследований и оценки почти для всех стран мира.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 xml:space="preserve">Данные о лицах, пользующихся Интернетом, собираются посредством ежегодного вопросника, который МСЭ направляет национальным статистическим управлениям (НСУ). В этом </w:t>
      </w:r>
      <w:r w:rsidRPr="005F7A66">
        <w:rPr>
          <w:rFonts w:ascii="Times New Roman" w:hAnsi="Times New Roman" w:cs="Times New Roman"/>
          <w:sz w:val="24"/>
          <w:szCs w:val="24"/>
        </w:rPr>
        <w:lastRenderedPageBreak/>
        <w:t>вопроснике МСЭ собирает абсолютные значения. Проценты вычисляются a-posteriori. Методология опроса проверена, чтобы убедиться, что она соответствует соответствующим статистическим стандартам. Данные проверяются, чтобы обеспечить соответствие с данными прошлых лет и ситуацией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Страна для других соответствующих показателей (ИКТ и экономика).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A82BAC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Доступность</w:t>
      </w:r>
      <w:r w:rsidR="00704234" w:rsidRPr="00A82BA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В целом, этот показатель доступен для 100 стран, по крайней мере, из одного обследования в 2011-2014 годах.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МСЭ делает этот показатель доступным для каждого года для 200 стран, используя данные обследований и оценки почти для всех стран мира.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Сбор данных: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Оценки на конец года публикуются в июне следующего года в рамках МСЭ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База данных показателей электросвязи / ИКТ. Данные также можно бесплатно получить через ITU ICT Eye, см .: http://www.itu.int/ITU-D/ict/.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Июнь 2016 г.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Национальное статистическое управление (НСУ).</w:t>
      </w:r>
    </w:p>
    <w:p w:rsidR="00704234" w:rsidRPr="00A82BAC" w:rsidRDefault="00A82BAC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704234" w:rsidRPr="00A82BAC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МСЭ</w:t>
      </w:r>
    </w:p>
    <w:p w:rsidR="008A7E36" w:rsidRDefault="008A7E36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234" w:rsidRPr="00A82BAC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704234" w:rsidRPr="00A82BAC" w:rsidRDefault="00A82BAC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  <w:r w:rsidR="00704234" w:rsidRPr="00A82BAC">
        <w:rPr>
          <w:rFonts w:ascii="Times New Roman" w:hAnsi="Times New Roman" w:cs="Times New Roman"/>
          <w:b/>
          <w:sz w:val="24"/>
          <w:szCs w:val="24"/>
        </w:rPr>
        <w:t>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Http://www.itu.int/en/ITU-D/Statistics/Pages/default.aspx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Руководство МСЭ по измерению доступа домашних хозяйств и частных лиц к И</w:t>
      </w:r>
      <w:r w:rsidR="00F748F5">
        <w:rPr>
          <w:rFonts w:ascii="Times New Roman" w:hAnsi="Times New Roman" w:cs="Times New Roman"/>
          <w:sz w:val="24"/>
          <w:szCs w:val="24"/>
        </w:rPr>
        <w:t>КТ и их использования, 2014, см</w:t>
      </w:r>
      <w:r w:rsidRPr="005F7A66">
        <w:rPr>
          <w:rFonts w:ascii="Times New Roman" w:hAnsi="Times New Roman" w:cs="Times New Roman"/>
          <w:sz w:val="24"/>
          <w:szCs w:val="24"/>
        </w:rPr>
        <w:t>.: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Http://www.itu.int/en/ITU-D/Statistics/Pages/publications/manual2014.aspx</w:t>
      </w:r>
    </w:p>
    <w:p w:rsidR="00704234" w:rsidRPr="009A76FF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BAC">
        <w:rPr>
          <w:rFonts w:ascii="Times New Roman" w:hAnsi="Times New Roman" w:cs="Times New Roman"/>
          <w:b/>
          <w:sz w:val="24"/>
          <w:szCs w:val="24"/>
        </w:rPr>
        <w:t xml:space="preserve">Связанные </w:t>
      </w:r>
      <w:r w:rsidR="00A82BAC">
        <w:rPr>
          <w:rFonts w:ascii="Times New Roman" w:hAnsi="Times New Roman" w:cs="Times New Roman"/>
          <w:b/>
          <w:sz w:val="24"/>
          <w:szCs w:val="24"/>
        </w:rPr>
        <w:t>индикаторы</w:t>
      </w:r>
    </w:p>
    <w:p w:rsidR="00704234" w:rsidRPr="005F7A66" w:rsidRDefault="00704234" w:rsidP="008A7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6">
        <w:rPr>
          <w:rFonts w:ascii="Times New Roman" w:hAnsi="Times New Roman" w:cs="Times New Roman"/>
          <w:sz w:val="24"/>
          <w:szCs w:val="24"/>
        </w:rPr>
        <w:t>1.4, 2.с, 4.3, 4.4, 5.b, 9.с, 10.3, 12.8, 16.10, 16.6, 16.7, 16.10, 17.6</w:t>
      </w:r>
    </w:p>
    <w:sectPr w:rsidR="00704234" w:rsidRPr="005F7A66" w:rsidSect="008A7E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C9" w:rsidRDefault="00661CC9" w:rsidP="00704234">
      <w:pPr>
        <w:spacing w:after="0" w:line="240" w:lineRule="auto"/>
      </w:pPr>
      <w:r>
        <w:separator/>
      </w:r>
    </w:p>
  </w:endnote>
  <w:endnote w:type="continuationSeparator" w:id="1">
    <w:p w:rsidR="00661CC9" w:rsidRDefault="00661CC9" w:rsidP="0070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C9" w:rsidRDefault="00661CC9" w:rsidP="00704234">
      <w:pPr>
        <w:spacing w:after="0" w:line="240" w:lineRule="auto"/>
      </w:pPr>
      <w:r>
        <w:separator/>
      </w:r>
    </w:p>
  </w:footnote>
  <w:footnote w:type="continuationSeparator" w:id="1">
    <w:p w:rsidR="00661CC9" w:rsidRDefault="00661CC9" w:rsidP="0070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35A8"/>
    <w:multiLevelType w:val="hybridMultilevel"/>
    <w:tmpl w:val="F382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CE"/>
    <w:rsid w:val="00082430"/>
    <w:rsid w:val="00097B48"/>
    <w:rsid w:val="000A7C2D"/>
    <w:rsid w:val="001C51B4"/>
    <w:rsid w:val="002320A3"/>
    <w:rsid w:val="00254F04"/>
    <w:rsid w:val="0032643A"/>
    <w:rsid w:val="00334432"/>
    <w:rsid w:val="003976FA"/>
    <w:rsid w:val="003B7845"/>
    <w:rsid w:val="00407119"/>
    <w:rsid w:val="004B2CCE"/>
    <w:rsid w:val="004C4FFD"/>
    <w:rsid w:val="005F7A66"/>
    <w:rsid w:val="00621EFC"/>
    <w:rsid w:val="00661CC9"/>
    <w:rsid w:val="00704234"/>
    <w:rsid w:val="00786618"/>
    <w:rsid w:val="008A7E36"/>
    <w:rsid w:val="008B2BC8"/>
    <w:rsid w:val="009A76FF"/>
    <w:rsid w:val="00A64B36"/>
    <w:rsid w:val="00A82BAC"/>
    <w:rsid w:val="00BB676E"/>
    <w:rsid w:val="00BC1E6A"/>
    <w:rsid w:val="00C239B1"/>
    <w:rsid w:val="00CE4FE6"/>
    <w:rsid w:val="00EC59FA"/>
    <w:rsid w:val="00EF4281"/>
    <w:rsid w:val="00F016CD"/>
    <w:rsid w:val="00F748F5"/>
    <w:rsid w:val="00F8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6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234"/>
  </w:style>
  <w:style w:type="paragraph" w:styleId="a6">
    <w:name w:val="footer"/>
    <w:basedOn w:val="a"/>
    <w:link w:val="a7"/>
    <w:uiPriority w:val="99"/>
    <w:unhideWhenUsed/>
    <w:rsid w:val="0070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234"/>
  </w:style>
  <w:style w:type="paragraph" w:styleId="a8">
    <w:name w:val="List Paragraph"/>
    <w:basedOn w:val="a"/>
    <w:uiPriority w:val="34"/>
    <w:qFormat/>
    <w:rsid w:val="003B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6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234"/>
  </w:style>
  <w:style w:type="paragraph" w:styleId="a6">
    <w:name w:val="footer"/>
    <w:basedOn w:val="a"/>
    <w:link w:val="a7"/>
    <w:uiPriority w:val="99"/>
    <w:unhideWhenUsed/>
    <w:rsid w:val="0070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234"/>
  </w:style>
  <w:style w:type="paragraph" w:styleId="a8">
    <w:name w:val="List Paragraph"/>
    <w:basedOn w:val="a"/>
    <w:uiPriority w:val="34"/>
    <w:qFormat/>
    <w:rsid w:val="003B7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sh.iskakova</cp:lastModifiedBy>
  <cp:revision>3</cp:revision>
  <cp:lastPrinted>2018-10-15T09:00:00Z</cp:lastPrinted>
  <dcterms:created xsi:type="dcterms:W3CDTF">2018-05-08T13:53:00Z</dcterms:created>
  <dcterms:modified xsi:type="dcterms:W3CDTF">2018-10-15T09:00:00Z</dcterms:modified>
</cp:coreProperties>
</file>