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E" w:rsidRPr="00A77935" w:rsidRDefault="0053152E" w:rsidP="004C21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 xml:space="preserve">Цель 4: </w:t>
      </w:r>
      <w:r w:rsidR="004C215C" w:rsidRPr="00A77935">
        <w:rPr>
          <w:rFonts w:ascii="Times New Roman" w:hAnsi="Times New Roman" w:cs="Times New Roman"/>
          <w:sz w:val="24"/>
          <w:szCs w:val="24"/>
        </w:rPr>
        <w:t>Обеспечение всеохватного и справедливого качественного образования и поощрение возможности обучения на протяжении всей жизни для всех</w:t>
      </w:r>
    </w:p>
    <w:p w:rsidR="0053152E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 xml:space="preserve">Цель </w:t>
      </w:r>
      <w:r w:rsidR="00D42C2A" w:rsidRPr="00A77935">
        <w:rPr>
          <w:rFonts w:ascii="Times New Roman" w:hAnsi="Times New Roman" w:cs="Times New Roman"/>
          <w:sz w:val="24"/>
          <w:szCs w:val="24"/>
        </w:rPr>
        <w:t xml:space="preserve"> 4.</w:t>
      </w:r>
      <w:r w:rsidRPr="00A77935">
        <w:rPr>
          <w:rFonts w:ascii="Times New Roman" w:hAnsi="Times New Roman" w:cs="Times New Roman"/>
          <w:sz w:val="24"/>
          <w:szCs w:val="24"/>
        </w:rPr>
        <w:t xml:space="preserve">a: </w:t>
      </w:r>
      <w:r w:rsidR="004C215C" w:rsidRPr="00A77935">
        <w:rPr>
          <w:rFonts w:ascii="Times New Roman" w:hAnsi="Times New Roman" w:cs="Times New Roman"/>
          <w:sz w:val="24"/>
          <w:szCs w:val="24"/>
        </w:rPr>
        <w:t>Создавать и совершенствовать учебные заведения, учитывающие интересы детей, особые нужды инвалидов и гендерные аспекты, и обеспечить безопасную, свободную от насилия и социальных барьеров и эффективную среду обучения для всех</w:t>
      </w:r>
    </w:p>
    <w:p w:rsidR="0053152E" w:rsidRPr="00A77935" w:rsidRDefault="005124DB" w:rsidP="00656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Показатель 4.a.1</w:t>
      </w:r>
      <w:r w:rsidR="0053152E" w:rsidRPr="00A7793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C215C" w:rsidRPr="00A77935">
        <w:rPr>
          <w:rFonts w:ascii="Times New Roman" w:hAnsi="Times New Roman" w:cs="Times New Roman"/>
          <w:sz w:val="24"/>
          <w:szCs w:val="24"/>
        </w:rPr>
        <w:t>Доля школ, обеспеченных: a) электроэнергией; b) услугами Интернета для учебных целей; c) компьютерам для учебных целей; d) адаптированной инфраструктурой и материалами для учащихся-инвалидов; e) базовым источникам питьевой воды; f) раздельными минимально оборудованными туалетами; и g) базовыми средствами для мытья рук (согласно определениям показателей инициативы ВССГ)</w:t>
      </w:r>
      <w:proofErr w:type="gramEnd"/>
    </w:p>
    <w:p w:rsidR="003A4130" w:rsidRPr="00A77935" w:rsidRDefault="003D59D5" w:rsidP="00656B5B">
      <w:pPr>
        <w:pBdr>
          <w:between w:val="single" w:sz="12" w:space="1" w:color="DBE5F1" w:themeColor="accent1" w:themeTint="33"/>
        </w:pBd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Институционал</w:t>
      </w:r>
      <w:r w:rsidR="003A4130" w:rsidRPr="00A77935">
        <w:rPr>
          <w:rFonts w:ascii="Times New Roman" w:eastAsia="Times New Roman" w:hAnsi="Times New Roman" w:cs="Times New Roman"/>
          <w:sz w:val="24"/>
          <w:szCs w:val="24"/>
        </w:rPr>
        <w:t>ьная информация</w:t>
      </w:r>
    </w:p>
    <w:p w:rsidR="003D59D5" w:rsidRPr="00A77935" w:rsidRDefault="003A4130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B0620" w:rsidRPr="00A77935"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D59D5" w:rsidRPr="00A77935" w:rsidRDefault="00D42C2A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Институт статистики ЮНЕСКО</w:t>
      </w:r>
      <w:r w:rsidR="003D59D5"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(</w:t>
      </w:r>
      <w:r w:rsidR="003D59D5" w:rsidRPr="00A77935">
        <w:rPr>
          <w:rFonts w:ascii="Times New Roman" w:eastAsia="Times New Roman" w:hAnsi="Times New Roman" w:cs="Times New Roman"/>
          <w:sz w:val="24"/>
          <w:szCs w:val="24"/>
        </w:rPr>
        <w:t xml:space="preserve">UNISCO-UIS) 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D59D5" w:rsidRPr="00A77935" w:rsidRDefault="003D59D5" w:rsidP="00656B5B">
      <w:pPr>
        <w:pBdr>
          <w:between w:val="single" w:sz="12" w:space="1" w:color="DBE5F1" w:themeColor="accent1" w:themeTint="33"/>
        </w:pBd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Понятия и определения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D59D5" w:rsidRPr="00A77935" w:rsidRDefault="003D59D5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Определение:</w:t>
      </w:r>
    </w:p>
    <w:p w:rsidR="00D42C2A" w:rsidRPr="00A77935" w:rsidRDefault="00D42C2A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9D5" w:rsidRPr="00A77935" w:rsidRDefault="003D59D5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Доля школ по уровню образования в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 xml:space="preserve"> области начального образования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с доступом к данному объекту или услуге.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D59D5" w:rsidRPr="00A77935" w:rsidRDefault="003D59D5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Обоснование: 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4DB" w:rsidRPr="00A77935" w:rsidRDefault="003D59D5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Показатель измеряет доступ в школах к основным базовым </w:t>
      </w:r>
      <w:r w:rsidR="004C215C" w:rsidRPr="00A77935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и услугам, необходимым для обеспечения безопасной и эффективной учебной среды для всех учащихся. Высокое значение</w:t>
      </w:r>
      <w:r w:rsidR="004C215C" w:rsidRPr="00A77935">
        <w:rPr>
          <w:rFonts w:ascii="Times New Roman" w:eastAsia="Times New Roman" w:hAnsi="Times New Roman" w:cs="Times New Roman"/>
          <w:sz w:val="24"/>
          <w:szCs w:val="24"/>
        </w:rPr>
        <w:t xml:space="preserve"> показателя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то, что школы имеют хороший доступ</w:t>
      </w:r>
      <w:r w:rsidR="004B0620" w:rsidRPr="00A77935">
        <w:rPr>
          <w:rFonts w:ascii="Times New Roman" w:eastAsia="Times New Roman" w:hAnsi="Times New Roman" w:cs="Times New Roman"/>
          <w:sz w:val="24"/>
          <w:szCs w:val="24"/>
        </w:rPr>
        <w:t xml:space="preserve"> к соответствующим услугам и средствам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. В идеале каждая школа должна иметь доступ ко всем этим услугам и </w:t>
      </w:r>
      <w:r w:rsidR="004B0620" w:rsidRPr="00A77935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D59D5" w:rsidRPr="00A77935" w:rsidRDefault="003D59D5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Понятия: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4DB" w:rsidRPr="00A77935" w:rsidRDefault="005124DB" w:rsidP="00656B5B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D59D5" w:rsidRPr="00A77935" w:rsidRDefault="003D59D5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Электричество: легкодоступные 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 xml:space="preserve">на регулярной основе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источники энергии (например, сетевое подключение, 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генераторы ветровой, солнечной</w:t>
      </w:r>
      <w:r w:rsidR="004C215C" w:rsidRPr="00A779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 xml:space="preserve"> топливной энергии и гидрогенераторы и 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>т. д.), к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оторые позволяют адекватно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 xml:space="preserve"> и устойчиво использовать ИКТ для образовательных целей.</w:t>
      </w:r>
    </w:p>
    <w:p w:rsidR="00D42C2A" w:rsidRPr="00A77935" w:rsidRDefault="00D42C2A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525C44" w:rsidRPr="00A77935" w:rsidRDefault="003D59D5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Интернет для педагогических целей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>: Интернет доступный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 xml:space="preserve"> улучшения обучения и 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доступен 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ученикам. </w:t>
      </w:r>
      <w:proofErr w:type="gramStart"/>
      <w:r w:rsidRPr="00A77935">
        <w:rPr>
          <w:rFonts w:ascii="Times New Roman" w:eastAsia="Times New Roman" w:hAnsi="Times New Roman" w:cs="Times New Roman"/>
          <w:sz w:val="24"/>
          <w:szCs w:val="24"/>
        </w:rPr>
        <w:t>Интернет определяется как всемирная взаимосвязанная компьютерная сеть, которая предоставляет ученикам дост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уп к ряду услуг связи, включая «в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>семирную паутину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электронные новости, развлекательные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 xml:space="preserve"> файлы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и файлы данных, независимо о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>т и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спользуемого устройства (т. е. не только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через компьютер),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 xml:space="preserve"> т.е.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доступ к которым также может быть получен используя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мобильн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ые телефоны, планшеты, КПК, игровые автоматы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, цифрово</w:t>
      </w:r>
      <w:r w:rsidR="00530B9B" w:rsidRPr="00A77935">
        <w:rPr>
          <w:rFonts w:ascii="Times New Roman" w:eastAsia="Times New Roman" w:hAnsi="Times New Roman" w:cs="Times New Roman"/>
          <w:sz w:val="24"/>
          <w:szCs w:val="24"/>
        </w:rPr>
        <w:t>е телевидение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Доступ может осуществляться через фиксированный узкополосный, фиксированный широкополосный доступ или через мобильную сеть.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525C44" w:rsidRPr="00A77935" w:rsidRDefault="003D59D5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Компьютеры для использования в педагогических целях: использование компьютеров для поддержки 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 xml:space="preserve">проводимого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курса или самостоятельных по</w:t>
      </w:r>
      <w:r w:rsidR="00D42C2A" w:rsidRPr="00A77935">
        <w:rPr>
          <w:rFonts w:ascii="Times New Roman" w:eastAsia="Times New Roman" w:hAnsi="Times New Roman" w:cs="Times New Roman"/>
          <w:sz w:val="24"/>
          <w:szCs w:val="24"/>
        </w:rPr>
        <w:t>требностей в обучении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. Это может включать в себя действия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>ованию компьютеров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или Интернет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для удовлетворения информационных потребностей в исследовательских целях, при разработке презентаций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 xml:space="preserve">, проведении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практичес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 xml:space="preserve">ких упражнений и экспериментов;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>распространении информации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>; и участия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 xml:space="preserve"> в онлайн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дискуссионных форумах в о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целях. Компьютер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- это программируемое электронное устройство, которое может хранить, извлекать и обрабатыв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 xml:space="preserve">ать данные, а также </w:t>
      </w:r>
      <w:r w:rsidR="004C215C" w:rsidRPr="00A77935">
        <w:rPr>
          <w:rFonts w:ascii="Times New Roman" w:eastAsia="Times New Roman" w:hAnsi="Times New Roman" w:cs="Times New Roman"/>
          <w:sz w:val="24"/>
          <w:szCs w:val="24"/>
        </w:rPr>
        <w:t>производить обмен</w:t>
      </w:r>
      <w:r w:rsidR="009C101B" w:rsidRPr="00A77935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4C215C" w:rsidRPr="00A7793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25C44"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высокой степенью структурированности. Он выполняет высокоскоростные математические или логические операции в соответствии с набором инструкций или алгоритмов. Компьютеры </w:t>
      </w:r>
      <w:r w:rsidR="00AB4F70" w:rsidRPr="00A77935">
        <w:rPr>
          <w:rFonts w:ascii="Times New Roman" w:eastAsia="Times New Roman" w:hAnsi="Times New Roman" w:cs="Times New Roman"/>
          <w:sz w:val="24"/>
          <w:szCs w:val="24"/>
        </w:rPr>
        <w:t>разделяются на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следующие типы: </w:t>
      </w:r>
    </w:p>
    <w:p w:rsidR="0053152E" w:rsidRPr="00A77935" w:rsidRDefault="0053152E" w:rsidP="00656B5B">
      <w:pPr>
        <w:pStyle w:val="a4"/>
        <w:numPr>
          <w:ilvl w:val="0"/>
          <w:numId w:val="6"/>
        </w:num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настольный компьютер обычно остается фиксированным в одном месте, </w:t>
      </w:r>
    </w:p>
    <w:p w:rsidR="003A4130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польз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ователь находится перед ним</w:t>
      </w:r>
      <w:r w:rsidR="00AB4F70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A4130" w:rsidRPr="00A77935" w:rsidRDefault="00AB4F70" w:rsidP="00656B5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ортативный компьютер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возможен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переноса и обычно включает те же задачи, что и 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настольный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ноутбуки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нетбуки</w:t>
      </w:r>
      <w:proofErr w:type="spellEnd"/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включа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ются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планшеты и а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налогичные карманные устройства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5C44" w:rsidRPr="00A77935" w:rsidRDefault="0053152E" w:rsidP="00656B5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планшет (или аналогичный карманный компьютер) - это компьютер, встроенный в плоский сенсорный экран, управляемый прикосновением к экрану вместо использования физической клавиатуры. </w:t>
      </w:r>
    </w:p>
    <w:p w:rsidR="00525C44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Адаптированная инфраструктура определяется как любая построенная среда, связанная с учебными заведениями, доступная для всех пользователей, включая людей с различными типами инвалидности, для получения доступа к их использованию и выхода из них. Доступность включает в себя простоту самостоятельного подхода, ввод, эвакуацию и / или использование здания и его услуг и объектов (таких как водоснабжение и санитария</w:t>
      </w:r>
      <w:r w:rsidR="004C215C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 всеми потенциальными пользователями здания с гарантией индивидуального здоровья, безопасности и благосостояния в ходе этих мероприятий.</w:t>
      </w:r>
      <w:r w:rsidR="00C95105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5C44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Адаптированные материалы включают учебные материалы и вспомогательные продукты, которые позволяют студентам и преподавателям с ограниченными возможностями / функциональными ограничениями получить доступ к обучению и полностью участвовать в школьной среде.</w:t>
      </w:r>
    </w:p>
    <w:p w:rsidR="00525C44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Доступные учебные материалы включают учебные материалы, оцен</w:t>
      </w:r>
      <w:r w:rsidR="003D2622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очные материалы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 </w:t>
      </w:r>
      <w:r w:rsidR="003D2622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учебные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материалы, которые доступны и предоставляются в соответствующих форматах, таких как аудио, шрифт Брайля, язык жестов и упрощенные форматы, которые могут быть использованы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студентами и преподавателями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ограниченными возможностями / функциональными ограничениями.</w:t>
      </w:r>
    </w:p>
    <w:p w:rsidR="00C95105" w:rsidRPr="00A77935" w:rsidRDefault="003D2622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Базовая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питьевая вода определяется как функциональный источник питьевой воды (категории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улучшенных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» в ЦРТ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помещении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вблизи помещений и точ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ки воды, доступные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всех пользователей в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учебных часов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A5E" w:rsidRPr="00A77935" w:rsidRDefault="003D2622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Базовые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санитарии определяются как функциональные санитарно-гигиенические объекты (категории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енных»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ЦРТ), разделенные для мужчин и женщин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помещении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вблизи помещений. </w:t>
      </w:r>
    </w:p>
    <w:p w:rsidR="002A4A5E" w:rsidRPr="00A77935" w:rsidRDefault="00310285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Базовые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для мытья рук определяются как функциональные средства для мытья рук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мылом и водой доступные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всех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девочек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и мальчиков.</w:t>
      </w:r>
    </w:p>
    <w:p w:rsidR="002A4A5E" w:rsidRPr="00A77935" w:rsidRDefault="0053152E" w:rsidP="00656B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Комментарии и ограничения </w:t>
      </w:r>
    </w:p>
    <w:p w:rsidR="002A4A5E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Показатель измеряет наличие в школах данного сервиса или объекта, но не его качество или оперативное состояние. </w:t>
      </w:r>
    </w:p>
    <w:p w:rsidR="002A4A5E" w:rsidRPr="00A77935" w:rsidRDefault="0053152E" w:rsidP="00656B5B">
      <w:pPr>
        <w:pBdr>
          <w:between w:val="single" w:sz="12" w:space="1" w:color="DBE5F1" w:themeColor="accent1" w:themeTint="33"/>
          <w:bar w:val="single" w:sz="12" w:color="DBE5F1" w:themeColor="accent1" w:themeTint="33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Методология</w:t>
      </w:r>
    </w:p>
    <w:p w:rsidR="002A4A5E" w:rsidRPr="00A77935" w:rsidRDefault="0053152E" w:rsidP="00656B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Метод расчета: </w:t>
      </w:r>
    </w:p>
    <w:p w:rsidR="00CC3598" w:rsidRPr="00A77935" w:rsidRDefault="009C101B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оличество школ на определенном уровне образования с доступом к соответствующим средствам 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выражается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процентах от всех школ на этом уровне образования.</w:t>
      </w:r>
    </w:p>
    <w:p w:rsidR="002A4A5E" w:rsidRPr="00A77935" w:rsidRDefault="002A4A5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PSn</w:t>
      </w:r>
      <w:proofErr w:type="gram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,f</w:t>
      </w:r>
      <w:proofErr w:type="spellEnd"/>
      <w:proofErr w:type="gramEnd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</w:t>
      </w: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Sn,f</w:t>
      </w:r>
      <w:proofErr w:type="spellEnd"/>
    </w:p>
    <w:p w:rsidR="002A4A5E" w:rsidRPr="00A77935" w:rsidRDefault="002A4A5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Sn</w:t>
      </w:r>
      <w:proofErr w:type="spellEnd"/>
    </w:p>
    <w:p w:rsidR="002A4A5E" w:rsidRPr="00A77935" w:rsidRDefault="002A4A5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</w:p>
    <w:p w:rsidR="002A4A5E" w:rsidRPr="00A77935" w:rsidRDefault="002A4A5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PSn</w:t>
      </w:r>
      <w:proofErr w:type="spellEnd"/>
      <w:proofErr w:type="gram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proofErr w:type="gramEnd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=процент</w:t>
      </w:r>
      <w:proofErr w:type="spellEnd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уровне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ования 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доступом к объекту f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4A5E" w:rsidRPr="00A77935" w:rsidRDefault="002A4A5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Sn</w:t>
      </w:r>
      <w:proofErr w:type="spellEnd"/>
      <w:proofErr w:type="gram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proofErr w:type="gramEnd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школы на уровне образования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доступом к объекту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</w:p>
    <w:p w:rsidR="002A4A5E" w:rsidRPr="00A77935" w:rsidRDefault="002A4A5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Sn</w:t>
      </w:r>
      <w:proofErr w:type="spellEnd"/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общее количество школ на уровне образования </w:t>
      </w:r>
      <w:r w:rsidR="00201145" w:rsidRPr="00A77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</w:p>
    <w:p w:rsidR="002A4A5E" w:rsidRPr="00A77935" w:rsidRDefault="0053152E" w:rsidP="00656B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Дезагрегация:</w:t>
      </w:r>
    </w:p>
    <w:p w:rsidR="002A4A5E" w:rsidRPr="00A77935" w:rsidRDefault="009C101B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уровню образования </w:t>
      </w:r>
    </w:p>
    <w:p w:rsidR="002A4A5E" w:rsidRPr="00A77935" w:rsidRDefault="00201145" w:rsidP="00656B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Обработка отсутствующих значений</w:t>
      </w:r>
    </w:p>
    <w:p w:rsidR="002A4A5E" w:rsidRPr="00A77935" w:rsidRDefault="005124DB" w:rsidP="00656B5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На страновом уровне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4A5E" w:rsidRPr="00A77935" w:rsidRDefault="00201145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Институт статистики ЮНЕСКО оценивает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определенные ключевые элементы данных, которые могут отсутствовать или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неполными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того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опубликов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ывать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оценки на уровне стра</w:t>
      </w:r>
      <w:r w:rsidR="007C2472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ны. Там, где это невозможно,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Институт статистики ЮНЕСКО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замещает 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недостающие значения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исключительно с целью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расчета региональных и глобальных агрегатов. </w:t>
      </w:r>
    </w:p>
    <w:p w:rsidR="002A4A5E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всех случаях оценки основаны на фактических данных самой страны (например, информация от поставщика данных о размере 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пропущенного значения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 через корреспонденцию, публикации или данные на веб-странице Министерства или Национального статистического управления или через опросы, проведенные другими организациями) или по данным страны за предыдущий год.</w:t>
      </w:r>
    </w:p>
    <w:p w:rsidR="002A4A5E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данные доступны для страны как для более раннего, так и для более 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позднего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сравнению с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отсутствующ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им годом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применяется метод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линейн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интерполяция. Если данные доступны только в течение более раннего года, в качестве оценки используется самое последнее значение. Аналогичным образом, когда данные доступны только в течение более </w:t>
      </w:r>
      <w:r w:rsidR="00D01DFA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позднего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последнее значение используется в качестве оценки.</w:t>
      </w:r>
      <w:r w:rsidR="002A4A5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152E" w:rsidRPr="00A77935" w:rsidRDefault="0053152E" w:rsidP="00656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соответствующие данные не доступны</w:t>
      </w:r>
      <w:r w:rsidR="00D866A0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страны, оценки могут основываться на другой переменной, ко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торая связана с оценкой других данных, </w:t>
      </w:r>
      <w:r w:rsidR="00D866A0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связанных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D866A0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рассматриваемыми</w:t>
      </w:r>
      <w:r w:rsidR="009C101B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данными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Например, школы, имеющие доступ к базовым услугам или </w:t>
      </w:r>
      <w:r w:rsidR="00D866A0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 могут быть оценены из общего числа школ.</w:t>
      </w: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D866A0"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люб</w:t>
      </w:r>
      <w:r w:rsidR="00D866A0" w:rsidRPr="00A779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866A0" w:rsidRPr="00A779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для страны нет данных, которые могли бы сообщить об оценке, используется невзвешенное среднее значение для региона, в котором находится страна. В настоящее время для </w:t>
      </w:r>
      <w:r w:rsidR="00D866A0" w:rsidRPr="00A77935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показателя не делается никаких оценок с целью публикации </w:t>
      </w:r>
      <w:r w:rsidR="00D866A0" w:rsidRPr="00A77935">
        <w:rPr>
          <w:rFonts w:ascii="Times New Roman" w:eastAsia="Times New Roman" w:hAnsi="Times New Roman" w:cs="Times New Roman"/>
          <w:sz w:val="24"/>
          <w:szCs w:val="24"/>
        </w:rPr>
        <w:t xml:space="preserve">данных по стране на глобальном и региональном уровнях. </w:t>
      </w:r>
    </w:p>
    <w:p w:rsidR="00F9462E" w:rsidRPr="00A77935" w:rsidRDefault="00F946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F946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Региональные и глобальные агрегаты </w:t>
      </w:r>
    </w:p>
    <w:p w:rsidR="00D866A0" w:rsidRPr="00A77935" w:rsidRDefault="00D866A0" w:rsidP="00D86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6A0" w:rsidRPr="00A77935" w:rsidRDefault="00D866A0" w:rsidP="00D86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Региональные и глобальные агрегаты получают на основе как опубликованных, так и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 xml:space="preserve">замещенных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национальных данных. Публикуемые данные, представляются в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>Институт статистики ЮНЕСКО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государствами-членами, или являются результатом явной оценки, сделанной Институтом на основе предварительно определенных стандартов. В обоих  случаях, эти данные направляются государствам-членам для рассмотрения до того, как они будут опубликованы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 xml:space="preserve"> Институтом статистики ЮНЕСКО (ИСЮ).</w:t>
      </w:r>
    </w:p>
    <w:p w:rsidR="00D866A0" w:rsidRPr="00A77935" w:rsidRDefault="00D866A0" w:rsidP="00D86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6A0" w:rsidRPr="00A77935" w:rsidRDefault="00D866A0" w:rsidP="00D86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Когда данные недоступны для всех стран,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>ИСЮ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 xml:space="preserve">замещает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данные с единственной целью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расчет региональных средних значений. Эти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>замещенные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данные не публикуются и не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>распространяются.</w:t>
      </w:r>
    </w:p>
    <w:p w:rsidR="00D866A0" w:rsidRPr="00A77935" w:rsidRDefault="00D866A0" w:rsidP="00D86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C2A" w:rsidRPr="00A77935" w:rsidRDefault="00D42C2A" w:rsidP="00656B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4DB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Региональные агрегаты: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егиональные и глобальные агрегаты рассчитываются как средневзвешенные значения с использованием знаменателя показателя как веса. Как описано выше, когда публикуемые данные недоступны для данной страны или года, значения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>замещаются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для расчета региональных и </w:t>
      </w:r>
      <w:r w:rsidR="00C553C4" w:rsidRPr="00A77935">
        <w:rPr>
          <w:rFonts w:ascii="Times New Roman" w:eastAsia="Times New Roman" w:hAnsi="Times New Roman" w:cs="Times New Roman"/>
          <w:sz w:val="24"/>
          <w:szCs w:val="24"/>
        </w:rPr>
        <w:t>глобальных агрегатов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462E" w:rsidRPr="00A77935" w:rsidRDefault="00F946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2E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9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публикованные на национальном уровне цифры </w:t>
      </w:r>
      <w:r w:rsidR="00C74FF9" w:rsidRPr="00A77935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отлич</w:t>
      </w:r>
      <w:r w:rsidR="00C74FF9" w:rsidRPr="00A77935">
        <w:rPr>
          <w:rFonts w:ascii="Times New Roman" w:eastAsia="Times New Roman" w:hAnsi="Times New Roman" w:cs="Times New Roman"/>
          <w:sz w:val="24"/>
          <w:szCs w:val="24"/>
        </w:rPr>
        <w:t xml:space="preserve">аться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от международных из-за различий между национальными системами образования и Международной стандартной кл</w:t>
      </w:r>
      <w:r w:rsidR="00C74FF9" w:rsidRPr="00A77935">
        <w:rPr>
          <w:rFonts w:ascii="Times New Roman" w:eastAsia="Times New Roman" w:hAnsi="Times New Roman" w:cs="Times New Roman"/>
          <w:sz w:val="24"/>
          <w:szCs w:val="24"/>
        </w:rPr>
        <w:t>ассификацией образования (МСКО); или из-за различий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в охвате</w:t>
      </w:r>
      <w:r w:rsidR="00C74FF9" w:rsidRPr="00A77935">
        <w:rPr>
          <w:rFonts w:ascii="Times New Roman" w:eastAsia="Times New Roman" w:hAnsi="Times New Roman" w:cs="Times New Roman"/>
          <w:sz w:val="24"/>
          <w:szCs w:val="24"/>
        </w:rPr>
        <w:t xml:space="preserve"> показателя.</w:t>
      </w:r>
      <w:proofErr w:type="gramEnd"/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Источники данных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4DB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Описание: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Административные данные из школ и других поставщиков образования или обучения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Процесс сбора: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2E" w:rsidRPr="00A77935" w:rsidRDefault="00C74FF9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ИСЮ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создает временные ряды на основе данных, представленных министерствами образования или Национальными статистическими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службами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. Данные собираются в рамках ежегодного </w:t>
      </w:r>
      <w:r w:rsidR="003B0901" w:rsidRPr="00A77935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формального образования (о доступе к электричеству, питьевой воде, санитарии и средствах для мытья рук) и через ИКТ в образовании (доступ к электричеству, Интернету и компьютерам). Данные об адаптированной инфраструктуре в настоящее время не собираются</w:t>
      </w:r>
      <w:r w:rsidR="003B0901" w:rsidRPr="00A77935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транам </w:t>
      </w:r>
      <w:r w:rsidR="003B0901" w:rsidRPr="00A77935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предоставлять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данные в соответствии с уровнями образования, определенными в Международной стандартной классификации образования (МСКО</w:t>
      </w:r>
      <w:r w:rsidR="003B0901" w:rsidRPr="00A779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, чтобы обеспечить международную сопоставимость полученных показателей.</w:t>
      </w:r>
    </w:p>
    <w:p w:rsidR="00F9462E" w:rsidRPr="00A77935" w:rsidRDefault="00F946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Полученные данные проверяются с использованием электронных систем обнаружения ошибок, ко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 xml:space="preserve">торые проверяют арифметические ошибки,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несогласованности и анализ тенденций для неправдоподобных результатов. Запросы рассматриваются с представителями стран, представляющими данные, 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чего могут быть проведены исправления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ошиб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или объяснения (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в случае неправдоподобных, но правильных результатов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). В ходе этого процесса странам также предлагается предоставлять оценки недостающих или неполных данных. </w:t>
      </w:r>
    </w:p>
    <w:p w:rsidR="00F9462E" w:rsidRPr="00A77935" w:rsidRDefault="00F946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страны также имеют возможность увидеть и прокомментировать основные показатели, которые 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ИСЮ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 xml:space="preserve">публикует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в ежегодном 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страновом обзоре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показателей.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Доступность данных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Описание: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2E" w:rsidRPr="00A77935" w:rsidRDefault="008B3954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Данные касательно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электричества и компьютеров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доступны в 70 странах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данные по доступности Интернета, воды и санитарии – в 100 странах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данные о наличие моющих средств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собираются впервые в 2016 году.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Данные об а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ой инфраструктуре еще не собраны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на глобальном уровне.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Временные ряды: 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52E" w:rsidRPr="00A77935" w:rsidRDefault="0053152E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2007-2015 годы</w:t>
      </w:r>
    </w:p>
    <w:p w:rsidR="005124DB" w:rsidRPr="00A77935" w:rsidRDefault="005124DB" w:rsidP="00656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Календарь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 данных: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2E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нварь 2017 года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 xml:space="preserve"> (данные по электроснабжению, водоснабжению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, санитарии и сре</w:t>
      </w:r>
      <w:proofErr w:type="gramStart"/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я мытья рук), конец 2016 года 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 xml:space="preserve">(для данных о доступности интернета и наличия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компьютеров).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 данных: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7C2472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оябрь / декабрь 2016 года (</w:t>
      </w:r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данные по электроснабжению, водоснабжению, санитарии и сре</w:t>
      </w:r>
      <w:proofErr w:type="gramStart"/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8B3954" w:rsidRPr="00A77935">
        <w:rPr>
          <w:rFonts w:ascii="Times New Roman" w:eastAsia="Times New Roman" w:hAnsi="Times New Roman" w:cs="Times New Roman"/>
          <w:sz w:val="24"/>
          <w:szCs w:val="24"/>
        </w:rPr>
        <w:t>я мытья рук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 xml:space="preserve">Данные о доступности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 xml:space="preserve">наличию компьютеров -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ец 2017 года</w:t>
      </w:r>
    </w:p>
    <w:p w:rsidR="00F9462E" w:rsidRPr="00A77935" w:rsidRDefault="00F946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Поставщики данных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F946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/ или национальны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статистически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E32A67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Институт</w:t>
      </w:r>
      <w:r w:rsidR="0053152E" w:rsidRPr="00A7793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Институт статистики ЮНЕСКО.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5124DB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Ссылки 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315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URL</w:t>
      </w: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462E" w:rsidRPr="00A77935" w:rsidRDefault="005315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//www.uis </w:t>
      </w:r>
      <w:proofErr w:type="spellStart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>unesco</w:t>
      </w:r>
      <w:proofErr w:type="spellEnd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 / </w:t>
      </w:r>
      <w:proofErr w:type="spellStart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>PagesAdefault</w:t>
      </w:r>
      <w:proofErr w:type="spellEnd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462E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Ссылки: </w:t>
      </w:r>
    </w:p>
    <w:p w:rsidR="00F9462E" w:rsidRPr="00A77935" w:rsidRDefault="00F946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оля шк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ол с доступом к электричеству, и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нтернет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для педагогических целей и 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 xml:space="preserve"> наличием 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компьютеров д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 xml:space="preserve">ля педагогического 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>. В Руковод</w:t>
      </w:r>
      <w:r w:rsidR="00E32A67" w:rsidRPr="00A77935">
        <w:rPr>
          <w:rFonts w:ascii="Times New Roman" w:eastAsia="Times New Roman" w:hAnsi="Times New Roman" w:cs="Times New Roman"/>
          <w:sz w:val="24"/>
          <w:szCs w:val="24"/>
        </w:rPr>
        <w:t>стве по измерению информационным и коммуникационным технологиям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(ICTI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в образовании, Технический док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</w:rPr>
        <w:t xml:space="preserve">умент </w:t>
      </w:r>
      <w:r w:rsidR="007C2472" w:rsidRPr="00A77935">
        <w:rPr>
          <w:rFonts w:ascii="Times New Roman" w:eastAsia="Times New Roman" w:hAnsi="Times New Roman" w:cs="Times New Roman"/>
          <w:sz w:val="24"/>
          <w:szCs w:val="24"/>
          <w:lang w:val="en-US"/>
        </w:rPr>
        <w:t>UIS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№ 2.</w:t>
      </w:r>
    </w:p>
    <w:p w:rsidR="005124DB" w:rsidRPr="00A77935" w:rsidRDefault="005124DB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5124DB" w:rsidRPr="00A77935" w:rsidRDefault="0053152E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77935">
        <w:rPr>
          <w:rFonts w:ascii="Times New Roman" w:eastAsia="Times New Roman" w:hAnsi="Times New Roman" w:cs="Times New Roman"/>
          <w:b/>
          <w:sz w:val="24"/>
          <w:szCs w:val="24"/>
        </w:rPr>
        <w:t>Показатели мониторинга WASH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4DB" w:rsidRPr="00A77935" w:rsidRDefault="001377C2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32A67" w:rsidRPr="00A7793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http://www.unicef.org/wash/files/4_WSSCC_JMP_Fact_Sheets_4_UK_LoRes.pdf</w:t>
        </w:r>
      </w:hyperlink>
    </w:p>
    <w:p w:rsidR="00E32A67" w:rsidRPr="00A77935" w:rsidRDefault="00E32A67" w:rsidP="00656B5B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9462E" w:rsidRPr="00A77935" w:rsidRDefault="00E32A67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eastAsia="Times New Roman" w:hAnsi="Times New Roman" w:cs="Times New Roman"/>
          <w:sz w:val="24"/>
          <w:szCs w:val="24"/>
        </w:rPr>
        <w:t>ИСЮ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Анкеты по статистике 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информационных и коммуникационных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Pr="00A779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152E" w:rsidRPr="00A77935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 и Региональный модуль для Африки: </w:t>
      </w:r>
    </w:p>
    <w:p w:rsidR="00E32A67" w:rsidRPr="00A77935" w:rsidRDefault="001377C2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32A67" w:rsidRPr="00A7793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http://www.uis.unesco.org/UISQuestionnaires/Pages/default.aspx</w:t>
        </w:r>
      </w:hyperlink>
      <w:r w:rsidR="00E32A67" w:rsidRPr="00A77935">
        <w:rPr>
          <w:rFonts w:ascii="Times New Roman" w:hAnsi="Times New Roman" w:cs="Times New Roman"/>
          <w:sz w:val="24"/>
          <w:szCs w:val="24"/>
        </w:rPr>
        <w:t>.</w:t>
      </w:r>
    </w:p>
    <w:p w:rsidR="00E32A67" w:rsidRPr="00A77935" w:rsidRDefault="00E32A67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</w:p>
    <w:p w:rsidR="003A4130" w:rsidRPr="00A77935" w:rsidRDefault="003A4130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</w:p>
    <w:p w:rsidR="005124DB" w:rsidRPr="00A77935" w:rsidRDefault="0053152E" w:rsidP="00656B5B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32A67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вязанные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индикаторы </w:t>
      </w:r>
    </w:p>
    <w:p w:rsidR="003A4130" w:rsidRPr="00A77935" w:rsidRDefault="003A4130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152E" w:rsidRPr="00A77935" w:rsidRDefault="003A4130" w:rsidP="00656B5B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6-1, 6.2,7.1,9.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</w:t>
      </w:r>
      <w:r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152E" w:rsidRPr="00A7793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bookmarkStart w:id="0" w:name="_GoBack"/>
      <w:bookmarkEnd w:id="0"/>
    </w:p>
    <w:sectPr w:rsidR="0053152E" w:rsidRPr="00A77935" w:rsidSect="00A779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2A8"/>
    <w:multiLevelType w:val="multilevel"/>
    <w:tmpl w:val="AE8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269"/>
    <w:multiLevelType w:val="multilevel"/>
    <w:tmpl w:val="793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44E2A"/>
    <w:multiLevelType w:val="hybridMultilevel"/>
    <w:tmpl w:val="E708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F4998"/>
    <w:multiLevelType w:val="multilevel"/>
    <w:tmpl w:val="330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532E9"/>
    <w:multiLevelType w:val="multilevel"/>
    <w:tmpl w:val="A3A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B1B0D"/>
    <w:multiLevelType w:val="hybridMultilevel"/>
    <w:tmpl w:val="FE4C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52E"/>
    <w:rsid w:val="001377C2"/>
    <w:rsid w:val="00201145"/>
    <w:rsid w:val="00227F16"/>
    <w:rsid w:val="002455C2"/>
    <w:rsid w:val="00245708"/>
    <w:rsid w:val="00270F8F"/>
    <w:rsid w:val="002A4A5E"/>
    <w:rsid w:val="00305768"/>
    <w:rsid w:val="00310285"/>
    <w:rsid w:val="003A4130"/>
    <w:rsid w:val="003B0901"/>
    <w:rsid w:val="003D2622"/>
    <w:rsid w:val="003D59D5"/>
    <w:rsid w:val="004B0620"/>
    <w:rsid w:val="004C215C"/>
    <w:rsid w:val="005124DB"/>
    <w:rsid w:val="00525C44"/>
    <w:rsid w:val="00530B9B"/>
    <w:rsid w:val="0053152E"/>
    <w:rsid w:val="00656B5B"/>
    <w:rsid w:val="007C2472"/>
    <w:rsid w:val="008B3954"/>
    <w:rsid w:val="009C101B"/>
    <w:rsid w:val="00A77935"/>
    <w:rsid w:val="00AB4F70"/>
    <w:rsid w:val="00C553C4"/>
    <w:rsid w:val="00C74FF9"/>
    <w:rsid w:val="00C95105"/>
    <w:rsid w:val="00CC3598"/>
    <w:rsid w:val="00D01DFA"/>
    <w:rsid w:val="00D42C2A"/>
    <w:rsid w:val="00D866A0"/>
    <w:rsid w:val="00DC6108"/>
    <w:rsid w:val="00E32A67"/>
    <w:rsid w:val="00F03701"/>
    <w:rsid w:val="00F9462E"/>
    <w:rsid w:val="00FB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53152E"/>
  </w:style>
  <w:style w:type="character" w:styleId="a3">
    <w:name w:val="Hyperlink"/>
    <w:basedOn w:val="a0"/>
    <w:uiPriority w:val="99"/>
    <w:unhideWhenUsed/>
    <w:rsid w:val="00531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2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53152E"/>
  </w:style>
  <w:style w:type="character" w:styleId="a3">
    <w:name w:val="Hyperlink"/>
    <w:basedOn w:val="a0"/>
    <w:uiPriority w:val="99"/>
    <w:unhideWhenUsed/>
    <w:rsid w:val="00531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2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305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548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2108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39311672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425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182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4565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208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2798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2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0034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67622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53060631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4940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815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172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9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s.unesco.org/UISQuestionnaires/Pages/default.aspx" TargetMode="External"/><Relationship Id="rId5" Type="http://schemas.openxmlformats.org/officeDocument/2006/relationships/hyperlink" Target="http://www.unicef.org/wash/files/4_WSSCC_JMP_Fact_Sheets_4_UK_LoRes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sh.iskakova</cp:lastModifiedBy>
  <cp:revision>3</cp:revision>
  <cp:lastPrinted>2018-10-12T07:52:00Z</cp:lastPrinted>
  <dcterms:created xsi:type="dcterms:W3CDTF">2018-05-08T12:53:00Z</dcterms:created>
  <dcterms:modified xsi:type="dcterms:W3CDTF">2018-10-12T08:15:00Z</dcterms:modified>
</cp:coreProperties>
</file>