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Цель 17</w:t>
      </w:r>
      <w:r w:rsidR="005E5825" w:rsidRPr="005E5825">
        <w:rPr>
          <w:rFonts w:ascii="Times New Roman" w:hAnsi="Times New Roman" w:cs="Times New Roman"/>
          <w:b/>
          <w:sz w:val="24"/>
          <w:szCs w:val="24"/>
        </w:rPr>
        <w:t>:</w:t>
      </w:r>
      <w:r w:rsidRPr="005E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25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17.19</w:t>
      </w:r>
      <w:proofErr w:type="gramStart"/>
      <w:r w:rsidRPr="005E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2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E5825">
        <w:rPr>
          <w:rFonts w:ascii="Times New Roman" w:hAnsi="Times New Roman" w:cs="Times New Roman"/>
          <w:b/>
          <w:sz w:val="24"/>
          <w:szCs w:val="24"/>
        </w:rPr>
        <w:t xml:space="preserve"> 2030 году, опираясь на нынешние инициативы, разработать, в дополнение к показателю валового внутреннего </w:t>
      </w:r>
      <w:r w:rsidRPr="005E5825">
        <w:rPr>
          <w:rFonts w:ascii="Times New Roman" w:hAnsi="Times New Roman" w:cs="Times New Roman"/>
          <w:b/>
          <w:sz w:val="24"/>
          <w:szCs w:val="24"/>
        </w:rPr>
        <w:t>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 xml:space="preserve">17.19.1 </w:t>
      </w:r>
      <w:r w:rsidRPr="005E5825">
        <w:rPr>
          <w:rFonts w:ascii="Times New Roman" w:hAnsi="Times New Roman" w:cs="Times New Roman"/>
          <w:b/>
          <w:sz w:val="24"/>
          <w:szCs w:val="24"/>
        </w:rPr>
        <w:t>Долларовая стоимость всех ресурсов, выделенных на наращивание потен</w:t>
      </w:r>
      <w:r w:rsidRPr="005E5825">
        <w:rPr>
          <w:rFonts w:ascii="Times New Roman" w:hAnsi="Times New Roman" w:cs="Times New Roman"/>
          <w:b/>
          <w:sz w:val="24"/>
          <w:szCs w:val="24"/>
        </w:rPr>
        <w:t>циала развивающихся стран в области статистики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5E582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E5825">
        <w:rPr>
          <w:rFonts w:ascii="Times New Roman" w:hAnsi="Times New Roman" w:cs="Times New Roman"/>
          <w:sz w:val="24"/>
          <w:szCs w:val="24"/>
        </w:rPr>
        <w:t>и):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Партнерство в области статистики в целях развития в XXI веке (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</w:rPr>
        <w:t>21)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5E5825">
        <w:rPr>
          <w:rFonts w:ascii="Times New Roman" w:hAnsi="Times New Roman" w:cs="Times New Roman"/>
          <w:sz w:val="24"/>
          <w:szCs w:val="24"/>
        </w:rPr>
        <w:t>«</w:t>
      </w:r>
      <w:r w:rsidR="005E5825" w:rsidRPr="005E5825">
        <w:rPr>
          <w:rFonts w:ascii="Times New Roman" w:hAnsi="Times New Roman" w:cs="Times New Roman"/>
          <w:sz w:val="24"/>
          <w:szCs w:val="24"/>
        </w:rPr>
        <w:t>Долларовая стоимость всех ресурсов, выделенных на наращивание потенциала развивающихся стран в области статистики</w:t>
      </w:r>
      <w:r w:rsidR="005E5825">
        <w:rPr>
          <w:rFonts w:ascii="Times New Roman" w:hAnsi="Times New Roman" w:cs="Times New Roman"/>
          <w:sz w:val="24"/>
          <w:szCs w:val="24"/>
        </w:rPr>
        <w:t>»</w:t>
      </w:r>
      <w:r w:rsidRPr="005E5825">
        <w:rPr>
          <w:rFonts w:ascii="Times New Roman" w:hAnsi="Times New Roman" w:cs="Times New Roman"/>
          <w:sz w:val="24"/>
          <w:szCs w:val="24"/>
        </w:rPr>
        <w:t xml:space="preserve"> основан на докладе партнера о поддержке статистики (</w:t>
      </w:r>
      <w:r w:rsidR="005E5825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5E5825">
        <w:rPr>
          <w:rFonts w:ascii="Times New Roman" w:hAnsi="Times New Roman" w:cs="Times New Roman"/>
          <w:sz w:val="24"/>
          <w:szCs w:val="24"/>
        </w:rPr>
        <w:t xml:space="preserve">), который был разработан и </w:t>
      </w:r>
      <w:r w:rsidR="005E5825">
        <w:rPr>
          <w:rFonts w:ascii="Times New Roman" w:hAnsi="Times New Roman" w:cs="Times New Roman"/>
          <w:sz w:val="24"/>
          <w:szCs w:val="24"/>
        </w:rPr>
        <w:t>управляется</w:t>
      </w:r>
      <w:r w:rsidRPr="005E5825">
        <w:rPr>
          <w:rFonts w:ascii="Times New Roman" w:hAnsi="Times New Roman" w:cs="Times New Roman"/>
          <w:sz w:val="24"/>
          <w:szCs w:val="24"/>
        </w:rPr>
        <w:t xml:space="preserve"> 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</w:rPr>
        <w:t xml:space="preserve">21 для получения краткого представления о долларовой стоимости текущей статистической </w:t>
      </w:r>
      <w:r w:rsidRPr="005E5825">
        <w:rPr>
          <w:rFonts w:ascii="Times New Roman" w:hAnsi="Times New Roman" w:cs="Times New Roman"/>
          <w:sz w:val="24"/>
          <w:szCs w:val="24"/>
        </w:rPr>
        <w:t>поддержки в развивающихся странах.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Этот показатель призван дать представление о стоимости текущей статистической поддержки в развивающихся странах в долларах США</w:t>
      </w:r>
      <w:r w:rsidR="005E5825">
        <w:rPr>
          <w:rFonts w:ascii="Times New Roman" w:hAnsi="Times New Roman" w:cs="Times New Roman"/>
          <w:sz w:val="24"/>
          <w:szCs w:val="24"/>
        </w:rPr>
        <w:t>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Оценка поддержки статистики сопряжена со многими метод</w:t>
      </w:r>
      <w:r w:rsidRPr="005E5825">
        <w:rPr>
          <w:rFonts w:ascii="Times New Roman" w:hAnsi="Times New Roman" w:cs="Times New Roman"/>
          <w:sz w:val="24"/>
          <w:szCs w:val="24"/>
        </w:rPr>
        <w:t xml:space="preserve">ологическими </w:t>
      </w:r>
      <w:r w:rsidR="005E5825">
        <w:rPr>
          <w:rFonts w:ascii="Times New Roman" w:hAnsi="Times New Roman" w:cs="Times New Roman"/>
          <w:sz w:val="24"/>
          <w:szCs w:val="24"/>
        </w:rPr>
        <w:t>задачами</w:t>
      </w:r>
      <w:r w:rsidRPr="005E5825">
        <w:rPr>
          <w:rFonts w:ascii="Times New Roman" w:hAnsi="Times New Roman" w:cs="Times New Roman"/>
          <w:sz w:val="24"/>
          <w:szCs w:val="24"/>
        </w:rPr>
        <w:t xml:space="preserve">. Поэтому финансовые показатели, представленные в </w:t>
      </w:r>
      <w:r w:rsidR="005E5825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5E5825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5E5825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5825">
        <w:rPr>
          <w:rFonts w:ascii="Times New Roman" w:hAnsi="Times New Roman" w:cs="Times New Roman"/>
          <w:sz w:val="24"/>
          <w:szCs w:val="24"/>
        </w:rPr>
        <w:t xml:space="preserve"> с учетом этих проблем. </w:t>
      </w:r>
      <w:r w:rsidR="005E5825" w:rsidRPr="005E582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E5825">
        <w:rPr>
          <w:rFonts w:ascii="Times New Roman" w:hAnsi="Times New Roman" w:cs="Times New Roman"/>
          <w:sz w:val="24"/>
          <w:szCs w:val="24"/>
        </w:rPr>
        <w:t>данные</w:t>
      </w:r>
      <w:r w:rsidR="005E5825" w:rsidRPr="005E5825">
        <w:rPr>
          <w:rFonts w:ascii="Times New Roman" w:hAnsi="Times New Roman" w:cs="Times New Roman"/>
          <w:sz w:val="24"/>
          <w:szCs w:val="24"/>
        </w:rPr>
        <w:t xml:space="preserve"> PRESS полагаются на систему отчетности кредиторов (CRS) для обязательств по </w:t>
      </w:r>
      <w:r w:rsidR="005E5825">
        <w:rPr>
          <w:rFonts w:ascii="Times New Roman" w:hAnsi="Times New Roman" w:cs="Times New Roman"/>
          <w:sz w:val="24"/>
          <w:szCs w:val="24"/>
          <w:lang w:val="en-US"/>
        </w:rPr>
        <w:t>ODA</w:t>
      </w:r>
      <w:r w:rsidR="005E5825" w:rsidRPr="005E5825">
        <w:rPr>
          <w:rFonts w:ascii="Times New Roman" w:hAnsi="Times New Roman" w:cs="Times New Roman"/>
          <w:sz w:val="24"/>
          <w:szCs w:val="24"/>
        </w:rPr>
        <w:t>, дополненную добровольной отчетностью от дополнительных доноров.</w:t>
      </w:r>
      <w:r w:rsidRPr="005E5825">
        <w:rPr>
          <w:rFonts w:ascii="Times New Roman" w:hAnsi="Times New Roman" w:cs="Times New Roman"/>
          <w:sz w:val="24"/>
          <w:szCs w:val="24"/>
        </w:rPr>
        <w:t xml:space="preserve"> Тем не менее, полный охват всех программ не может быть гарантирован. Кроме того, сообщенные обязательства можно рассматривать в качестве верхней границы фактической поддержки статистики главным образом по трем причинам. Во-п</w:t>
      </w:r>
      <w:r w:rsidRPr="005E5825">
        <w:rPr>
          <w:rFonts w:ascii="Times New Roman" w:hAnsi="Times New Roman" w:cs="Times New Roman"/>
          <w:sz w:val="24"/>
          <w:szCs w:val="24"/>
        </w:rPr>
        <w:t xml:space="preserve">ервых, двойной учет проектов может происходить, когда донор и исполнитель проекта сообщают об одном и том же проекте или, когда все </w:t>
      </w:r>
      <w:proofErr w:type="spellStart"/>
      <w:r w:rsidRPr="005E5825">
        <w:rPr>
          <w:rFonts w:ascii="Times New Roman" w:hAnsi="Times New Roman" w:cs="Times New Roman"/>
          <w:sz w:val="24"/>
          <w:szCs w:val="24"/>
        </w:rPr>
        <w:t>со</w:t>
      </w:r>
      <w:r w:rsidRPr="005E5825">
        <w:rPr>
          <w:rFonts w:ascii="Times New Roman" w:hAnsi="Times New Roman" w:cs="Times New Roman"/>
          <w:sz w:val="24"/>
          <w:szCs w:val="24"/>
        </w:rPr>
        <w:t>финансисты</w:t>
      </w:r>
      <w:proofErr w:type="spellEnd"/>
      <w:r w:rsidRPr="005E5825">
        <w:rPr>
          <w:rFonts w:ascii="Times New Roman" w:hAnsi="Times New Roman" w:cs="Times New Roman"/>
          <w:sz w:val="24"/>
          <w:szCs w:val="24"/>
        </w:rPr>
        <w:t xml:space="preserve"> проекта сообщают об итогах проекта. </w:t>
      </w:r>
      <w:r w:rsidR="00BD4F29" w:rsidRPr="00BD4F29">
        <w:rPr>
          <w:rFonts w:ascii="Times New Roman" w:hAnsi="Times New Roman" w:cs="Times New Roman"/>
          <w:sz w:val="24"/>
          <w:szCs w:val="24"/>
        </w:rPr>
        <w:t xml:space="preserve">Во-вторых, представленные цифры могут быть завышены путем работы с итогами проекта для </w:t>
      </w:r>
      <w:proofErr w:type="spellStart"/>
      <w:r w:rsidR="00BD4F29" w:rsidRPr="00BD4F29">
        <w:rPr>
          <w:rFonts w:ascii="Times New Roman" w:hAnsi="Times New Roman" w:cs="Times New Roman"/>
          <w:sz w:val="24"/>
          <w:szCs w:val="24"/>
        </w:rPr>
        <w:t>многосекторальных</w:t>
      </w:r>
      <w:proofErr w:type="spellEnd"/>
      <w:r w:rsidR="00BD4F29" w:rsidRPr="00BD4F29">
        <w:rPr>
          <w:rFonts w:ascii="Times New Roman" w:hAnsi="Times New Roman" w:cs="Times New Roman"/>
          <w:sz w:val="24"/>
          <w:szCs w:val="24"/>
        </w:rPr>
        <w:t xml:space="preserve"> проектов, которые составляют лишь небольшой статистический компонент.</w:t>
      </w:r>
      <w:r w:rsidRPr="005E5825">
        <w:rPr>
          <w:rFonts w:ascii="Times New Roman" w:hAnsi="Times New Roman" w:cs="Times New Roman"/>
          <w:sz w:val="24"/>
          <w:szCs w:val="24"/>
        </w:rPr>
        <w:t xml:space="preserve"> </w:t>
      </w:r>
      <w:r w:rsidR="00BD4F29" w:rsidRPr="00BD4F29">
        <w:rPr>
          <w:rFonts w:ascii="Times New Roman" w:hAnsi="Times New Roman" w:cs="Times New Roman"/>
          <w:sz w:val="24"/>
          <w:szCs w:val="24"/>
        </w:rPr>
        <w:t xml:space="preserve">Наконец, в докладах </w:t>
      </w:r>
      <w:r w:rsidR="00BD4F2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BD4F29" w:rsidRPr="00BD4F29">
        <w:rPr>
          <w:rFonts w:ascii="Times New Roman" w:hAnsi="Times New Roman" w:cs="Times New Roman"/>
          <w:sz w:val="24"/>
          <w:szCs w:val="24"/>
        </w:rPr>
        <w:t xml:space="preserve"> о</w:t>
      </w:r>
      <w:r w:rsidR="00BD4F29">
        <w:rPr>
          <w:rFonts w:ascii="Times New Roman" w:hAnsi="Times New Roman" w:cs="Times New Roman"/>
          <w:sz w:val="24"/>
          <w:szCs w:val="24"/>
        </w:rPr>
        <w:t>б</w:t>
      </w:r>
      <w:r w:rsidR="00BD4F29" w:rsidRPr="00BD4F29">
        <w:rPr>
          <w:rFonts w:ascii="Times New Roman" w:hAnsi="Times New Roman" w:cs="Times New Roman"/>
          <w:sz w:val="24"/>
          <w:szCs w:val="24"/>
        </w:rPr>
        <w:t xml:space="preserve"> обязательствах доноров, которые не всегда переводят на фактические выплаты странам-получателям</w:t>
      </w:r>
    </w:p>
    <w:p w:rsidR="003C5775" w:rsidRPr="005E5825" w:rsidRDefault="00BD4F29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29">
        <w:rPr>
          <w:rFonts w:ascii="Times New Roman" w:hAnsi="Times New Roman" w:cs="Times New Roman"/>
          <w:sz w:val="24"/>
          <w:szCs w:val="24"/>
        </w:rPr>
        <w:t xml:space="preserve">Этот показатель отражает только международную поддержку статистических данных </w:t>
      </w:r>
      <w:r w:rsidR="00F736CF" w:rsidRPr="005E5825">
        <w:rPr>
          <w:rFonts w:ascii="Times New Roman" w:hAnsi="Times New Roman" w:cs="Times New Roman"/>
          <w:sz w:val="24"/>
          <w:szCs w:val="24"/>
        </w:rPr>
        <w:t>и не учитывает внутренние ресурсы.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Финансовые суммы были пересчитаны в доллары США с использованием среднего обменного курса за период года принятия обязательств по проекту/программе. В тех случаях, когда сообщалось о суммах</w:t>
      </w:r>
      <w:r w:rsidRPr="005E5825">
        <w:rPr>
          <w:rFonts w:ascii="Times New Roman" w:hAnsi="Times New Roman" w:cs="Times New Roman"/>
          <w:sz w:val="24"/>
          <w:szCs w:val="24"/>
        </w:rPr>
        <w:t xml:space="preserve"> выплат, использовался обменный курс, равный среднему периоду года выплаты.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825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5E5825">
        <w:rPr>
          <w:rFonts w:ascii="Times New Roman" w:hAnsi="Times New Roman" w:cs="Times New Roman"/>
          <w:b/>
          <w:sz w:val="24"/>
          <w:szCs w:val="24"/>
        </w:rPr>
        <w:t>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 xml:space="preserve">Сумма обязательств может быть дезагрегирована по географическим районам, секторам </w:t>
      </w:r>
      <w:r w:rsidR="00BD4F29">
        <w:rPr>
          <w:rFonts w:ascii="Times New Roman" w:hAnsi="Times New Roman" w:cs="Times New Roman"/>
          <w:sz w:val="24"/>
          <w:szCs w:val="24"/>
          <w:lang w:val="en-US"/>
        </w:rPr>
        <w:t>ODA</w:t>
      </w:r>
      <w:r w:rsidRPr="005E5825">
        <w:rPr>
          <w:rFonts w:ascii="Times New Roman" w:hAnsi="Times New Roman" w:cs="Times New Roman"/>
          <w:sz w:val="24"/>
          <w:szCs w:val="24"/>
        </w:rPr>
        <w:t xml:space="preserve">, областям статистики и методам финансирования (грант </w:t>
      </w:r>
      <w:r w:rsidR="00BD4F29">
        <w:rPr>
          <w:rFonts w:ascii="Times New Roman" w:hAnsi="Times New Roman" w:cs="Times New Roman"/>
          <w:sz w:val="24"/>
          <w:szCs w:val="24"/>
        </w:rPr>
        <w:t>и кредит</w:t>
      </w:r>
      <w:r w:rsidRPr="005E5825">
        <w:rPr>
          <w:rFonts w:ascii="Times New Roman" w:hAnsi="Times New Roman" w:cs="Times New Roman"/>
          <w:sz w:val="24"/>
          <w:szCs w:val="24"/>
        </w:rPr>
        <w:t>).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Pr="005E5825">
        <w:rPr>
          <w:rFonts w:ascii="Times New Roman" w:hAnsi="Times New Roman" w:cs="Times New Roman"/>
          <w:b/>
          <w:sz w:val="24"/>
          <w:szCs w:val="24"/>
        </w:rPr>
        <w:t xml:space="preserve"> показатели: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Агрегированные показатели регионального уровня основаны на сумме национальных обязательств, субрегиональных и региональных обязательств.</w:t>
      </w:r>
    </w:p>
    <w:p w:rsidR="00BD4F29" w:rsidRDefault="00BD4F29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F29">
        <w:rPr>
          <w:rFonts w:ascii="Times New Roman" w:hAnsi="Times New Roman" w:cs="Times New Roman"/>
          <w:sz w:val="24"/>
          <w:szCs w:val="24"/>
        </w:rPr>
        <w:t xml:space="preserve">Методы и рекомендации, доступные странам для составления данных на национальном уровне: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825">
        <w:rPr>
          <w:rFonts w:ascii="Times New Roman" w:hAnsi="Times New Roman" w:cs="Times New Roman"/>
          <w:sz w:val="24"/>
          <w:szCs w:val="24"/>
        </w:rPr>
        <w:t>2016</w:t>
      </w:r>
      <w:r w:rsidRPr="005E5825">
        <w:rPr>
          <w:rFonts w:ascii="Times New Roman" w:hAnsi="Times New Roman" w:cs="Times New Roman"/>
          <w:sz w:val="24"/>
          <w:szCs w:val="24"/>
        </w:rPr>
        <w:t xml:space="preserve"> партнерский отчет по поддержке статистики (пресса), опубликованный PARIS21 (www.paris21.org/</w:t>
      </w:r>
      <w:proofErr w:type="spellStart"/>
      <w:r w:rsidRPr="005E582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E5825">
        <w:rPr>
          <w:rFonts w:ascii="Times New Roman" w:hAnsi="Times New Roman" w:cs="Times New Roman"/>
          <w:sz w:val="24"/>
          <w:szCs w:val="24"/>
        </w:rPr>
        <w:t xml:space="preserve">) на основе данных системы отчетности кредиторов (https://stats.oecd.org/Index.aspx?DataSetCode=CRS1) и PARIS21 </w:t>
      </w:r>
      <w:r w:rsidR="00BD4F29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5E5825">
        <w:rPr>
          <w:rFonts w:ascii="Times New Roman" w:hAnsi="Times New Roman" w:cs="Times New Roman"/>
          <w:sz w:val="24"/>
          <w:szCs w:val="24"/>
        </w:rPr>
        <w:t>-онлайн-опрос.</w:t>
      </w:r>
      <w:proofErr w:type="gramEnd"/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Обеспечение качества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Пригл</w:t>
      </w:r>
      <w:r w:rsidRPr="005E5825">
        <w:rPr>
          <w:rFonts w:ascii="Times New Roman" w:hAnsi="Times New Roman" w:cs="Times New Roman"/>
          <w:sz w:val="24"/>
          <w:szCs w:val="24"/>
        </w:rPr>
        <w:t>ашение доноров проверить и подтвердить информацию, доступную в интернете (www.paris21.org/</w:t>
      </w:r>
      <w:proofErr w:type="spellStart"/>
      <w:r w:rsidRPr="005E582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E5825">
        <w:rPr>
          <w:rFonts w:ascii="Times New Roman" w:hAnsi="Times New Roman" w:cs="Times New Roman"/>
          <w:sz w:val="24"/>
          <w:szCs w:val="24"/>
        </w:rPr>
        <w:t>).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Описание: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Для получения полной картины международной поддержки статистики показатель опирается на три различных источника данных. Первый исто</w:t>
      </w:r>
      <w:r w:rsidRPr="005E5825">
        <w:rPr>
          <w:rFonts w:ascii="Times New Roman" w:hAnsi="Times New Roman" w:cs="Times New Roman"/>
          <w:sz w:val="24"/>
          <w:szCs w:val="24"/>
        </w:rPr>
        <w:t xml:space="preserve">чник данных </w:t>
      </w:r>
      <w:r w:rsidRPr="00F736CF">
        <w:rPr>
          <w:rFonts w:ascii="Times New Roman" w:hAnsi="Times New Roman" w:cs="Times New Roman"/>
          <w:sz w:val="24"/>
          <w:szCs w:val="24"/>
        </w:rPr>
        <w:t>Система отчетности кредиторов ОЭСР (</w:t>
      </w:r>
      <w:r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5E5825">
        <w:rPr>
          <w:rFonts w:ascii="Times New Roman" w:hAnsi="Times New Roman" w:cs="Times New Roman"/>
          <w:sz w:val="24"/>
          <w:szCs w:val="24"/>
        </w:rPr>
        <w:t xml:space="preserve">), </w:t>
      </w:r>
      <w:r w:rsidRPr="00F736CF">
        <w:rPr>
          <w:rFonts w:ascii="Times New Roman" w:hAnsi="Times New Roman" w:cs="Times New Roman"/>
          <w:sz w:val="24"/>
          <w:szCs w:val="24"/>
        </w:rPr>
        <w:t>который регистрирует данные от членов Комитета содействия развитию ОЭСР (DAC) и некоторых доноров, не являющихся членами DAC</w:t>
      </w:r>
      <w:r w:rsidRPr="005E5825">
        <w:rPr>
          <w:rFonts w:ascii="Times New Roman" w:hAnsi="Times New Roman" w:cs="Times New Roman"/>
          <w:sz w:val="24"/>
          <w:szCs w:val="24"/>
        </w:rPr>
        <w:t xml:space="preserve">, и обеспечивает комплексный учет </w:t>
      </w:r>
      <w:r>
        <w:rPr>
          <w:rFonts w:ascii="Times New Roman" w:hAnsi="Times New Roman" w:cs="Times New Roman"/>
          <w:sz w:val="24"/>
          <w:szCs w:val="24"/>
          <w:lang w:val="en-US"/>
        </w:rPr>
        <w:t>ODA</w:t>
      </w:r>
      <w:r w:rsidRPr="005E5825">
        <w:rPr>
          <w:rFonts w:ascii="Times New Roman" w:hAnsi="Times New Roman" w:cs="Times New Roman"/>
          <w:sz w:val="24"/>
          <w:szCs w:val="24"/>
        </w:rPr>
        <w:t xml:space="preserve">. </w:t>
      </w:r>
      <w:r w:rsidRPr="00F736CF">
        <w:rPr>
          <w:rFonts w:ascii="Times New Roman" w:hAnsi="Times New Roman" w:cs="Times New Roman"/>
          <w:sz w:val="24"/>
          <w:szCs w:val="24"/>
        </w:rPr>
        <w:t>Доноры сообщают конкретные коды для сектора, на который нацелена их деятельность по оказанию помощи. Создание статистического потенциала (SCB) обозначается кодом 16062.</w:t>
      </w:r>
      <w:r w:rsidRPr="005E5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775" w:rsidRPr="00F736CF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E5825">
        <w:rPr>
          <w:rFonts w:ascii="Times New Roman" w:hAnsi="Times New Roman" w:cs="Times New Roman"/>
          <w:sz w:val="24"/>
          <w:szCs w:val="24"/>
        </w:rPr>
        <w:t xml:space="preserve">, когда SCB является компонентом более крупного проекта, </w:t>
      </w:r>
      <w:r w:rsidRPr="00F736CF">
        <w:rPr>
          <w:rFonts w:ascii="Times New Roman" w:hAnsi="Times New Roman" w:cs="Times New Roman"/>
          <w:sz w:val="24"/>
          <w:szCs w:val="24"/>
        </w:rPr>
        <w:t xml:space="preserve">он не определяется этим кодом, в результате чего цифры CRS недооценивают фактические уровни поддержки международной помощи. PARIS21 стремится уменьшить эту направленность вниз, выполнив поиск описаний проектов в CRS для условий, указывающих компонент SCB. </w:t>
      </w:r>
      <w:r w:rsidRPr="005E5825">
        <w:rPr>
          <w:rFonts w:ascii="Times New Roman" w:hAnsi="Times New Roman" w:cs="Times New Roman"/>
          <w:sz w:val="24"/>
          <w:szCs w:val="24"/>
        </w:rPr>
        <w:t>Методология</w:t>
      </w:r>
      <w:r w:rsidRPr="00F7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825">
        <w:rPr>
          <w:rFonts w:ascii="Times New Roman" w:hAnsi="Times New Roman" w:cs="Times New Roman"/>
          <w:sz w:val="24"/>
          <w:szCs w:val="24"/>
        </w:rPr>
        <w:t>представлена</w:t>
      </w:r>
      <w:r w:rsidRPr="00F73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5825">
        <w:rPr>
          <w:rFonts w:ascii="Times New Roman" w:hAnsi="Times New Roman" w:cs="Times New Roman"/>
          <w:sz w:val="24"/>
          <w:szCs w:val="24"/>
        </w:rPr>
        <w:t>на</w:t>
      </w:r>
      <w:r w:rsidRPr="00F736CF">
        <w:rPr>
          <w:rFonts w:ascii="Times New Roman" w:hAnsi="Times New Roman" w:cs="Times New Roman"/>
          <w:sz w:val="24"/>
          <w:szCs w:val="24"/>
          <w:lang w:val="en-US"/>
        </w:rPr>
        <w:t xml:space="preserve"> http://www.paris21.org/PRESS2015.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F736CF">
        <w:rPr>
          <w:rFonts w:ascii="Times New Roman" w:hAnsi="Times New Roman" w:cs="Times New Roman"/>
          <w:sz w:val="24"/>
          <w:szCs w:val="24"/>
        </w:rPr>
        <w:t xml:space="preserve">, и,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 w:rsidRPr="00F736CF">
        <w:rPr>
          <w:rFonts w:ascii="Times New Roman" w:hAnsi="Times New Roman" w:cs="Times New Roman"/>
          <w:sz w:val="24"/>
          <w:szCs w:val="24"/>
        </w:rPr>
        <w:t xml:space="preserve">, Секретариат PARIS21 дополняет эти данные онлайн-опросом, </w:t>
      </w:r>
      <w:proofErr w:type="gramStart"/>
      <w:r w:rsidRPr="00F736CF">
        <w:rPr>
          <w:rFonts w:ascii="Times New Roman" w:hAnsi="Times New Roman" w:cs="Times New Roman"/>
          <w:sz w:val="24"/>
          <w:szCs w:val="24"/>
        </w:rPr>
        <w:t>заполненным</w:t>
      </w:r>
      <w:proofErr w:type="gramEnd"/>
      <w:r w:rsidRPr="00F736CF">
        <w:rPr>
          <w:rFonts w:ascii="Times New Roman" w:hAnsi="Times New Roman" w:cs="Times New Roman"/>
          <w:sz w:val="24"/>
          <w:szCs w:val="24"/>
        </w:rPr>
        <w:t xml:space="preserve"> глобальной сетью репортеров. Анкета охватывает подмножество переменных, собранных в CRS, и некоторые дополнительные переменные, характерные для наращивания статистического потенциала. Представление ответов на вопросник </w:t>
      </w:r>
      <w:r w:rsidRPr="00F736CF">
        <w:rPr>
          <w:rFonts w:ascii="Times New Roman" w:hAnsi="Times New Roman" w:cs="Times New Roman"/>
          <w:sz w:val="24"/>
          <w:szCs w:val="24"/>
        </w:rPr>
        <w:lastRenderedPageBreak/>
        <w:t>является добровольным, что дает участникам возможность обменяться информацией о своей статистической деятельности. Репортерами этого вопросника являются страны, которые не отчитываются перед CRS, а также многосторонние учреждения с крупными портфелями статистических проектов, которые обратились к Секретариату PARIS21 напрямую.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Список: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 xml:space="preserve">Система отчетности кредиторов ОЭСР (CRS), 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</w:rPr>
        <w:t>21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Pr="005E5825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Описание: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CF">
        <w:rPr>
          <w:rFonts w:ascii="Times New Roman" w:hAnsi="Times New Roman" w:cs="Times New Roman"/>
          <w:sz w:val="24"/>
          <w:szCs w:val="24"/>
        </w:rPr>
        <w:t>Текущий временной ряд на 2006-2013 годы охватывает 132 развивающиеся страны.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С 2006 по 2013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С 16 Сентября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</w:rPr>
        <w:t>21/ОЭСР</w:t>
      </w:r>
      <w:bookmarkStart w:id="0" w:name="_GoBack"/>
      <w:bookmarkEnd w:id="0"/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82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8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E58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Ссылки: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OECD (20</w:t>
      </w:r>
      <w:r w:rsidRPr="005E5825">
        <w:rPr>
          <w:rFonts w:ascii="Times New Roman" w:hAnsi="Times New Roman" w:cs="Times New Roman"/>
          <w:sz w:val="24"/>
          <w:szCs w:val="24"/>
        </w:rPr>
        <w:t>07). Директивы по отчетности для системы отчетности кредиторов</w:t>
      </w:r>
      <w:proofErr w:type="gramStart"/>
      <w:r w:rsidRPr="005E5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5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8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E5825">
        <w:rPr>
          <w:rFonts w:ascii="Times New Roman" w:hAnsi="Times New Roman" w:cs="Times New Roman"/>
          <w:sz w:val="24"/>
          <w:szCs w:val="24"/>
        </w:rPr>
        <w:t xml:space="preserve">оступен по адресу http://www.oecd.org/dac/stats/1948102.pdf 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 xml:space="preserve">PARIS21 (2015). Партнерский отчет по поддержке статистики. </w:t>
      </w:r>
      <w:proofErr w:type="gramStart"/>
      <w:r w:rsidRPr="005E5825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5E5825">
        <w:rPr>
          <w:rFonts w:ascii="Times New Roman" w:hAnsi="Times New Roman" w:cs="Times New Roman"/>
          <w:sz w:val="24"/>
          <w:szCs w:val="24"/>
        </w:rPr>
        <w:t xml:space="preserve"> по адресу http://www.paris21.org/PRESS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25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1</w:t>
      </w:r>
      <w:r w:rsidRPr="005E5825">
        <w:rPr>
          <w:rFonts w:ascii="Times New Roman" w:hAnsi="Times New Roman" w:cs="Times New Roman"/>
          <w:sz w:val="24"/>
          <w:szCs w:val="24"/>
        </w:rPr>
        <w:t xml:space="preserve">7.18.3: </w:t>
      </w:r>
    </w:p>
    <w:p w:rsidR="003C5775" w:rsidRPr="005E5825" w:rsidRDefault="00F736CF" w:rsidP="005E5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25">
        <w:rPr>
          <w:rFonts w:ascii="Times New Roman" w:hAnsi="Times New Roman" w:cs="Times New Roman"/>
          <w:sz w:val="24"/>
          <w:szCs w:val="24"/>
        </w:rPr>
        <w:t>Число стран, в которых национальный статистический план полностью финансируется и осуществляется, с разбивкой по источникам финансирования</w:t>
      </w:r>
    </w:p>
    <w:sectPr w:rsidR="003C5775" w:rsidRPr="005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A3"/>
    <w:rsid w:val="001F2F56"/>
    <w:rsid w:val="003C5775"/>
    <w:rsid w:val="004A3863"/>
    <w:rsid w:val="004C4AA3"/>
    <w:rsid w:val="004E308C"/>
    <w:rsid w:val="005E5825"/>
    <w:rsid w:val="00670B71"/>
    <w:rsid w:val="00804B3E"/>
    <w:rsid w:val="00BD4F29"/>
    <w:rsid w:val="00C0344F"/>
    <w:rsid w:val="00F736CF"/>
    <w:rsid w:val="09A870C1"/>
    <w:rsid w:val="0B3F5643"/>
    <w:rsid w:val="64D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2</cp:revision>
  <dcterms:created xsi:type="dcterms:W3CDTF">2018-03-19T13:44:00Z</dcterms:created>
  <dcterms:modified xsi:type="dcterms:W3CDTF">2018-05-28T14:34:00Z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