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824">
        <w:rPr>
          <w:rFonts w:ascii="Times New Roman" w:hAnsi="Times New Roman" w:cs="Times New Roman"/>
          <w:b/>
          <w:bCs/>
          <w:sz w:val="24"/>
          <w:szCs w:val="24"/>
        </w:rPr>
        <w:t>Цель 17</w:t>
      </w:r>
      <w:r w:rsidRPr="001D3824">
        <w:rPr>
          <w:rFonts w:ascii="Times New Roman" w:hAnsi="Times New Roman" w:cs="Times New Roman"/>
          <w:b/>
          <w:sz w:val="24"/>
          <w:szCs w:val="24"/>
        </w:rPr>
        <w:t xml:space="preserve"> Укрепление средств осуществления и активизация работы в рамках Глобального партнерства в интересах устойчивого развития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824">
        <w:rPr>
          <w:rFonts w:ascii="Times New Roman" w:hAnsi="Times New Roman" w:cs="Times New Roman"/>
          <w:b/>
          <w:bCs/>
          <w:sz w:val="24"/>
          <w:szCs w:val="24"/>
        </w:rPr>
        <w:t>17.19</w:t>
      </w:r>
      <w:proofErr w:type="gramStart"/>
      <w:r w:rsidRPr="001D3824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1D3824">
        <w:rPr>
          <w:rFonts w:ascii="Times New Roman" w:hAnsi="Times New Roman" w:cs="Times New Roman"/>
          <w:b/>
          <w:sz w:val="24"/>
          <w:szCs w:val="24"/>
        </w:rPr>
        <w:t xml:space="preserve"> 2030 году, опираясь на нынешние инициативы, разработать, в дополнение к показателю валового внутреннего продукта, и другие показатели измерения прогресса в деле обеспечения устойчивого развития и содействовать наращиванию потенциала развивающихся стран в области статистики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824">
        <w:rPr>
          <w:rFonts w:ascii="Times New Roman" w:hAnsi="Times New Roman" w:cs="Times New Roman"/>
          <w:b/>
          <w:bCs/>
          <w:sz w:val="24"/>
          <w:szCs w:val="24"/>
        </w:rPr>
        <w:t xml:space="preserve">17.19.2 </w:t>
      </w:r>
      <w:r w:rsidRPr="001D3824">
        <w:rPr>
          <w:rFonts w:ascii="Times New Roman" w:hAnsi="Times New Roman" w:cs="Times New Roman"/>
          <w:b/>
          <w:sz w:val="24"/>
          <w:szCs w:val="24"/>
        </w:rPr>
        <w:t>Доля стран, которые a) провели хотя бы одну перепись населения и жилищного фо</w:t>
      </w:r>
      <w:r w:rsidR="001D3824">
        <w:rPr>
          <w:rFonts w:ascii="Times New Roman" w:hAnsi="Times New Roman" w:cs="Times New Roman"/>
          <w:b/>
          <w:sz w:val="24"/>
          <w:szCs w:val="24"/>
        </w:rPr>
        <w:t>нда в течение последних 10 лет</w:t>
      </w:r>
      <w:r w:rsidR="001D3824" w:rsidRPr="001D3824">
        <w:rPr>
          <w:rFonts w:ascii="Times New Roman" w:hAnsi="Times New Roman" w:cs="Times New Roman"/>
          <w:b/>
          <w:sz w:val="24"/>
          <w:szCs w:val="24"/>
        </w:rPr>
        <w:t>.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D3824">
        <w:rPr>
          <w:rFonts w:ascii="Times New Roman" w:hAnsi="Times New Roman" w:cs="Times New Roman"/>
          <w:b/>
          <w:bCs/>
          <w:sz w:val="24"/>
          <w:szCs w:val="24"/>
        </w:rPr>
        <w:t>Институциональная информация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824">
        <w:rPr>
          <w:rFonts w:ascii="Times New Roman" w:hAnsi="Times New Roman" w:cs="Times New Roman"/>
          <w:bCs/>
          <w:sz w:val="24"/>
          <w:szCs w:val="24"/>
        </w:rPr>
        <w:t>Организаци</w:t>
      </w:r>
      <w:proofErr w:type="gramStart"/>
      <w:r w:rsidRPr="001D3824">
        <w:rPr>
          <w:rFonts w:ascii="Times New Roman" w:hAnsi="Times New Roman" w:cs="Times New Roman"/>
          <w:bCs/>
          <w:sz w:val="24"/>
          <w:szCs w:val="24"/>
        </w:rPr>
        <w:t>я(</w:t>
      </w:r>
      <w:proofErr w:type="gramEnd"/>
      <w:r w:rsidRPr="001D3824">
        <w:rPr>
          <w:rFonts w:ascii="Times New Roman" w:hAnsi="Times New Roman" w:cs="Times New Roman"/>
          <w:bCs/>
          <w:sz w:val="24"/>
          <w:szCs w:val="24"/>
        </w:rPr>
        <w:t>и):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24">
        <w:rPr>
          <w:rFonts w:ascii="Times New Roman" w:hAnsi="Times New Roman" w:cs="Times New Roman"/>
          <w:sz w:val="24"/>
          <w:szCs w:val="24"/>
        </w:rPr>
        <w:t>Статистический отдел ООН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824">
        <w:rPr>
          <w:rFonts w:ascii="Times New Roman" w:hAnsi="Times New Roman" w:cs="Times New Roman"/>
          <w:b/>
          <w:bCs/>
          <w:sz w:val="24"/>
          <w:szCs w:val="24"/>
        </w:rPr>
        <w:t>Концепции и определения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824">
        <w:rPr>
          <w:rFonts w:ascii="Times New Roman" w:hAnsi="Times New Roman" w:cs="Times New Roman"/>
          <w:bCs/>
          <w:sz w:val="24"/>
          <w:szCs w:val="24"/>
        </w:rPr>
        <w:t>Определение: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24">
        <w:rPr>
          <w:rFonts w:ascii="Times New Roman" w:hAnsi="Times New Roman" w:cs="Times New Roman"/>
          <w:sz w:val="24"/>
          <w:szCs w:val="24"/>
        </w:rPr>
        <w:t>Эта информация относится только к 17.19.2(а)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24">
        <w:rPr>
          <w:rFonts w:ascii="Times New Roman" w:hAnsi="Times New Roman" w:cs="Times New Roman"/>
          <w:sz w:val="24"/>
          <w:szCs w:val="24"/>
        </w:rPr>
        <w:t xml:space="preserve">Показатель отслеживает долю стран, в которых была проведена как минимум одна перепись </w:t>
      </w:r>
      <w:r>
        <w:rPr>
          <w:rFonts w:ascii="Times New Roman" w:hAnsi="Times New Roman" w:cs="Times New Roman"/>
          <w:sz w:val="24"/>
          <w:szCs w:val="24"/>
        </w:rPr>
        <w:t>жилищного фонда</w:t>
      </w:r>
      <w:r w:rsidRPr="001D3824">
        <w:rPr>
          <w:rFonts w:ascii="Times New Roman" w:hAnsi="Times New Roman" w:cs="Times New Roman"/>
          <w:sz w:val="24"/>
          <w:szCs w:val="24"/>
        </w:rPr>
        <w:t xml:space="preserve"> и населения за последние 10 лет</w:t>
      </w:r>
      <w:proofErr w:type="gramStart"/>
      <w:r w:rsidRPr="001D3824">
        <w:rPr>
          <w:rFonts w:ascii="Times New Roman" w:hAnsi="Times New Roman" w:cs="Times New Roman"/>
          <w:sz w:val="24"/>
          <w:szCs w:val="24"/>
        </w:rPr>
        <w:t>.</w:t>
      </w:r>
      <w:r w:rsidRPr="00A26E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6EC0">
        <w:rPr>
          <w:rFonts w:ascii="Times New Roman" w:hAnsi="Times New Roman" w:cs="Times New Roman"/>
          <w:sz w:val="24"/>
          <w:szCs w:val="24"/>
        </w:rPr>
        <w:t>юда также входят страны, которые составляют свою подробную статистику по вопросам народонаселения и жилищного фонда из регистров населения, административных записей, выборочных обследований или других источников или комбинации этих источников.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824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C0">
        <w:rPr>
          <w:rFonts w:ascii="Times New Roman" w:hAnsi="Times New Roman" w:cs="Times New Roman"/>
          <w:sz w:val="24"/>
          <w:szCs w:val="24"/>
        </w:rPr>
        <w:t xml:space="preserve">Переписи населения и </w:t>
      </w:r>
      <w:r>
        <w:rPr>
          <w:rFonts w:ascii="Times New Roman" w:hAnsi="Times New Roman" w:cs="Times New Roman"/>
          <w:sz w:val="24"/>
          <w:szCs w:val="24"/>
        </w:rPr>
        <w:t>жилищного фонда</w:t>
      </w:r>
      <w:r w:rsidRPr="00A26EC0">
        <w:rPr>
          <w:rFonts w:ascii="Times New Roman" w:hAnsi="Times New Roman" w:cs="Times New Roman"/>
          <w:sz w:val="24"/>
          <w:szCs w:val="24"/>
        </w:rPr>
        <w:t>являются одним из основных источников данных, необходимых для разработки, осуществления и мониторинга политики и программ, направленных на обеспечение всестороннего социально-экономического развития и экологической устойчивости. Переписи населения и жилого фонда являются важным источником для предоставления дезагрегированных данных, необходимых для измерения прогресса в рамках Повестки дня для устойчивого развития 2030 года, особенно в контексте оценки положения людей по доходу, полу, возрасту, расе, этнической принадлежности, миграционному статусу, инвалидности и географического положения или других характеристик.</w:t>
      </w:r>
    </w:p>
    <w:p w:rsidR="00A26EC0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C0">
        <w:rPr>
          <w:rFonts w:ascii="Times New Roman" w:hAnsi="Times New Roman" w:cs="Times New Roman"/>
          <w:sz w:val="24"/>
          <w:szCs w:val="24"/>
        </w:rPr>
        <w:t xml:space="preserve">В знак признания вышеизложенного резолюция ЭКОСОС E / RES / 2015/10, в которой была разработана Всемирная программа переписи населения и жилищного фонда 2020 года, настоятельно призывает государства-члены </w:t>
      </w:r>
      <w:proofErr w:type="gramStart"/>
      <w:r w:rsidRPr="00A26EC0">
        <w:rPr>
          <w:rFonts w:ascii="Times New Roman" w:hAnsi="Times New Roman" w:cs="Times New Roman"/>
          <w:sz w:val="24"/>
          <w:szCs w:val="24"/>
        </w:rPr>
        <w:t>провести</w:t>
      </w:r>
      <w:proofErr w:type="gramEnd"/>
      <w:r w:rsidRPr="00A26EC0">
        <w:rPr>
          <w:rFonts w:ascii="Times New Roman" w:hAnsi="Times New Roman" w:cs="Times New Roman"/>
          <w:sz w:val="24"/>
          <w:szCs w:val="24"/>
        </w:rPr>
        <w:t xml:space="preserve"> по крайней мере одну перепись населения и жилищного фонда в период с 2015 по 2024 год с учетом международных и региональные рекомендации, касающиеся переписей населения и жилищного фонда, и </w:t>
      </w:r>
      <w:proofErr w:type="spellStart"/>
      <w:r w:rsidRPr="00A26EC0">
        <w:rPr>
          <w:rFonts w:ascii="Times New Roman" w:hAnsi="Times New Roman" w:cs="Times New Roman"/>
          <w:sz w:val="24"/>
          <w:szCs w:val="24"/>
        </w:rPr>
        <w:t>уделение</w:t>
      </w:r>
      <w:proofErr w:type="spellEnd"/>
      <w:r w:rsidRPr="00A26EC0">
        <w:rPr>
          <w:rFonts w:ascii="Times New Roman" w:hAnsi="Times New Roman" w:cs="Times New Roman"/>
          <w:sz w:val="24"/>
          <w:szCs w:val="24"/>
        </w:rPr>
        <w:t xml:space="preserve"> особого внимания передовому планированию, эффективности затрат, охвату и своевременному распространению и легкому доступу к результатам переписи для национальных заинтересованных сторон, Организации Объединенных Наций и других соответствующих межправительственных организаций в целях принятия решений и содействовать эффективному осуществлению планов и программ развития. 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824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отслеживает долю стран, в которых была проведена как минимум одна перепись населения и </w:t>
      </w:r>
      <w:r>
        <w:rPr>
          <w:rFonts w:ascii="Times New Roman" w:hAnsi="Times New Roman" w:cs="Times New Roman"/>
          <w:sz w:val="24"/>
          <w:szCs w:val="24"/>
        </w:rPr>
        <w:t>жилищного фонда</w:t>
      </w:r>
      <w:r w:rsidRPr="001D3824">
        <w:rPr>
          <w:rFonts w:ascii="Times New Roman" w:hAnsi="Times New Roman" w:cs="Times New Roman"/>
          <w:sz w:val="24"/>
          <w:szCs w:val="24"/>
        </w:rPr>
        <w:t xml:space="preserve">за последние 10 лет и, соответственно, </w:t>
      </w:r>
      <w:r w:rsidRPr="00A26EC0">
        <w:rPr>
          <w:rFonts w:ascii="Times New Roman" w:hAnsi="Times New Roman" w:cs="Times New Roman"/>
          <w:sz w:val="24"/>
          <w:szCs w:val="24"/>
        </w:rPr>
        <w:t xml:space="preserve">предоставляет информацию о наличии дезагрегированных данных о населении и </w:t>
      </w:r>
      <w:r>
        <w:rPr>
          <w:rFonts w:ascii="Times New Roman" w:hAnsi="Times New Roman" w:cs="Times New Roman"/>
          <w:sz w:val="24"/>
          <w:szCs w:val="24"/>
        </w:rPr>
        <w:t>жилищном фонде</w:t>
      </w:r>
      <w:r w:rsidRPr="00A26EC0">
        <w:rPr>
          <w:rFonts w:ascii="Times New Roman" w:hAnsi="Times New Roman" w:cs="Times New Roman"/>
          <w:sz w:val="24"/>
          <w:szCs w:val="24"/>
        </w:rPr>
        <w:t>, необходимых для измерения прогресса в Повестке дня для устойчивого развития 2030 года.</w:t>
      </w:r>
      <w:proofErr w:type="gramEnd"/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824">
        <w:rPr>
          <w:rFonts w:ascii="Times New Roman" w:hAnsi="Times New Roman" w:cs="Times New Roman"/>
          <w:b/>
          <w:bCs/>
          <w:sz w:val="24"/>
          <w:szCs w:val="24"/>
        </w:rPr>
        <w:t>Методология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3824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1D3824">
        <w:rPr>
          <w:rFonts w:ascii="Times New Roman" w:hAnsi="Times New Roman" w:cs="Times New Roman"/>
          <w:b/>
          <w:sz w:val="24"/>
          <w:szCs w:val="24"/>
        </w:rPr>
        <w:t>: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24">
        <w:rPr>
          <w:rFonts w:ascii="Times New Roman" w:hAnsi="Times New Roman" w:cs="Times New Roman"/>
          <w:sz w:val="24"/>
          <w:szCs w:val="24"/>
        </w:rPr>
        <w:t xml:space="preserve">Показатель может быть </w:t>
      </w:r>
      <w:r>
        <w:rPr>
          <w:rFonts w:ascii="Times New Roman" w:hAnsi="Times New Roman" w:cs="Times New Roman"/>
          <w:sz w:val="24"/>
          <w:szCs w:val="24"/>
        </w:rPr>
        <w:t>дезагрегирован по географическому</w:t>
      </w:r>
      <w:r w:rsidRPr="001D3824">
        <w:rPr>
          <w:rFonts w:ascii="Times New Roman" w:hAnsi="Times New Roman" w:cs="Times New Roman"/>
          <w:sz w:val="24"/>
          <w:szCs w:val="24"/>
        </w:rPr>
        <w:t xml:space="preserve"> регион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D3824">
        <w:rPr>
          <w:rFonts w:ascii="Times New Roman" w:hAnsi="Times New Roman" w:cs="Times New Roman"/>
          <w:b/>
          <w:bCs/>
          <w:sz w:val="24"/>
          <w:szCs w:val="24"/>
        </w:rPr>
        <w:t>Источники данных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24">
        <w:rPr>
          <w:rFonts w:ascii="Times New Roman" w:hAnsi="Times New Roman" w:cs="Times New Roman"/>
          <w:sz w:val="24"/>
          <w:szCs w:val="24"/>
        </w:rPr>
        <w:t xml:space="preserve">Резолюция ЭКОСОС </w:t>
      </w:r>
      <w:r w:rsidRPr="001D38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D3824">
        <w:rPr>
          <w:rFonts w:ascii="Times New Roman" w:hAnsi="Times New Roman" w:cs="Times New Roman"/>
          <w:sz w:val="24"/>
          <w:szCs w:val="24"/>
        </w:rPr>
        <w:t>/</w:t>
      </w:r>
      <w:r w:rsidRPr="001D3824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Pr="001D3824">
        <w:rPr>
          <w:rFonts w:ascii="Times New Roman" w:hAnsi="Times New Roman" w:cs="Times New Roman"/>
          <w:sz w:val="24"/>
          <w:szCs w:val="24"/>
        </w:rPr>
        <w:t xml:space="preserve">/2015/10, запускающая программу мировой перепись населения и </w:t>
      </w:r>
      <w:r>
        <w:rPr>
          <w:rFonts w:ascii="Times New Roman" w:hAnsi="Times New Roman" w:cs="Times New Roman"/>
          <w:sz w:val="24"/>
          <w:szCs w:val="24"/>
        </w:rPr>
        <w:t>жилищного фонда</w:t>
      </w:r>
      <w:r w:rsidRPr="001D3824">
        <w:rPr>
          <w:rFonts w:ascii="Times New Roman" w:hAnsi="Times New Roman" w:cs="Times New Roman"/>
          <w:sz w:val="24"/>
          <w:szCs w:val="24"/>
        </w:rPr>
        <w:t xml:space="preserve"> 2020 года, просит Генерального секретаря «отслеживать и регулярно отчитываться Статистической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3824">
        <w:rPr>
          <w:rFonts w:ascii="Times New Roman" w:hAnsi="Times New Roman" w:cs="Times New Roman"/>
          <w:sz w:val="24"/>
          <w:szCs w:val="24"/>
        </w:rPr>
        <w:t xml:space="preserve"> по осуществлению программы». В ответ на этот запрос Статистический отдел ООН контролирует процесс проведения переписи населения и </w:t>
      </w:r>
      <w:r>
        <w:rPr>
          <w:rFonts w:ascii="Times New Roman" w:hAnsi="Times New Roman" w:cs="Times New Roman"/>
          <w:sz w:val="24"/>
          <w:szCs w:val="24"/>
        </w:rPr>
        <w:t>жилищного фондав государствах-членах</w:t>
      </w:r>
      <w:r w:rsidRPr="001D3824">
        <w:rPr>
          <w:rFonts w:ascii="Times New Roman" w:hAnsi="Times New Roman" w:cs="Times New Roman"/>
          <w:sz w:val="24"/>
          <w:szCs w:val="24"/>
        </w:rPr>
        <w:t xml:space="preserve">. Статистический отдел ООН направляет опрос всем странам, </w:t>
      </w:r>
      <w:r w:rsidRPr="00A26EC0">
        <w:rPr>
          <w:rFonts w:ascii="Times New Roman" w:hAnsi="Times New Roman" w:cs="Times New Roman"/>
          <w:sz w:val="24"/>
          <w:szCs w:val="24"/>
        </w:rPr>
        <w:t xml:space="preserve">запрашивающим подробные метаданные по методам переписи в трех точках </w:t>
      </w:r>
      <w:r w:rsidRPr="001D3824">
        <w:rPr>
          <w:rFonts w:ascii="Times New Roman" w:hAnsi="Times New Roman" w:cs="Times New Roman"/>
          <w:sz w:val="24"/>
          <w:szCs w:val="24"/>
        </w:rPr>
        <w:t xml:space="preserve">(в начале, середине и конце) на протяжении десятилетнего периода, охватывающего десятилетнюю перепись (в данный момент цикл 2020 года, охватывающий 2015-2024 годы). </w:t>
      </w:r>
      <w:proofErr w:type="gramStart"/>
      <w:r w:rsidRPr="001D3824">
        <w:rPr>
          <w:rFonts w:ascii="Times New Roman" w:hAnsi="Times New Roman" w:cs="Times New Roman"/>
          <w:sz w:val="24"/>
          <w:szCs w:val="24"/>
        </w:rPr>
        <w:t xml:space="preserve">Кроме того, информация также собирается через ежегодные вопросники, </w:t>
      </w:r>
      <w:r w:rsidRPr="00A26EC0">
        <w:rPr>
          <w:rFonts w:ascii="Times New Roman" w:hAnsi="Times New Roman" w:cs="Times New Roman"/>
          <w:sz w:val="24"/>
          <w:szCs w:val="24"/>
        </w:rPr>
        <w:t xml:space="preserve">направляемых в страны в рамках сборника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1D3824">
        <w:rPr>
          <w:rFonts w:ascii="Times New Roman" w:hAnsi="Times New Roman" w:cs="Times New Roman"/>
          <w:sz w:val="24"/>
          <w:szCs w:val="24"/>
        </w:rPr>
        <w:t>емографический ежегодник ООН»</w:t>
      </w:r>
      <w:proofErr w:type="gramEnd"/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824">
        <w:rPr>
          <w:rFonts w:ascii="Times New Roman" w:hAnsi="Times New Roman" w:cs="Times New Roman"/>
          <w:b/>
          <w:bCs/>
          <w:sz w:val="24"/>
          <w:szCs w:val="24"/>
        </w:rPr>
        <w:t>Доступность данных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24">
        <w:rPr>
          <w:rFonts w:ascii="Times New Roman" w:hAnsi="Times New Roman" w:cs="Times New Roman"/>
          <w:sz w:val="24"/>
          <w:szCs w:val="24"/>
        </w:rPr>
        <w:t>Нет данных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D3824">
        <w:rPr>
          <w:rFonts w:ascii="Times New Roman" w:hAnsi="Times New Roman" w:cs="Times New Roman"/>
          <w:b/>
          <w:bCs/>
          <w:sz w:val="24"/>
          <w:szCs w:val="24"/>
        </w:rPr>
        <w:t>Календарь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24">
        <w:rPr>
          <w:rFonts w:ascii="Times New Roman" w:hAnsi="Times New Roman" w:cs="Times New Roman"/>
          <w:sz w:val="24"/>
          <w:szCs w:val="24"/>
        </w:rPr>
        <w:t>Нет данных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824">
        <w:rPr>
          <w:rFonts w:ascii="Times New Roman" w:hAnsi="Times New Roman" w:cs="Times New Roman"/>
          <w:b/>
          <w:bCs/>
          <w:sz w:val="24"/>
          <w:szCs w:val="24"/>
        </w:rPr>
        <w:t>Поставщики данных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24">
        <w:rPr>
          <w:rFonts w:ascii="Times New Roman" w:hAnsi="Times New Roman" w:cs="Times New Roman"/>
          <w:sz w:val="24"/>
          <w:szCs w:val="24"/>
        </w:rPr>
        <w:t>Национальные статистические службы или службы переписи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824">
        <w:rPr>
          <w:rFonts w:ascii="Times New Roman" w:hAnsi="Times New Roman" w:cs="Times New Roman"/>
          <w:b/>
          <w:bCs/>
          <w:sz w:val="24"/>
          <w:szCs w:val="24"/>
        </w:rPr>
        <w:t>Составители данных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24">
        <w:rPr>
          <w:rFonts w:ascii="Times New Roman" w:hAnsi="Times New Roman" w:cs="Times New Roman"/>
          <w:sz w:val="24"/>
          <w:szCs w:val="24"/>
        </w:rPr>
        <w:t>Нет данных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824">
        <w:rPr>
          <w:rFonts w:ascii="Times New Roman" w:hAnsi="Times New Roman" w:cs="Times New Roman"/>
          <w:b/>
          <w:bCs/>
          <w:sz w:val="24"/>
          <w:szCs w:val="24"/>
        </w:rPr>
        <w:t>Ссылки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24">
        <w:rPr>
          <w:rFonts w:ascii="Times New Roman" w:hAnsi="Times New Roman" w:cs="Times New Roman"/>
          <w:sz w:val="24"/>
          <w:szCs w:val="24"/>
        </w:rPr>
        <w:t>URL: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24">
        <w:rPr>
          <w:rFonts w:ascii="Times New Roman" w:hAnsi="Times New Roman" w:cs="Times New Roman"/>
          <w:sz w:val="24"/>
          <w:szCs w:val="24"/>
        </w:rPr>
        <w:t>http://unstats.un.org/unsd/demographic/sources/census/wphc/default.htm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824">
        <w:rPr>
          <w:rFonts w:ascii="Times New Roman" w:hAnsi="Times New Roman" w:cs="Times New Roman"/>
          <w:sz w:val="24"/>
          <w:szCs w:val="24"/>
          <w:lang w:val="en-US"/>
        </w:rPr>
        <w:t>References: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824">
        <w:rPr>
          <w:rFonts w:ascii="Times New Roman" w:hAnsi="Times New Roman" w:cs="Times New Roman"/>
          <w:sz w:val="24"/>
          <w:szCs w:val="24"/>
          <w:lang w:val="en-US"/>
        </w:rPr>
        <w:t>Resolution adopted by the ECOSOC on 10 June 2015 establishing the 2020 World Population and Housing</w:t>
      </w:r>
    </w:p>
    <w:p w:rsidR="00AF0C78" w:rsidRPr="001D3824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824">
        <w:rPr>
          <w:rFonts w:ascii="Times New Roman" w:hAnsi="Times New Roman" w:cs="Times New Roman"/>
          <w:sz w:val="24"/>
          <w:szCs w:val="24"/>
          <w:lang w:val="en-US"/>
        </w:rPr>
        <w:t xml:space="preserve">Census </w:t>
      </w:r>
      <w:proofErr w:type="spellStart"/>
      <w:r w:rsidRPr="001D3824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</w:p>
    <w:p w:rsidR="00AF0C78" w:rsidRPr="00A835EB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824">
        <w:rPr>
          <w:rFonts w:ascii="Times New Roman" w:hAnsi="Times New Roman" w:cs="Times New Roman"/>
          <w:sz w:val="24"/>
          <w:szCs w:val="24"/>
          <w:lang w:val="en-US"/>
        </w:rPr>
        <w:t>United Nations Principles and Recommendations for Population and Housing Censuses, Rev.3</w:t>
      </w:r>
    </w:p>
    <w:p w:rsidR="00A26EC0" w:rsidRPr="00A835EB" w:rsidRDefault="00A26EC0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35E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7D8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17</w:t>
      </w:r>
      <w:r w:rsidRPr="009D07D8">
        <w:rPr>
          <w:rFonts w:ascii="Times New Roman" w:hAnsi="Times New Roman" w:cs="Times New Roman"/>
          <w:b/>
          <w:sz w:val="24"/>
          <w:szCs w:val="24"/>
        </w:rPr>
        <w:t xml:space="preserve"> Укрепление средств осуществления и активизация работы в рамках Глобального партнерства в интересах устойчивого развития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7D8">
        <w:rPr>
          <w:rFonts w:ascii="Times New Roman" w:hAnsi="Times New Roman" w:cs="Times New Roman"/>
          <w:b/>
          <w:bCs/>
          <w:sz w:val="24"/>
          <w:szCs w:val="24"/>
        </w:rPr>
        <w:t>17.19</w:t>
      </w:r>
      <w:proofErr w:type="gramStart"/>
      <w:r w:rsidRPr="009D07D8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9D07D8">
        <w:rPr>
          <w:rFonts w:ascii="Times New Roman" w:hAnsi="Times New Roman" w:cs="Times New Roman"/>
          <w:b/>
          <w:sz w:val="24"/>
          <w:szCs w:val="24"/>
        </w:rPr>
        <w:t xml:space="preserve"> 2030 году, опираясь на нынешние инициативы, разработать, в дополнение к показателю валового внутреннего продукта, и другие показатели измерения прогресса в деле обеспечения устойчивого развития и содействовать наращиванию потенциала развивающихся стран в области статистики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7D8">
        <w:rPr>
          <w:rFonts w:ascii="Times New Roman" w:hAnsi="Times New Roman" w:cs="Times New Roman"/>
          <w:b/>
          <w:bCs/>
          <w:sz w:val="24"/>
          <w:szCs w:val="24"/>
        </w:rPr>
        <w:t>17.19.2</w:t>
      </w:r>
      <w:r w:rsidRPr="009D07D8">
        <w:rPr>
          <w:rFonts w:ascii="Times New Roman" w:hAnsi="Times New Roman" w:cs="Times New Roman"/>
          <w:b/>
          <w:sz w:val="24"/>
          <w:szCs w:val="24"/>
        </w:rPr>
        <w:t xml:space="preserve"> Доля стран, которые b) достигли цели регистрации рождений в 100 процентах случаев и регистрации смерти в 80 процентах случаев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b/>
          <w:bCs/>
          <w:sz w:val="24"/>
          <w:szCs w:val="24"/>
        </w:rPr>
        <w:t>Институциональная информация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7D8">
        <w:rPr>
          <w:rFonts w:ascii="Times New Roman" w:hAnsi="Times New Roman" w:cs="Times New Roman"/>
          <w:bCs/>
          <w:sz w:val="24"/>
          <w:szCs w:val="24"/>
        </w:rPr>
        <w:t>Организаци</w:t>
      </w:r>
      <w:proofErr w:type="gramStart"/>
      <w:r w:rsidRPr="009D07D8">
        <w:rPr>
          <w:rFonts w:ascii="Times New Roman" w:hAnsi="Times New Roman" w:cs="Times New Roman"/>
          <w:bCs/>
          <w:sz w:val="24"/>
          <w:szCs w:val="24"/>
        </w:rPr>
        <w:t>я(</w:t>
      </w:r>
      <w:proofErr w:type="gramEnd"/>
      <w:r w:rsidRPr="009D07D8">
        <w:rPr>
          <w:rFonts w:ascii="Times New Roman" w:hAnsi="Times New Roman" w:cs="Times New Roman"/>
          <w:bCs/>
          <w:sz w:val="24"/>
          <w:szCs w:val="24"/>
        </w:rPr>
        <w:t>и):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Статистический отдел ООН, Департамент экономических и социальных отношений, ООН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7D8">
        <w:rPr>
          <w:rFonts w:ascii="Times New Roman" w:hAnsi="Times New Roman" w:cs="Times New Roman"/>
          <w:b/>
          <w:bCs/>
          <w:sz w:val="24"/>
          <w:szCs w:val="24"/>
        </w:rPr>
        <w:t>Концепции и определения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7D8">
        <w:rPr>
          <w:rFonts w:ascii="Times New Roman" w:hAnsi="Times New Roman" w:cs="Times New Roman"/>
          <w:bCs/>
          <w:sz w:val="24"/>
          <w:szCs w:val="24"/>
        </w:rPr>
        <w:t>Определение: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Эта информация относится только к показателю 17.19.2(</w:t>
      </w:r>
      <w:r w:rsidRPr="009D07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D07D8">
        <w:rPr>
          <w:rFonts w:ascii="Times New Roman" w:hAnsi="Times New Roman" w:cs="Times New Roman"/>
          <w:sz w:val="24"/>
          <w:szCs w:val="24"/>
        </w:rPr>
        <w:t xml:space="preserve">): </w:t>
      </w:r>
      <w:r w:rsidRPr="001C0293">
        <w:rPr>
          <w:rFonts w:ascii="Times New Roman" w:hAnsi="Times New Roman" w:cs="Times New Roman"/>
          <w:sz w:val="24"/>
          <w:szCs w:val="24"/>
        </w:rPr>
        <w:t>достигли цели регистрации рождений в 100 процентах случаев и регистрации смерти в 80 процентах случаев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В соответствии с Принципами и Рекомендациями для системы статистики естественного движения населения, редакции 3 (</w:t>
      </w:r>
      <w:hyperlink r:id="rId6" w:history="1">
        <w:r w:rsidRPr="009D0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D0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unstats</w:t>
        </w:r>
        <w:proofErr w:type="spellEnd"/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D0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unsd</w:t>
        </w:r>
        <w:proofErr w:type="spellEnd"/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demographic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D0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standmeth</w:t>
        </w:r>
        <w:proofErr w:type="spellEnd"/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principles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19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Rev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D0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  <w:r w:rsidRPr="009D07D8">
        <w:rPr>
          <w:rFonts w:ascii="Times New Roman" w:hAnsi="Times New Roman" w:cs="Times New Roman"/>
          <w:sz w:val="24"/>
          <w:szCs w:val="24"/>
        </w:rPr>
        <w:t xml:space="preserve">), </w:t>
      </w:r>
      <w:r w:rsidRPr="001C0293">
        <w:rPr>
          <w:rFonts w:ascii="Times New Roman" w:hAnsi="Times New Roman" w:cs="Times New Roman"/>
          <w:sz w:val="24"/>
          <w:szCs w:val="24"/>
        </w:rPr>
        <w:t>полная регистрация актов гражданского состояния определяется как: «Регистрация в системе регистрации актов гражданского состояния каждого жизненного события, которое произошло с населением определенной страны (или района), в течение определенного периода, в результате которого каждое такое событие имеет жизненно важную регистрационную запись, и система достигла 100-процентного охвата».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В данной стране или области уровень полноты регистрации рождений может отличаться от уровня полноты регистрации смертей.</w:t>
      </w:r>
    </w:p>
    <w:p w:rsidR="00A26EC0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93">
        <w:rPr>
          <w:rFonts w:ascii="Times New Roman" w:hAnsi="Times New Roman" w:cs="Times New Roman"/>
          <w:sz w:val="24"/>
          <w:szCs w:val="24"/>
        </w:rPr>
        <w:t xml:space="preserve">Существует несколько методов </w:t>
      </w:r>
      <w:proofErr w:type="gramStart"/>
      <w:r w:rsidRPr="001C0293">
        <w:rPr>
          <w:rFonts w:ascii="Times New Roman" w:hAnsi="Times New Roman" w:cs="Times New Roman"/>
          <w:sz w:val="24"/>
          <w:szCs w:val="24"/>
        </w:rPr>
        <w:t>оценки полноты систем регистрации рождения</w:t>
      </w:r>
      <w:proofErr w:type="gramEnd"/>
      <w:r w:rsidRPr="001C0293">
        <w:rPr>
          <w:rFonts w:ascii="Times New Roman" w:hAnsi="Times New Roman" w:cs="Times New Roman"/>
          <w:sz w:val="24"/>
          <w:szCs w:val="24"/>
        </w:rPr>
        <w:t xml:space="preserve"> или смерти. Разработка этих методов доступна в Принципах и Рекомендациях для </w:t>
      </w:r>
      <w:r w:rsidRPr="00E26808">
        <w:rPr>
          <w:rFonts w:ascii="Times New Roman" w:hAnsi="Times New Roman" w:cs="Times New Roman"/>
          <w:sz w:val="24"/>
          <w:szCs w:val="24"/>
        </w:rPr>
        <w:t>системы статистики естественного движения населения</w:t>
      </w:r>
      <w:r w:rsidRPr="001C0293">
        <w:rPr>
          <w:rFonts w:ascii="Times New Roman" w:hAnsi="Times New Roman" w:cs="Times New Roman"/>
          <w:sz w:val="24"/>
          <w:szCs w:val="24"/>
        </w:rPr>
        <w:t xml:space="preserve">, Редакция 3. Оценка и мониторинг качества и полноты систем регистрации рождения и смерти рассматриваются в Части третьей, </w:t>
      </w:r>
      <w:proofErr w:type="spellStart"/>
      <w:r w:rsidRPr="001C0293">
        <w:rPr>
          <w:rFonts w:ascii="Times New Roman" w:hAnsi="Times New Roman" w:cs="Times New Roman"/>
          <w:sz w:val="24"/>
          <w:szCs w:val="24"/>
        </w:rPr>
        <w:t>подглавы</w:t>
      </w:r>
      <w:proofErr w:type="spellEnd"/>
      <w:r w:rsidRPr="001C0293">
        <w:rPr>
          <w:rFonts w:ascii="Times New Roman" w:hAnsi="Times New Roman" w:cs="Times New Roman"/>
          <w:sz w:val="24"/>
          <w:szCs w:val="24"/>
        </w:rPr>
        <w:t>: D. Методы оценки качества; E. Прямая и косвенная оценка и F. Выбор подходящих методов для оценки полноты и качественной точности регистрации и статистики жизнедеятельности на основе регистра (параграф 579-6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0293">
        <w:rPr>
          <w:rFonts w:ascii="Times New Roman" w:hAnsi="Times New Roman" w:cs="Times New Roman"/>
          <w:sz w:val="24"/>
          <w:szCs w:val="24"/>
        </w:rPr>
        <w:t xml:space="preserve">2). 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Показатель 17.19.2(</w:t>
      </w:r>
      <w:r w:rsidRPr="009D07D8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 состоит из двух частей;</w:t>
      </w:r>
      <w:r w:rsidRPr="009D07D8">
        <w:rPr>
          <w:rFonts w:ascii="Times New Roman" w:hAnsi="Times New Roman" w:cs="Times New Roman"/>
          <w:sz w:val="24"/>
          <w:szCs w:val="24"/>
        </w:rPr>
        <w:t xml:space="preserve"> первая </w:t>
      </w:r>
      <w:r w:rsidRPr="00E26808">
        <w:rPr>
          <w:rFonts w:ascii="Times New Roman" w:hAnsi="Times New Roman" w:cs="Times New Roman"/>
          <w:sz w:val="24"/>
          <w:szCs w:val="24"/>
        </w:rPr>
        <w:t>о регистрации рождения</w:t>
      </w:r>
      <w:r w:rsidRPr="009D07D8">
        <w:rPr>
          <w:rFonts w:ascii="Times New Roman" w:hAnsi="Times New Roman" w:cs="Times New Roman"/>
          <w:sz w:val="24"/>
          <w:szCs w:val="24"/>
        </w:rPr>
        <w:t xml:space="preserve">, а вторая – </w:t>
      </w:r>
      <w:r w:rsidRPr="00E26808">
        <w:rPr>
          <w:rFonts w:ascii="Times New Roman" w:hAnsi="Times New Roman" w:cs="Times New Roman"/>
          <w:sz w:val="24"/>
          <w:szCs w:val="24"/>
        </w:rPr>
        <w:t>о регистрации смерти каждой отдельной страны или района.</w:t>
      </w:r>
    </w:p>
    <w:p w:rsidR="00A26EC0" w:rsidRDefault="00A26EC0" w:rsidP="00A26EC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7D8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808">
        <w:rPr>
          <w:rFonts w:ascii="Times New Roman" w:hAnsi="Times New Roman" w:cs="Times New Roman"/>
          <w:bCs/>
          <w:sz w:val="24"/>
          <w:szCs w:val="24"/>
        </w:rPr>
        <w:t xml:space="preserve">Введение показателя 17.19.2 (b) в рамках глобальной структуры </w:t>
      </w:r>
      <w:r>
        <w:rPr>
          <w:rFonts w:ascii="Times New Roman" w:hAnsi="Times New Roman" w:cs="Times New Roman"/>
          <w:bCs/>
          <w:sz w:val="24"/>
          <w:szCs w:val="24"/>
        </w:rPr>
        <w:t>ЦУР</w:t>
      </w:r>
      <w:r w:rsidRPr="00E26808">
        <w:rPr>
          <w:rFonts w:ascii="Times New Roman" w:hAnsi="Times New Roman" w:cs="Times New Roman"/>
          <w:bCs/>
          <w:sz w:val="24"/>
          <w:szCs w:val="24"/>
        </w:rPr>
        <w:t xml:space="preserve"> отражает признание фундаментальной </w:t>
      </w:r>
      <w:proofErr w:type="gramStart"/>
      <w:r w:rsidRPr="00E26808">
        <w:rPr>
          <w:rFonts w:ascii="Times New Roman" w:hAnsi="Times New Roman" w:cs="Times New Roman"/>
          <w:bCs/>
          <w:sz w:val="24"/>
          <w:szCs w:val="24"/>
        </w:rPr>
        <w:t>роли системы регистрации актов гражданского состояния</w:t>
      </w:r>
      <w:proofErr w:type="gramEnd"/>
      <w:r w:rsidRPr="00E26808">
        <w:rPr>
          <w:rFonts w:ascii="Times New Roman" w:hAnsi="Times New Roman" w:cs="Times New Roman"/>
          <w:bCs/>
          <w:sz w:val="24"/>
          <w:szCs w:val="24"/>
        </w:rPr>
        <w:t xml:space="preserve"> в функционировании обществ и юридические и защитные преимущества, которые она </w:t>
      </w:r>
      <w:r w:rsidRPr="00E2680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предлагает отдельным лицам. Существенной целью системы регистрации актов гражданского состояния является предоставление юридических документов, представляющих прямой интерес для физических лиц. </w:t>
      </w:r>
      <w:proofErr w:type="gramStart"/>
      <w:r w:rsidRPr="00E26808">
        <w:rPr>
          <w:rFonts w:ascii="Times New Roman" w:hAnsi="Times New Roman" w:cs="Times New Roman"/>
          <w:bCs/>
          <w:sz w:val="24"/>
          <w:szCs w:val="24"/>
        </w:rPr>
        <w:t>Помимо прямой и всеобъемлющей важности регистрации актов гражданского состояния государственным органам, в том, что информация, составленная с использованием метода регистрации, содержит важные данные для национальной и региональной подготовки и планирования медицинских и программ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защиты здоровья</w:t>
      </w:r>
      <w:r w:rsidRPr="00E26808">
        <w:rPr>
          <w:rFonts w:ascii="Times New Roman" w:hAnsi="Times New Roman" w:cs="Times New Roman"/>
          <w:bCs/>
          <w:sz w:val="24"/>
          <w:szCs w:val="24"/>
        </w:rPr>
        <w:t>, роль, которую играет регистрация актов гражданского состояния в доказательстве, создание, осуществление и реализация многих прав человека, воплощенных в международных декларациях и конвенциях, отражает один из</w:t>
      </w:r>
      <w:proofErr w:type="gramEnd"/>
      <w:r w:rsidRPr="00E26808">
        <w:rPr>
          <w:rFonts w:ascii="Times New Roman" w:hAnsi="Times New Roman" w:cs="Times New Roman"/>
          <w:bCs/>
          <w:sz w:val="24"/>
          <w:szCs w:val="24"/>
        </w:rPr>
        <w:t xml:space="preserve"> его самых важных вкладов в нормальное функционирование обществ.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7D8">
        <w:rPr>
          <w:rFonts w:ascii="Times New Roman" w:hAnsi="Times New Roman" w:cs="Times New Roman"/>
          <w:b/>
          <w:bCs/>
          <w:sz w:val="24"/>
          <w:szCs w:val="24"/>
        </w:rPr>
        <w:t>Методология</w:t>
      </w:r>
    </w:p>
    <w:p w:rsidR="00A26EC0" w:rsidRDefault="00A26EC0" w:rsidP="00A26EC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7D8">
        <w:rPr>
          <w:rFonts w:ascii="Times New Roman" w:hAnsi="Times New Roman" w:cs="Times New Roman"/>
          <w:bCs/>
          <w:sz w:val="24"/>
          <w:szCs w:val="24"/>
        </w:rPr>
        <w:t>Метод расчета: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spellStart"/>
      <w:r w:rsidRPr="009D07D8">
        <w:rPr>
          <w:rFonts w:ascii="Times New Roman" w:hAnsi="Times New Roman" w:cs="Times New Roman"/>
          <w:sz w:val="24"/>
          <w:szCs w:val="24"/>
        </w:rPr>
        <w:t>субпоказателя</w:t>
      </w:r>
      <w:proofErr w:type="spellEnd"/>
      <w:r w:rsidRPr="009D07D8">
        <w:rPr>
          <w:rFonts w:ascii="Times New Roman" w:hAnsi="Times New Roman" w:cs="Times New Roman"/>
          <w:sz w:val="24"/>
          <w:szCs w:val="24"/>
        </w:rPr>
        <w:t xml:space="preserve"> показателя 17.19.2(</w:t>
      </w:r>
      <w:r w:rsidRPr="009D07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D07D8">
        <w:rPr>
          <w:rFonts w:ascii="Times New Roman" w:hAnsi="Times New Roman" w:cs="Times New Roman"/>
          <w:sz w:val="24"/>
          <w:szCs w:val="24"/>
        </w:rPr>
        <w:t xml:space="preserve">) выражены в виде пропорций: на глобальном уровне доля стран, достигших 100 % регистраций рождений, измеряется как число стран, достигших 100% регистраций рождений в общем количестве стран. Вычисление производится аналогичным </w:t>
      </w:r>
      <w:r w:rsidRPr="001676A1">
        <w:rPr>
          <w:rFonts w:ascii="Times New Roman" w:hAnsi="Times New Roman" w:cs="Times New Roman"/>
          <w:sz w:val="24"/>
          <w:szCs w:val="24"/>
        </w:rPr>
        <w:t xml:space="preserve">образом </w:t>
      </w:r>
      <w:r w:rsidRPr="009D07D8">
        <w:rPr>
          <w:rFonts w:ascii="Times New Roman" w:hAnsi="Times New Roman" w:cs="Times New Roman"/>
          <w:sz w:val="24"/>
          <w:szCs w:val="24"/>
        </w:rPr>
        <w:t xml:space="preserve">для части регистраций смертей, а также для </w:t>
      </w:r>
      <w:r w:rsidRPr="001676A1">
        <w:rPr>
          <w:rFonts w:ascii="Times New Roman" w:hAnsi="Times New Roman" w:cs="Times New Roman"/>
          <w:sz w:val="24"/>
          <w:szCs w:val="24"/>
        </w:rPr>
        <w:t xml:space="preserve">региональных измерений </w:t>
      </w:r>
      <w:proofErr w:type="spellStart"/>
      <w:r w:rsidRPr="009D07D8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proofErr w:type="spellEnd"/>
      <w:r w:rsidRPr="009D07D8">
        <w:rPr>
          <w:rFonts w:ascii="Times New Roman" w:hAnsi="Times New Roman" w:cs="Times New Roman"/>
          <w:sz w:val="24"/>
          <w:szCs w:val="24"/>
        </w:rPr>
        <w:t xml:space="preserve"> рождений и смертей. 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 xml:space="preserve">Последние </w:t>
      </w:r>
      <w:r w:rsidRPr="00132665">
        <w:rPr>
          <w:rFonts w:ascii="Times New Roman" w:hAnsi="Times New Roman" w:cs="Times New Roman"/>
          <w:sz w:val="24"/>
          <w:szCs w:val="24"/>
        </w:rPr>
        <w:t>собранные данные для этого показателя являются частью Статистического пр</w:t>
      </w:r>
      <w:r>
        <w:rPr>
          <w:rFonts w:ascii="Times New Roman" w:hAnsi="Times New Roman" w:cs="Times New Roman"/>
          <w:sz w:val="24"/>
          <w:szCs w:val="24"/>
        </w:rPr>
        <w:t>иложения к отчету о ходе работы ЦУР</w:t>
      </w:r>
      <w:r w:rsidRPr="009D07D8">
        <w:rPr>
          <w:rFonts w:ascii="Times New Roman" w:hAnsi="Times New Roman" w:cs="Times New Roman"/>
          <w:sz w:val="24"/>
          <w:szCs w:val="24"/>
        </w:rPr>
        <w:t xml:space="preserve"> 2017 года, доступного по адресу </w:t>
      </w:r>
      <w:hyperlink r:id="rId7" w:history="1"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https://unstats.un.org/sdgs/files/report/2017/secretary-general-sdg-report-2017--Statistical-Annex.pdf</w:t>
        </w:r>
      </w:hyperlink>
      <w:r w:rsidRPr="009D07D8">
        <w:rPr>
          <w:rFonts w:ascii="Times New Roman" w:hAnsi="Times New Roman" w:cs="Times New Roman"/>
          <w:sz w:val="24"/>
          <w:szCs w:val="24"/>
        </w:rPr>
        <w:t xml:space="preserve"> (см. последние две страницы). Эти данные скомпилированы с использованием предоставленной странами информацией о наличии и полноте данных </w:t>
      </w:r>
      <w:r w:rsidRPr="00BD0407">
        <w:rPr>
          <w:rFonts w:ascii="Times New Roman" w:hAnsi="Times New Roman" w:cs="Times New Roman"/>
          <w:sz w:val="24"/>
          <w:szCs w:val="24"/>
        </w:rPr>
        <w:t xml:space="preserve">регистрации рождения </w:t>
      </w:r>
      <w:r w:rsidRPr="009D07D8">
        <w:rPr>
          <w:rFonts w:ascii="Times New Roman" w:hAnsi="Times New Roman" w:cs="Times New Roman"/>
          <w:sz w:val="24"/>
          <w:szCs w:val="24"/>
        </w:rPr>
        <w:t>и смерт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D07D8">
        <w:rPr>
          <w:rFonts w:ascii="Times New Roman" w:hAnsi="Times New Roman" w:cs="Times New Roman"/>
          <w:sz w:val="24"/>
          <w:szCs w:val="24"/>
        </w:rPr>
        <w:t>на страновом уровне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7D8">
        <w:rPr>
          <w:rFonts w:ascii="Times New Roman" w:hAnsi="Times New Roman" w:cs="Times New Roman"/>
          <w:sz w:val="24"/>
          <w:szCs w:val="24"/>
        </w:rPr>
        <w:t xml:space="preserve"> в Демографическом Ежегоднике ООН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7D8">
        <w:rPr>
          <w:rFonts w:ascii="Times New Roman" w:hAnsi="Times New Roman" w:cs="Times New Roman"/>
          <w:sz w:val="24"/>
          <w:szCs w:val="24"/>
        </w:rPr>
        <w:t xml:space="preserve"> с помощью анкеты демографического ежегодника по статистике и сопутствующих метаданных. Коллекция Демографических ежегодников ООН и связанные с ними онлайн сборники публикуются Статистическим агентством ООН Департамента экономических и социальных отношений. См</w:t>
      </w:r>
      <w:proofErr w:type="gramStart"/>
      <w:r w:rsidRPr="009D07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D07D8">
        <w:rPr>
          <w:rFonts w:ascii="Times New Roman" w:hAnsi="Times New Roman" w:cs="Times New Roman"/>
          <w:sz w:val="24"/>
          <w:szCs w:val="24"/>
        </w:rPr>
        <w:t>акже</w:t>
      </w:r>
      <w:hyperlink r:id="rId8" w:history="1"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https://unstats.un.org/unsd/demographic/products/dyb/default.htm</w:t>
        </w:r>
      </w:hyperlink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 xml:space="preserve">В настоящее время пороговые значения, используемые для составления данных для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9D07D8">
        <w:rPr>
          <w:rFonts w:ascii="Times New Roman" w:hAnsi="Times New Roman" w:cs="Times New Roman"/>
          <w:sz w:val="24"/>
          <w:szCs w:val="24"/>
        </w:rPr>
        <w:t xml:space="preserve"> 17.19.2(</w:t>
      </w:r>
      <w:r w:rsidRPr="009D07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D07D8">
        <w:rPr>
          <w:rFonts w:ascii="Times New Roman" w:hAnsi="Times New Roman" w:cs="Times New Roman"/>
          <w:sz w:val="24"/>
          <w:szCs w:val="24"/>
        </w:rPr>
        <w:t>) составляют 90 % для регистраций рождений и 75 % для регистраций смертей в связи с классификацией, которая была использована в анкетах метаданных Демографического Ежегодника по статистике естественного движения населения. В настоящее время эта классификация была изменена для обеспечения отчетности в соответствии с точной формулировкой показателя 17.19.2(</w:t>
      </w:r>
      <w:r w:rsidRPr="009D07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D07D8">
        <w:rPr>
          <w:rFonts w:ascii="Times New Roman" w:hAnsi="Times New Roman" w:cs="Times New Roman"/>
          <w:sz w:val="24"/>
          <w:szCs w:val="24"/>
        </w:rPr>
        <w:t>)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7D8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9D07D8">
        <w:rPr>
          <w:rFonts w:ascii="Times New Roman" w:hAnsi="Times New Roman" w:cs="Times New Roman"/>
          <w:b/>
          <w:sz w:val="24"/>
          <w:szCs w:val="24"/>
        </w:rPr>
        <w:t>: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9D07D8">
        <w:rPr>
          <w:rFonts w:ascii="Times New Roman" w:hAnsi="Times New Roman" w:cs="Times New Roman"/>
          <w:sz w:val="24"/>
          <w:szCs w:val="24"/>
        </w:rPr>
        <w:t xml:space="preserve">определению,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субпоказатели</w:t>
      </w:r>
      <w:proofErr w:type="spellEnd"/>
      <w:r w:rsidRPr="009D07D8">
        <w:rPr>
          <w:rFonts w:ascii="Times New Roman" w:hAnsi="Times New Roman" w:cs="Times New Roman"/>
          <w:sz w:val="24"/>
          <w:szCs w:val="24"/>
        </w:rPr>
        <w:t xml:space="preserve"> показателя 17.19.2(</w:t>
      </w:r>
      <w:r w:rsidRPr="009D07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D07D8">
        <w:rPr>
          <w:rFonts w:ascii="Times New Roman" w:hAnsi="Times New Roman" w:cs="Times New Roman"/>
          <w:sz w:val="24"/>
          <w:szCs w:val="24"/>
        </w:rPr>
        <w:t>) относятся к национальным уровням полноты регистраций рождени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7D8">
        <w:rPr>
          <w:rFonts w:ascii="Times New Roman" w:hAnsi="Times New Roman" w:cs="Times New Roman"/>
          <w:sz w:val="24"/>
          <w:szCs w:val="24"/>
        </w:rPr>
        <w:t xml:space="preserve"> и смерт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07D8">
        <w:rPr>
          <w:rFonts w:ascii="Times New Roman" w:hAnsi="Times New Roman" w:cs="Times New Roman"/>
          <w:sz w:val="24"/>
          <w:szCs w:val="24"/>
        </w:rPr>
        <w:t>.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Однако, знания</w:t>
      </w:r>
      <w:r>
        <w:rPr>
          <w:rFonts w:ascii="Times New Roman" w:hAnsi="Times New Roman" w:cs="Times New Roman"/>
          <w:sz w:val="24"/>
          <w:szCs w:val="24"/>
        </w:rPr>
        <w:t xml:space="preserve"> по полноте регистраций рождения</w:t>
      </w:r>
      <w:r w:rsidRPr="009D07D8">
        <w:rPr>
          <w:rFonts w:ascii="Times New Roman" w:hAnsi="Times New Roman" w:cs="Times New Roman"/>
          <w:sz w:val="24"/>
          <w:szCs w:val="24"/>
        </w:rPr>
        <w:t xml:space="preserve"> и смерт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07D8">
        <w:rPr>
          <w:rFonts w:ascii="Times New Roman" w:hAnsi="Times New Roman" w:cs="Times New Roman"/>
          <w:sz w:val="24"/>
          <w:szCs w:val="24"/>
        </w:rPr>
        <w:t xml:space="preserve"> в субнациональных административных областях, а также по </w:t>
      </w:r>
      <w:r w:rsidRPr="00F6526A">
        <w:rPr>
          <w:rFonts w:ascii="Times New Roman" w:hAnsi="Times New Roman" w:cs="Times New Roman"/>
          <w:sz w:val="24"/>
          <w:szCs w:val="24"/>
        </w:rPr>
        <w:t>доходам, полу, возрастной группе, статусу инвалидности</w:t>
      </w:r>
      <w:r w:rsidRPr="009D07D8">
        <w:rPr>
          <w:rFonts w:ascii="Times New Roman" w:hAnsi="Times New Roman" w:cs="Times New Roman"/>
          <w:sz w:val="24"/>
          <w:szCs w:val="24"/>
        </w:rPr>
        <w:t xml:space="preserve"> и пр. очень важны для мониторинга и совершенствования функционирования систем регистрации рождения и смерти.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7D8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A26EC0" w:rsidRPr="009D07D8" w:rsidRDefault="00A26EC0" w:rsidP="00A26EC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lastRenderedPageBreak/>
        <w:t>На уровне страны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Не предпринимаются попытки предоставить оценку полноты регистрации рождени</w:t>
      </w:r>
      <w:r>
        <w:rPr>
          <w:rFonts w:ascii="Times New Roman" w:hAnsi="Times New Roman" w:cs="Times New Roman"/>
          <w:sz w:val="24"/>
          <w:szCs w:val="24"/>
        </w:rPr>
        <w:t>я и смерти</w:t>
      </w:r>
      <w:r w:rsidRPr="009D07D8">
        <w:rPr>
          <w:rFonts w:ascii="Times New Roman" w:hAnsi="Times New Roman" w:cs="Times New Roman"/>
          <w:sz w:val="24"/>
          <w:szCs w:val="24"/>
        </w:rPr>
        <w:t>, если такая информация не предоставляется сбором данных демографического ежегодника ООН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EC0" w:rsidRPr="009D07D8" w:rsidRDefault="00A26EC0" w:rsidP="00A26EC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Не применяется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7D8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 xml:space="preserve">Региональные значения этого показателя, представленные в Статистическом приложении к отчету о прогрессе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9D07D8">
        <w:rPr>
          <w:rFonts w:ascii="Times New Roman" w:hAnsi="Times New Roman" w:cs="Times New Roman"/>
          <w:sz w:val="24"/>
          <w:szCs w:val="24"/>
        </w:rPr>
        <w:t xml:space="preserve"> 2017 года доступны по адресу </w:t>
      </w:r>
      <w:hyperlink r:id="rId9" w:history="1"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https://unstats.un.org/sdgs/files/report/2017/secretary-general-sdg-report-2017--StatisticalAnnex.pdf</w:t>
        </w:r>
      </w:hyperlink>
      <w:r w:rsidRPr="009D07D8">
        <w:rPr>
          <w:rFonts w:ascii="Times New Roman" w:hAnsi="Times New Roman" w:cs="Times New Roman"/>
          <w:sz w:val="24"/>
          <w:szCs w:val="24"/>
        </w:rPr>
        <w:t xml:space="preserve"> (см. последние две страницы), составляются следующим образом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17.19.2 (</w:t>
      </w:r>
      <w:r w:rsidRPr="009D07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D07D8">
        <w:rPr>
          <w:rFonts w:ascii="Times New Roman" w:hAnsi="Times New Roman" w:cs="Times New Roman"/>
          <w:sz w:val="24"/>
          <w:szCs w:val="24"/>
        </w:rPr>
        <w:t xml:space="preserve">1) Число и доля стран, в которых имеется не менее 90% данных о регистрации рождений: Число стран или районов в каждом из перечисленных регионов с не менее 90% данных о регистрации рождений, и доля таких стран или районов </w:t>
      </w:r>
      <w:r w:rsidRPr="00F6526A">
        <w:rPr>
          <w:rFonts w:ascii="Times New Roman" w:hAnsi="Times New Roman" w:cs="Times New Roman"/>
          <w:sz w:val="24"/>
          <w:szCs w:val="24"/>
        </w:rPr>
        <w:t>к общему числу стран или районов в соответствующем регионе.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17.19.2(</w:t>
      </w:r>
      <w:r w:rsidRPr="009D07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D07D8">
        <w:rPr>
          <w:rFonts w:ascii="Times New Roman" w:hAnsi="Times New Roman" w:cs="Times New Roman"/>
          <w:sz w:val="24"/>
          <w:szCs w:val="24"/>
        </w:rPr>
        <w:t>2) Число и доля стран, в которых имеется не менее 75% данны</w:t>
      </w:r>
      <w:r>
        <w:rPr>
          <w:rFonts w:ascii="Times New Roman" w:hAnsi="Times New Roman" w:cs="Times New Roman"/>
          <w:sz w:val="24"/>
          <w:szCs w:val="24"/>
        </w:rPr>
        <w:t>х о регистрации смерти</w:t>
      </w:r>
      <w:r w:rsidRPr="009D07D8">
        <w:rPr>
          <w:rFonts w:ascii="Times New Roman" w:hAnsi="Times New Roman" w:cs="Times New Roman"/>
          <w:sz w:val="24"/>
          <w:szCs w:val="24"/>
        </w:rPr>
        <w:t>: Число стран или районов в каждом из перечисленных регионов с не менее 75% данных о регистрации смерт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07D8">
        <w:rPr>
          <w:rFonts w:ascii="Times New Roman" w:hAnsi="Times New Roman" w:cs="Times New Roman"/>
          <w:sz w:val="24"/>
          <w:szCs w:val="24"/>
        </w:rPr>
        <w:t xml:space="preserve">, и доля таких стран или районов </w:t>
      </w:r>
      <w:r w:rsidRPr="000941BB">
        <w:rPr>
          <w:rFonts w:ascii="Times New Roman" w:hAnsi="Times New Roman" w:cs="Times New Roman"/>
          <w:sz w:val="24"/>
          <w:szCs w:val="24"/>
        </w:rPr>
        <w:t>к общему числу стран или районов в соответствующем регионе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7D8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Не применяется, поскольку информация поставляется из отчетов стран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7D8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 xml:space="preserve">Принципы и рекомендации для системы статистики жизнедеятельности, </w:t>
      </w:r>
      <w:r>
        <w:rPr>
          <w:rFonts w:ascii="Times New Roman" w:hAnsi="Times New Roman" w:cs="Times New Roman"/>
          <w:sz w:val="24"/>
          <w:szCs w:val="24"/>
        </w:rPr>
        <w:t>редакция</w:t>
      </w:r>
      <w:r w:rsidRPr="009D07D8">
        <w:rPr>
          <w:rFonts w:ascii="Times New Roman" w:hAnsi="Times New Roman" w:cs="Times New Roman"/>
          <w:sz w:val="24"/>
          <w:szCs w:val="24"/>
        </w:rPr>
        <w:t xml:space="preserve"> 3, ООН, Нью-Йорк, 2014 год </w:t>
      </w:r>
      <w:hyperlink r:id="rId10" w:history="1"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https://unstats.un.org/unsd/demographic/standmeth/principles/M19Rev3en.pdf</w:t>
        </w:r>
      </w:hyperlink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7D8">
        <w:rPr>
          <w:rFonts w:ascii="Times New Roman" w:hAnsi="Times New Roman" w:cs="Times New Roman"/>
          <w:b/>
          <w:sz w:val="24"/>
          <w:szCs w:val="24"/>
        </w:rPr>
        <w:t>Гарантия качества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Принципы и рекомендации для системы статистики жизнедеятельности, ревизия 3, часть 3.1 «Обеспечение качества и оценка регистрации актов гражданского состояния и регистрации на основе статистики жизнедеятельности»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Отслеживается Национальным статистическим агентством в рамках ежегодного сбора, проверки и обработки данных для Демографического Ежегодника ООН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7D8">
        <w:rPr>
          <w:rFonts w:ascii="Times New Roman" w:hAnsi="Times New Roman" w:cs="Times New Roman"/>
          <w:b/>
          <w:bCs/>
          <w:sz w:val="24"/>
          <w:szCs w:val="24"/>
        </w:rPr>
        <w:t>Источники данных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7D8">
        <w:rPr>
          <w:rFonts w:ascii="Times New Roman" w:hAnsi="Times New Roman" w:cs="Times New Roman"/>
          <w:bCs/>
          <w:sz w:val="24"/>
          <w:szCs w:val="24"/>
        </w:rPr>
        <w:t>Процесс сбора: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Национальный уровень полн</w:t>
      </w:r>
      <w:r>
        <w:rPr>
          <w:rFonts w:ascii="Times New Roman" w:hAnsi="Times New Roman" w:cs="Times New Roman"/>
          <w:sz w:val="24"/>
          <w:szCs w:val="24"/>
        </w:rPr>
        <w:t>оты данных о регистрации рождения</w:t>
      </w:r>
      <w:r w:rsidRPr="009D07D8">
        <w:rPr>
          <w:rFonts w:ascii="Times New Roman" w:hAnsi="Times New Roman" w:cs="Times New Roman"/>
          <w:sz w:val="24"/>
          <w:szCs w:val="24"/>
        </w:rPr>
        <w:t xml:space="preserve"> и смерт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07D8">
        <w:rPr>
          <w:rFonts w:ascii="Times New Roman" w:hAnsi="Times New Roman" w:cs="Times New Roman"/>
          <w:sz w:val="24"/>
          <w:szCs w:val="24"/>
        </w:rPr>
        <w:t xml:space="preserve"> предоставляется национальными статистическими агентствами всех стран и районов Статистическому отделу ООН в рамках ежегодного сбора данных для Демографического Ежегодника ООН. Эта информация обычно сообщается как часть </w:t>
      </w:r>
      <w:r>
        <w:rPr>
          <w:rFonts w:ascii="Times New Roman" w:hAnsi="Times New Roman" w:cs="Times New Roman"/>
          <w:sz w:val="24"/>
          <w:szCs w:val="24"/>
        </w:rPr>
        <w:t>анкеты</w:t>
      </w:r>
      <w:r w:rsidRPr="009D07D8">
        <w:rPr>
          <w:rFonts w:ascii="Times New Roman" w:hAnsi="Times New Roman" w:cs="Times New Roman"/>
          <w:sz w:val="24"/>
          <w:szCs w:val="24"/>
        </w:rPr>
        <w:t xml:space="preserve"> метаданных опросного листа Статистики </w:t>
      </w:r>
      <w:r w:rsidRPr="009D07D8">
        <w:rPr>
          <w:rFonts w:ascii="Times New Roman" w:hAnsi="Times New Roman" w:cs="Times New Roman"/>
          <w:sz w:val="24"/>
          <w:szCs w:val="24"/>
        </w:rPr>
        <w:lastRenderedPageBreak/>
        <w:t xml:space="preserve">жизнедеятельности. Шаблон этого опросника доступен по адресу </w:t>
      </w:r>
      <w:hyperlink r:id="rId11" w:history="1"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https://unstats.un.org/unsd/demographic/products/dyb/dybquest.htm</w:t>
        </w:r>
      </w:hyperlink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7D8">
        <w:rPr>
          <w:rFonts w:ascii="Times New Roman" w:hAnsi="Times New Roman" w:cs="Times New Roman"/>
          <w:b/>
          <w:bCs/>
          <w:sz w:val="24"/>
          <w:szCs w:val="24"/>
        </w:rPr>
        <w:t>Доступность данных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7D8">
        <w:rPr>
          <w:rFonts w:ascii="Times New Roman" w:hAnsi="Times New Roman" w:cs="Times New Roman"/>
          <w:bCs/>
          <w:sz w:val="24"/>
          <w:szCs w:val="24"/>
        </w:rPr>
        <w:t>Описание: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 xml:space="preserve">Для текущих доступных данных, обратитесь к Статистическому приложению о ходе работы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9D07D8">
        <w:rPr>
          <w:rFonts w:ascii="Times New Roman" w:hAnsi="Times New Roman" w:cs="Times New Roman"/>
          <w:sz w:val="24"/>
          <w:szCs w:val="24"/>
        </w:rPr>
        <w:t xml:space="preserve"> 2017 года, доступному по адресу </w:t>
      </w:r>
      <w:hyperlink r:id="rId12" w:history="1">
        <w:r w:rsidRPr="009D07D8">
          <w:rPr>
            <w:rStyle w:val="a3"/>
            <w:rFonts w:ascii="Times New Roman" w:hAnsi="Times New Roman" w:cs="Times New Roman"/>
            <w:sz w:val="24"/>
            <w:szCs w:val="24"/>
          </w:rPr>
          <w:t>https://unstats.un.org/sdgs/files/report/2017/secretary-general-sdg-report-2017--StatisticalAnnex.pd</w:t>
        </w:r>
      </w:hyperlink>
      <w:r w:rsidRPr="009D07D8">
        <w:rPr>
          <w:rFonts w:ascii="Times New Roman" w:hAnsi="Times New Roman" w:cs="Times New Roman"/>
          <w:sz w:val="24"/>
          <w:szCs w:val="24"/>
        </w:rPr>
        <w:t xml:space="preserve"> (см. последние две страницы)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7D8">
        <w:rPr>
          <w:rFonts w:ascii="Times New Roman" w:hAnsi="Times New Roman" w:cs="Times New Roman"/>
          <w:b/>
          <w:bCs/>
          <w:sz w:val="24"/>
          <w:szCs w:val="24"/>
        </w:rPr>
        <w:t>Календарь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7D8">
        <w:rPr>
          <w:rFonts w:ascii="Times New Roman" w:hAnsi="Times New Roman" w:cs="Times New Roman"/>
          <w:bCs/>
          <w:sz w:val="24"/>
          <w:szCs w:val="24"/>
        </w:rPr>
        <w:t>Сбор данных: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Первый квартал каждого года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7D8">
        <w:rPr>
          <w:rFonts w:ascii="Times New Roman" w:hAnsi="Times New Roman" w:cs="Times New Roman"/>
          <w:bCs/>
          <w:sz w:val="24"/>
          <w:szCs w:val="24"/>
        </w:rPr>
        <w:t>Выпуск данных: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Ежегодно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7D8">
        <w:rPr>
          <w:rFonts w:ascii="Times New Roman" w:hAnsi="Times New Roman" w:cs="Times New Roman"/>
          <w:b/>
          <w:bCs/>
          <w:sz w:val="24"/>
          <w:szCs w:val="24"/>
        </w:rPr>
        <w:t>Поставщики данных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Национальные статистические агентства всех стран и районов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7D8">
        <w:rPr>
          <w:rFonts w:ascii="Times New Roman" w:hAnsi="Times New Roman" w:cs="Times New Roman"/>
          <w:b/>
          <w:bCs/>
          <w:sz w:val="24"/>
          <w:szCs w:val="24"/>
        </w:rPr>
        <w:t>Составители данных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D8">
        <w:rPr>
          <w:rFonts w:ascii="Times New Roman" w:hAnsi="Times New Roman" w:cs="Times New Roman"/>
          <w:sz w:val="24"/>
          <w:szCs w:val="24"/>
        </w:rPr>
        <w:t>Статистический отдел ООН, Департамент экономических и социальных отношений, ООН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07D8">
        <w:rPr>
          <w:rFonts w:ascii="Times New Roman" w:hAnsi="Times New Roman" w:cs="Times New Roman"/>
          <w:b/>
          <w:bCs/>
          <w:sz w:val="24"/>
          <w:szCs w:val="24"/>
        </w:rPr>
        <w:t>Ссылки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7D8">
        <w:rPr>
          <w:rFonts w:ascii="Times New Roman" w:hAnsi="Times New Roman" w:cs="Times New Roman"/>
          <w:sz w:val="24"/>
          <w:szCs w:val="24"/>
          <w:lang w:val="en-US"/>
        </w:rPr>
        <w:t>References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7D8">
        <w:rPr>
          <w:rFonts w:ascii="Times New Roman" w:hAnsi="Times New Roman" w:cs="Times New Roman"/>
          <w:sz w:val="24"/>
          <w:szCs w:val="24"/>
          <w:lang w:val="en-US"/>
        </w:rPr>
        <w:t>Principles and Recommendations for a Vital Statistics System, Revision 3, United Nations, New York, 2014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7D8">
        <w:rPr>
          <w:rFonts w:ascii="Times New Roman" w:hAnsi="Times New Roman" w:cs="Times New Roman"/>
          <w:sz w:val="24"/>
          <w:szCs w:val="24"/>
          <w:lang w:val="en-US"/>
        </w:rPr>
        <w:t>https://unstats.un.org/unsd/demographic/standmeth/principles/M19Rev3en.pdf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7D8">
        <w:rPr>
          <w:rFonts w:ascii="Times New Roman" w:hAnsi="Times New Roman" w:cs="Times New Roman"/>
          <w:sz w:val="24"/>
          <w:szCs w:val="24"/>
          <w:lang w:val="en-US"/>
        </w:rPr>
        <w:t>United Nation Demographic Yearbook, United Nations, New York, annual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7D8">
        <w:rPr>
          <w:rFonts w:ascii="Times New Roman" w:hAnsi="Times New Roman" w:cs="Times New Roman"/>
          <w:sz w:val="24"/>
          <w:szCs w:val="24"/>
          <w:lang w:val="en-US"/>
        </w:rPr>
        <w:t>https://unstats.un.org/unsd/demographic/products/dyb/dyb2.htm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7D8">
        <w:rPr>
          <w:rFonts w:ascii="Times New Roman" w:hAnsi="Times New Roman" w:cs="Times New Roman"/>
          <w:sz w:val="24"/>
          <w:szCs w:val="24"/>
          <w:lang w:val="en-US"/>
        </w:rPr>
        <w:t>Statistical Annex to the 2017 SG’s progress report,</w:t>
      </w:r>
    </w:p>
    <w:p w:rsidR="00A26EC0" w:rsidRPr="009D07D8" w:rsidRDefault="00A26EC0" w:rsidP="00A26E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7D8">
        <w:rPr>
          <w:rFonts w:ascii="Times New Roman" w:hAnsi="Times New Roman" w:cs="Times New Roman"/>
          <w:sz w:val="24"/>
          <w:szCs w:val="24"/>
          <w:lang w:val="en-US"/>
        </w:rPr>
        <w:t>https://unstats.un.org/sdgs/files/report/2017/secretary-general-sdg-report-2017--Statistical-Annex.pdf</w:t>
      </w:r>
    </w:p>
    <w:p w:rsidR="00A26EC0" w:rsidRPr="00A26EC0" w:rsidRDefault="00A26EC0" w:rsidP="001D3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26EC0" w:rsidRPr="00A26EC0" w:rsidSect="00A835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27BC"/>
    <w:multiLevelType w:val="multilevel"/>
    <w:tmpl w:val="59432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C7816"/>
    <w:rsid w:val="001D3824"/>
    <w:rsid w:val="003D5AD6"/>
    <w:rsid w:val="003D7329"/>
    <w:rsid w:val="005C7816"/>
    <w:rsid w:val="006B43D2"/>
    <w:rsid w:val="007C49A4"/>
    <w:rsid w:val="00A26EC0"/>
    <w:rsid w:val="00A835EB"/>
    <w:rsid w:val="00AF0C78"/>
    <w:rsid w:val="00B5461C"/>
    <w:rsid w:val="00B61F97"/>
    <w:rsid w:val="00E61B88"/>
    <w:rsid w:val="00E6638F"/>
    <w:rsid w:val="00E83FD8"/>
    <w:rsid w:val="29FE26F3"/>
    <w:rsid w:val="5BAE4FCF"/>
    <w:rsid w:val="7C31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9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26E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6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26E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6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tats.un.org/unsd/demographic/products/dyb/default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nstats.un.org/sdgs/files/report/2017/secretary-general-sdg-report-2017--Statistical-Annex.pdf" TargetMode="External"/><Relationship Id="rId12" Type="http://schemas.openxmlformats.org/officeDocument/2006/relationships/hyperlink" Target="https://unstats.un.org/sdgs/files/report/2017/secretary-general-sdg-report-2017--StatisticalAnnex.p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stats.un.org/unsd/demographic/standmeth/principles/M19Rev3en.pdf" TargetMode="External"/><Relationship Id="rId11" Type="http://schemas.openxmlformats.org/officeDocument/2006/relationships/hyperlink" Target="https://unstats.un.org/unsd/demographic/products/dyb/dybquest.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unstats.un.org/unsd/demographic/standmeth/principles/M19Rev3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stats.un.org/sdgs/files/report/2017/secretary-general-sdg-report-2017--StatisticalAnnex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</dc:creator>
  <cp:lastModifiedBy>sh.iskakova</cp:lastModifiedBy>
  <cp:revision>8</cp:revision>
  <cp:lastPrinted>2018-10-15T11:54:00Z</cp:lastPrinted>
  <dcterms:created xsi:type="dcterms:W3CDTF">2018-03-17T21:18:00Z</dcterms:created>
  <dcterms:modified xsi:type="dcterms:W3CDTF">2018-10-15T11:55:00Z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