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A8" w:rsidRPr="00971155" w:rsidRDefault="00990630" w:rsidP="009906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>Цель 3. Обеспечение здорового образа жизни и содействие благополучию для всех в любом возрасте</w:t>
      </w:r>
      <w:r w:rsidR="00A857A8"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A857A8" w:rsidRPr="0098277E" w:rsidRDefault="00990630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77E">
        <w:rPr>
          <w:rFonts w:ascii="Times New Roman" w:hAnsi="Times New Roman" w:cs="Times New Roman"/>
          <w:b/>
          <w:sz w:val="24"/>
          <w:szCs w:val="24"/>
          <w:lang w:val="ru-RU"/>
        </w:rPr>
        <w:t>3.9</w:t>
      </w:r>
      <w:proofErr w:type="gramStart"/>
      <w:r w:rsidRPr="009827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proofErr w:type="gramEnd"/>
      <w:r w:rsidRPr="009827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почв.</w:t>
      </w:r>
    </w:p>
    <w:p w:rsidR="00A857A8" w:rsidRPr="0098277E" w:rsidRDefault="00990630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77E">
        <w:rPr>
          <w:rFonts w:ascii="Times New Roman" w:hAnsi="Times New Roman" w:cs="Times New Roman"/>
          <w:b/>
          <w:sz w:val="24"/>
          <w:szCs w:val="24"/>
          <w:lang w:val="ru-RU"/>
        </w:rPr>
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p w:rsidR="00A857A8" w:rsidRPr="00971155" w:rsidRDefault="005A3FFC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Институциональная</w:t>
      </w:r>
      <w:r w:rsidR="00A857A8"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</w:t>
      </w:r>
    </w:p>
    <w:p w:rsidR="00A857A8" w:rsidRPr="00A10467" w:rsidRDefault="00DF080E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proofErr w:type="gramStart"/>
      <w:r w:rsidRPr="00A104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857A8" w:rsidRPr="00A1046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A857A8"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и):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Всемирная организация здравоохранения (ВОЗ)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Концепции и определения </w:t>
      </w:r>
    </w:p>
    <w:p w:rsidR="00A857A8" w:rsidRPr="00A10467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Смертность в результате употребления нечистой воды, антисанитарии и недостаточной гигиены (воздействия некачественных услуг в области водоснабжения, санитарии и гигиены (</w:t>
      </w:r>
      <w:r w:rsidRPr="00971155">
        <w:rPr>
          <w:rFonts w:ascii="Times New Roman" w:hAnsi="Times New Roman" w:cs="Times New Roman"/>
          <w:sz w:val="24"/>
          <w:szCs w:val="24"/>
        </w:rPr>
        <w:t>WASH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)), определяемая как количество смертей от употребления нечистой воды, антисанитарии и недостаточной гигиены (воздействие небезопасных услуг </w:t>
      </w:r>
      <w:r w:rsidRPr="00971155">
        <w:rPr>
          <w:rFonts w:ascii="Times New Roman" w:hAnsi="Times New Roman" w:cs="Times New Roman"/>
          <w:sz w:val="24"/>
          <w:szCs w:val="24"/>
        </w:rPr>
        <w:t>WASH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) в год, деленное на численность населения и умноженное на 100 000 человек. </w:t>
      </w:r>
    </w:p>
    <w:p w:rsidR="00A857A8" w:rsidRPr="00A10467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Обоснование: </w:t>
      </w:r>
    </w:p>
    <w:p w:rsidR="00A857A8" w:rsidRPr="00DF080E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выражает количество смертей из-за нечистой воды, антисанитарии и недостаточной гигиены (с акцентом на услуги </w:t>
      </w:r>
      <w:r w:rsidRPr="00971155">
        <w:rPr>
          <w:rFonts w:ascii="Times New Roman" w:hAnsi="Times New Roman" w:cs="Times New Roman"/>
          <w:sz w:val="24"/>
          <w:szCs w:val="24"/>
        </w:rPr>
        <w:t>WASH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), которые могут быть предотвращены путем улучшения качества этих услуг и практики их применения. Он основан как на информации о качестве услуг </w:t>
      </w:r>
      <w:r w:rsidRPr="00971155">
        <w:rPr>
          <w:rFonts w:ascii="Times New Roman" w:hAnsi="Times New Roman" w:cs="Times New Roman"/>
          <w:sz w:val="24"/>
          <w:szCs w:val="24"/>
        </w:rPr>
        <w:t>WASH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в стране, так и на данных о состоянии здоровья населения в результате их использования, и, следовательно, содержит важную информацию о фактических заболеваниях, вызванном рисками, отраженными в 6.1, 6.2 и 6.3.</w:t>
      </w:r>
    </w:p>
    <w:p w:rsidR="00A857A8" w:rsidRPr="00A10467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Случаи смерти, связанные с нечистой водой, антисанитарией и недостаточной гигиеной, с особым акцентом на качестве услуг WASH, в выражении на 100 000 человек.  Включенными заболеваниями являются фракции диареи (МКБ-10 код A00, A01, A03, A04, A06-A09), вызванные некачественными услугами </w:t>
      </w:r>
      <w:r w:rsidRPr="00971155">
        <w:rPr>
          <w:rFonts w:ascii="Times New Roman" w:hAnsi="Times New Roman" w:cs="Times New Roman"/>
          <w:sz w:val="24"/>
          <w:szCs w:val="24"/>
        </w:rPr>
        <w:t>WASH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, инфекции кишечной нематоды (код B76- B77, B79 МКБ-10) и недостаточность белковой пищи (МКБ-10 код E40-E46).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Комментарии и ограничения: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Данные опираются на (a) статистические данные о службах WASH (6.1, 6.2 и 6.3), которые хорошо поддаются оценке почти во всех странах, и (b) данные о смертности. Данные о смертности также </w:t>
      </w:r>
      <w:proofErr w:type="gramStart"/>
      <w:r w:rsidRPr="00971155">
        <w:rPr>
          <w:rFonts w:ascii="Times New Roman" w:hAnsi="Times New Roman" w:cs="Times New Roman"/>
          <w:sz w:val="24"/>
          <w:szCs w:val="24"/>
          <w:lang w:val="ru-RU"/>
        </w:rPr>
        <w:t>широко доступны</w:t>
      </w:r>
      <w:proofErr w:type="gram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в странах из данных регистрации смерти или системе выборочного обследования, которые доступны каждой стране. Такие данные имеют решающее значение для улучшения здоровья и сокращения случаев предотвратимой смертности в странах. Основное ограничение заключается в том, что на сегодняшний день не во всех странах имеются такие системы регистрации, и данные должны быть заполнены с помощью другой информации.</w:t>
      </w:r>
    </w:p>
    <w:p w:rsidR="00A10467" w:rsidRDefault="00A857A8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>Методология</w:t>
      </w:r>
    </w:p>
    <w:p w:rsidR="00A857A8" w:rsidRPr="00A10467" w:rsidRDefault="00A10467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0467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="00A857A8" w:rsidRPr="00A10467">
        <w:rPr>
          <w:rFonts w:ascii="Times New Roman" w:hAnsi="Times New Roman" w:cs="Times New Roman"/>
          <w:sz w:val="24"/>
          <w:szCs w:val="24"/>
          <w:lang w:val="ru-RU"/>
        </w:rPr>
        <w:t>расчета</w:t>
      </w:r>
      <w:proofErr w:type="spellEnd"/>
      <w:r w:rsidR="00A857A8"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Методы с согласованным международным стандартом были разработаны, рассмотрены и опубликованы в различных документах: </w:t>
      </w:r>
      <w:r w:rsidRPr="00971155">
        <w:rPr>
          <w:rFonts w:ascii="Times New Roman" w:hAnsi="Times New Roman" w:cs="Times New Roman"/>
          <w:sz w:val="24"/>
          <w:szCs w:val="24"/>
        </w:rPr>
        <w:t>http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71155">
        <w:rPr>
          <w:rFonts w:ascii="Times New Roman" w:hAnsi="Times New Roman" w:cs="Times New Roman"/>
          <w:sz w:val="24"/>
          <w:szCs w:val="24"/>
        </w:rPr>
        <w:t>www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1155">
        <w:rPr>
          <w:rFonts w:ascii="Times New Roman" w:hAnsi="Times New Roman" w:cs="Times New Roman"/>
          <w:sz w:val="24"/>
          <w:szCs w:val="24"/>
        </w:rPr>
        <w:t>who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71155">
        <w:rPr>
          <w:rFonts w:ascii="Times New Roman" w:hAnsi="Times New Roman" w:cs="Times New Roman"/>
          <w:sz w:val="24"/>
          <w:szCs w:val="24"/>
        </w:rPr>
        <w:t>water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71155">
        <w:rPr>
          <w:rFonts w:ascii="Times New Roman" w:hAnsi="Times New Roman" w:cs="Times New Roman"/>
          <w:sz w:val="24"/>
          <w:szCs w:val="24"/>
        </w:rPr>
        <w:t>sanitation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71155">
        <w:rPr>
          <w:rFonts w:ascii="Times New Roman" w:hAnsi="Times New Roman" w:cs="Times New Roman"/>
          <w:sz w:val="24"/>
          <w:szCs w:val="24"/>
        </w:rPr>
        <w:t>health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gbd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71155">
        <w:rPr>
          <w:rFonts w:ascii="Times New Roman" w:hAnsi="Times New Roman" w:cs="Times New Roman"/>
          <w:sz w:val="24"/>
          <w:szCs w:val="24"/>
        </w:rPr>
        <w:t>poor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71155">
        <w:rPr>
          <w:rFonts w:ascii="Times New Roman" w:hAnsi="Times New Roman" w:cs="Times New Roman"/>
          <w:sz w:val="24"/>
          <w:szCs w:val="24"/>
        </w:rPr>
        <w:t>water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71155">
        <w:rPr>
          <w:rFonts w:ascii="Times New Roman" w:hAnsi="Times New Roman" w:cs="Times New Roman"/>
          <w:sz w:val="24"/>
          <w:szCs w:val="24"/>
        </w:rPr>
        <w:t>en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971155">
        <w:rPr>
          <w:rFonts w:ascii="Times New Roman" w:hAnsi="Times New Roman" w:cs="Times New Roman"/>
          <w:sz w:val="24"/>
          <w:szCs w:val="24"/>
        </w:rPr>
        <w:t>http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71155">
        <w:rPr>
          <w:rFonts w:ascii="Times New Roman" w:hAnsi="Times New Roman" w:cs="Times New Roman"/>
          <w:sz w:val="24"/>
          <w:szCs w:val="24"/>
        </w:rPr>
        <w:t>www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ncbi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nlm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971155">
        <w:rPr>
          <w:rFonts w:ascii="Times New Roman" w:hAnsi="Times New Roman" w:cs="Times New Roman"/>
          <w:sz w:val="24"/>
          <w:szCs w:val="24"/>
        </w:rPr>
        <w:t>Pmc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971155">
        <w:rPr>
          <w:rFonts w:ascii="Times New Roman" w:hAnsi="Times New Roman" w:cs="Times New Roman"/>
          <w:sz w:val="24"/>
          <w:szCs w:val="24"/>
        </w:rPr>
        <w:t>articles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971155">
        <w:rPr>
          <w:rFonts w:ascii="Times New Roman" w:hAnsi="Times New Roman" w:cs="Times New Roman"/>
          <w:sz w:val="24"/>
          <w:szCs w:val="24"/>
        </w:rPr>
        <w:t>PMC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4255749 / </w:t>
      </w:r>
    </w:p>
    <w:p w:rsidR="00A857A8" w:rsidRPr="00971155" w:rsidRDefault="00B50955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955">
        <w:rPr>
          <w:rFonts w:ascii="Times New Roman" w:hAnsi="Times New Roman" w:cs="Times New Roman"/>
          <w:b/>
          <w:sz w:val="24"/>
          <w:szCs w:val="24"/>
          <w:lang w:val="ru-RU"/>
        </w:rPr>
        <w:t>Дезагрегация</w:t>
      </w:r>
      <w:bookmarkStart w:id="0" w:name="_GoBack"/>
      <w:bookmarkEnd w:id="0"/>
      <w:r w:rsidR="00A857A8"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A857A8" w:rsidRPr="00F66234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этот показатель рассчитывается на основе численности населения, географическое положение является наиболее естественным критерием дезагрегации. Данные также существуют для отдельных возрастных групп и в разделении по полу. Подобно принципу работу </w:t>
      </w:r>
      <w:r w:rsidRPr="007C092F">
        <w:rPr>
          <w:rFonts w:ascii="Times New Roman" w:hAnsi="Times New Roman" w:cs="Times New Roman"/>
          <w:sz w:val="24"/>
          <w:szCs w:val="24"/>
        </w:rPr>
        <w:t>JMP</w:t>
      </w:r>
      <w:r w:rsidR="0055646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556461" w:rsidRPr="00556461">
        <w:rPr>
          <w:rFonts w:ascii="Times New Roman" w:hAnsi="Times New Roman" w:cs="Times New Roman"/>
          <w:sz w:val="24"/>
          <w:szCs w:val="24"/>
          <w:lang w:val="ru-RU"/>
        </w:rPr>
        <w:t>JointMonitoringProgramme</w:t>
      </w:r>
      <w:proofErr w:type="spellEnd"/>
      <w:r w:rsidR="00556461">
        <w:rPr>
          <w:rFonts w:ascii="Times New Roman" w:hAnsi="Times New Roman" w:cs="Times New Roman"/>
          <w:sz w:val="24"/>
          <w:szCs w:val="24"/>
          <w:lang w:val="ru-RU"/>
        </w:rPr>
        <w:t>- Объединенная программа наблюдения</w:t>
      </w:r>
      <w:r w:rsidR="007C092F">
        <w:rPr>
          <w:rFonts w:ascii="Times New Roman" w:hAnsi="Times New Roman" w:cs="Times New Roman"/>
          <w:sz w:val="24"/>
          <w:szCs w:val="24"/>
          <w:lang w:val="ru-RU"/>
        </w:rPr>
        <w:t>, компьютерная программа статистического анализа</w:t>
      </w:r>
      <w:r w:rsidR="00556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по дезагрегации по группам доходов (</w:t>
      </w:r>
      <w:proofErr w:type="spellStart"/>
      <w:r w:rsidRPr="00971155">
        <w:rPr>
          <w:rFonts w:ascii="Times New Roman" w:hAnsi="Times New Roman" w:cs="Times New Roman"/>
          <w:sz w:val="24"/>
          <w:szCs w:val="24"/>
          <w:lang w:val="ru-RU"/>
        </w:rPr>
        <w:t>квинтиль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благосостояния), данные могут быть дезагрегированы по </w:t>
      </w:r>
      <w:proofErr w:type="spellStart"/>
      <w:r w:rsidRPr="00971155">
        <w:rPr>
          <w:rFonts w:ascii="Times New Roman" w:hAnsi="Times New Roman" w:cs="Times New Roman"/>
          <w:sz w:val="24"/>
          <w:szCs w:val="24"/>
          <w:lang w:val="ru-RU"/>
        </w:rPr>
        <w:t>квинтилю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богатства.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>Обработка отсутствующих значений:</w:t>
      </w:r>
    </w:p>
    <w:p w:rsidR="00A857A8" w:rsidRPr="00A10467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На страновом уровне данные доступны практически для всех стран. Однако  иногда они основаны на статистике здравоохранения, предоставляемой международными агентствами, поскольку национальные данные являются неполными. Эти данные </w:t>
      </w:r>
      <w:proofErr w:type="gramStart"/>
      <w:r w:rsidRPr="00A10467">
        <w:rPr>
          <w:rFonts w:ascii="Times New Roman" w:hAnsi="Times New Roman" w:cs="Times New Roman"/>
          <w:sz w:val="24"/>
          <w:szCs w:val="24"/>
          <w:lang w:val="ru-RU"/>
        </w:rPr>
        <w:t>интерполированы</w:t>
      </w:r>
      <w:proofErr w:type="gramEnd"/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 / экстраполированы, скорректированы и дополнены данными и моделями причин смертности. Более подробное описание методов представлено в http://www.who.int/healthinfo/global_burden_disease/GlobalCOD_method_2000_2012.pdf </w:t>
      </w:r>
    </w:p>
    <w:p w:rsidR="00A857A8" w:rsidRPr="00A10467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>На региональном и глобальном уровнях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Не доступно</w:t>
      </w:r>
    </w:p>
    <w:p w:rsidR="00A857A8" w:rsidRPr="00971155" w:rsidRDefault="00A10467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Региональные</w:t>
      </w:r>
      <w:r w:rsidR="00A857A8"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значения: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1155">
        <w:rPr>
          <w:rFonts w:ascii="Times New Roman" w:hAnsi="Times New Roman" w:cs="Times New Roman"/>
          <w:sz w:val="24"/>
          <w:szCs w:val="24"/>
          <w:lang w:val="ru-RU"/>
        </w:rPr>
        <w:t>Страновые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оценки числа смертей по причине суммируются для получения региональных и глобальных агрегатных значений.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Источники расхождений: </w:t>
      </w:r>
    </w:p>
    <w:p w:rsidR="00A857A8" w:rsidRPr="00971155" w:rsidRDefault="00A857A8" w:rsidP="00A857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ВОЗ, согласно резолюции Всемирной ассамблеи здравоохранения, консультируется по всем статистическим данным ВОЗ и запрашивает отзывы стран о данных по странам и территориям. Перед публикацией все оценки выносятся на консультацию с представителями конкретной страны.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Источники данных 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Описание: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Данные собираются в основном из </w:t>
      </w:r>
      <w:proofErr w:type="spellStart"/>
      <w:r w:rsidRPr="00971155">
        <w:rPr>
          <w:rFonts w:ascii="Times New Roman" w:hAnsi="Times New Roman" w:cs="Times New Roman"/>
          <w:sz w:val="24"/>
          <w:szCs w:val="24"/>
          <w:lang w:val="ru-RU"/>
        </w:rPr>
        <w:t>страновых</w:t>
      </w:r>
      <w:proofErr w:type="spellEnd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и других баз данных напрямую. Чтобы максимизировать данные для надежных оценок, а также сократить дублирование сбора данных, во избежание дополнительной нагрузки на данные для стран, дополнительные данные используются из различных баз данных. 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Процесс сбора: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ВОЗ проводит формальный процесс консультаций со страной, прежде чем опубликовать свои оценки причин смерти.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Доступность данных 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Описание: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Данные доступны практически для всех стран. Однако иногда они основаны на статистике здравоохранения, предоставляемой международными агентствами, поскольку национальные данные являются неполными.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Фактические данные по стране за 2010 год: в Азии и Тихоокеанском регионе - 27% стран (16 из 59 стран, включая системы выборки в Китае и Индии) Африка - 6% стран (3 из 54 стран) Латинская Америка и Карибский бассейн - 56% Стран (19 из 34 стран) Европа, Северная Америка, Австралия, Новая Зеландия и Япония - 94% стран (44 из 47 стран, </w:t>
      </w:r>
      <w:r w:rsidR="001A67F3">
        <w:rPr>
          <w:rFonts w:ascii="Times New Roman" w:hAnsi="Times New Roman" w:cs="Times New Roman"/>
          <w:sz w:val="24"/>
          <w:szCs w:val="24"/>
          <w:lang w:val="ru-RU"/>
        </w:rPr>
        <w:t>отсутствуют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, в основном</w:t>
      </w:r>
      <w:proofErr w:type="gramEnd"/>
      <w:r w:rsidR="00D334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очень маленькие страны).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За период 2000-2009 гг. Азиатско-Тихоокеанский регион - 27 % Стран (16 из 59 стран, включая системы выборки в Китае и Индии) Африка - 6% стран (3 из 54 стран) Латинская Америка и Карибский бассейн - 56% стран (19 из 34 стран) Европа, Северная Америка, Австралия, Новая Зеландия и Япония - 94% стран (44 из 47 стран, </w:t>
      </w:r>
      <w:r w:rsidR="001A67F3">
        <w:rPr>
          <w:rFonts w:ascii="Times New Roman" w:hAnsi="Times New Roman" w:cs="Times New Roman"/>
          <w:sz w:val="24"/>
          <w:szCs w:val="24"/>
          <w:lang w:val="ru-RU"/>
        </w:rPr>
        <w:t>отсутствуют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>, в основном, очень маленькие страны)</w:t>
      </w:r>
      <w:proofErr w:type="gramEnd"/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Веб-ссылка на базу данных: </w:t>
      </w:r>
    </w:p>
    <w:p w:rsidR="00B24F05" w:rsidRPr="00971155" w:rsidRDefault="00433DD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B24F05" w:rsidRPr="0097115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http://apps.who.int/gho/data/node.home</w:t>
        </w:r>
      </w:hyperlink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Индикатор был установлен и доступен уже более десяти лет.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http://apps.who.int/gho/data/node.main.INADEQUATEWSH?lang=en  </w:t>
      </w:r>
      <w:hyperlink r:id="rId5" w:history="1">
        <w:r w:rsidRPr="0097115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http://www.who.int/water_sanitation_health/gbd_poor_water/en/</w:t>
        </w:r>
      </w:hyperlink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ВОЗ сопоставляет данные стран и использует их для составления глобальных и региональных оценок по этому показателю.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Временные ряды: </w:t>
      </w:r>
    </w:p>
    <w:p w:rsidR="00BE2620" w:rsidRPr="00BE2620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620">
        <w:rPr>
          <w:rFonts w:ascii="Times New Roman" w:hAnsi="Times New Roman" w:cs="Times New Roman"/>
          <w:sz w:val="24"/>
          <w:szCs w:val="24"/>
          <w:lang w:val="ru-RU"/>
        </w:rPr>
        <w:t>Имеются ограниченные временные ряды данных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 (сопоставимые серии </w:t>
      </w:r>
      <w:r w:rsidR="00A857A8"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данных </w:t>
      </w: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для 2012 и 2015 годов, данные за 2002 год также доступны, но имеют более ограниченную сопоставимость) </w:t>
      </w:r>
    </w:p>
    <w:p w:rsidR="00BE2620" w:rsidRDefault="00BE2620" w:rsidP="00EC4A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Календарь: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Сбор данных: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</w:t>
      </w:r>
    </w:p>
    <w:p w:rsidR="00B24F05" w:rsidRPr="00A10467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467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первая четверть 2017 года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Поставщики данных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статистические управления, различные отраслевые министерства и базы данных, охватывающие регистрацию граждан с полным охватом и медицинскую сертификацию причины смерти. </w:t>
      </w:r>
    </w:p>
    <w:p w:rsidR="007B2A3D" w:rsidRPr="00971155" w:rsidRDefault="007B2A3D" w:rsidP="007B2A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Составители данных </w:t>
      </w:r>
    </w:p>
    <w:p w:rsidR="00B24F05" w:rsidRPr="00971155" w:rsidRDefault="00B24F05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155">
        <w:rPr>
          <w:rFonts w:ascii="Times New Roman" w:hAnsi="Times New Roman" w:cs="Times New Roman"/>
          <w:sz w:val="24"/>
          <w:szCs w:val="24"/>
          <w:lang w:val="ru-RU"/>
        </w:rPr>
        <w:t>ВОЗ</w:t>
      </w:r>
    </w:p>
    <w:p w:rsidR="00B24F05" w:rsidRPr="00B029DF" w:rsidRDefault="00B029DF" w:rsidP="00EC4A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9DF">
        <w:rPr>
          <w:rFonts w:ascii="Times New Roman" w:hAnsi="Times New Roman" w:cs="Times New Roman"/>
          <w:b/>
          <w:sz w:val="24"/>
          <w:szCs w:val="24"/>
          <w:lang w:val="ru-RU"/>
        </w:rPr>
        <w:t>Ссылки:</w:t>
      </w:r>
    </w:p>
    <w:p w:rsidR="00B029DF" w:rsidRDefault="00B029DF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9DF">
        <w:rPr>
          <w:rFonts w:ascii="Times New Roman" w:hAnsi="Times New Roman" w:cs="Times New Roman"/>
          <w:sz w:val="24"/>
          <w:szCs w:val="24"/>
          <w:lang w:val="ru-RU"/>
        </w:rPr>
        <w:t xml:space="preserve">URL: http://www.who.int/water_sanitation_health/gbd_poor_water/en/ </w:t>
      </w:r>
    </w:p>
    <w:p w:rsidR="00B029DF" w:rsidRPr="00B50955" w:rsidRDefault="00B029DF" w:rsidP="00EC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Ссылки</w:t>
      </w:r>
      <w:r w:rsidRPr="00B50955">
        <w:rPr>
          <w:rFonts w:ascii="Times New Roman" w:hAnsi="Times New Roman" w:cs="Times New Roman"/>
          <w:sz w:val="24"/>
          <w:szCs w:val="24"/>
        </w:rPr>
        <w:t>:</w:t>
      </w:r>
    </w:p>
    <w:p w:rsidR="00B029DF" w:rsidRPr="00B029DF" w:rsidRDefault="00B029DF" w:rsidP="00EC4AC6">
      <w:pPr>
        <w:jc w:val="both"/>
        <w:rPr>
          <w:rFonts w:ascii="Times New Roman" w:hAnsi="Times New Roman" w:cs="Times New Roman"/>
          <w:sz w:val="24"/>
          <w:szCs w:val="24"/>
        </w:rPr>
      </w:pPr>
      <w:r w:rsidRPr="00B029DF">
        <w:rPr>
          <w:rFonts w:ascii="Times New Roman" w:hAnsi="Times New Roman" w:cs="Times New Roman"/>
          <w:sz w:val="24"/>
          <w:szCs w:val="24"/>
        </w:rPr>
        <w:t xml:space="preserve">1. WHO indicator definition http://apps.who.int/gho/data/node.imr.SDGWSHBOD?lang=en </w:t>
      </w:r>
      <w:hyperlink r:id="rId6" w:history="1">
        <w:r w:rsidRPr="00791F62">
          <w:rPr>
            <w:rStyle w:val="a3"/>
            <w:rFonts w:ascii="Times New Roman" w:hAnsi="Times New Roman" w:cs="Times New Roman"/>
            <w:sz w:val="24"/>
            <w:szCs w:val="24"/>
          </w:rPr>
          <w:t>http://www.who.int/water_sanitation_health/gbd_poor_water/en/</w:t>
        </w:r>
      </w:hyperlink>
    </w:p>
    <w:p w:rsidR="00B24F05" w:rsidRPr="00B029DF" w:rsidRDefault="00B029DF" w:rsidP="00EC4AC6">
      <w:pPr>
        <w:jc w:val="both"/>
        <w:rPr>
          <w:rFonts w:ascii="Times New Roman" w:hAnsi="Times New Roman" w:cs="Times New Roman"/>
          <w:sz w:val="24"/>
          <w:szCs w:val="24"/>
        </w:rPr>
      </w:pPr>
      <w:r w:rsidRPr="00B029DF">
        <w:rPr>
          <w:rFonts w:ascii="Times New Roman" w:hAnsi="Times New Roman" w:cs="Times New Roman"/>
          <w:sz w:val="24"/>
          <w:szCs w:val="24"/>
        </w:rPr>
        <w:t>2. WHO methods and data sources for global causes of death, 2000–2012 (</w:t>
      </w:r>
      <w:hyperlink r:id="rId7" w:history="1">
        <w:r w:rsidRPr="00791F62">
          <w:rPr>
            <w:rStyle w:val="a3"/>
            <w:rFonts w:ascii="Times New Roman" w:hAnsi="Times New Roman" w:cs="Times New Roman"/>
            <w:sz w:val="24"/>
            <w:szCs w:val="24"/>
          </w:rPr>
          <w:t>http://www.who.int/healthinfo/global_burden_disease/GlobalCOD_method_2000_2012.pdf?ua=1</w:t>
        </w:r>
      </w:hyperlink>
      <w:r w:rsidRPr="00B029DF">
        <w:rPr>
          <w:rFonts w:ascii="Times New Roman" w:hAnsi="Times New Roman" w:cs="Times New Roman"/>
          <w:sz w:val="24"/>
          <w:szCs w:val="24"/>
        </w:rPr>
        <w:t>).</w:t>
      </w:r>
    </w:p>
    <w:p w:rsidR="00B029DF" w:rsidRPr="00175AD7" w:rsidRDefault="00B029DF" w:rsidP="00EC4A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5F2E">
        <w:rPr>
          <w:rFonts w:ascii="Times New Roman" w:hAnsi="Times New Roman" w:cs="Times New Roman"/>
          <w:b/>
          <w:sz w:val="24"/>
          <w:szCs w:val="24"/>
        </w:rPr>
        <w:t>Связанныепоказатели:</w:t>
      </w:r>
      <w:r w:rsidR="00175AD7">
        <w:rPr>
          <w:rFonts w:ascii="Times New Roman" w:hAnsi="Times New Roman" w:cs="Times New Roman"/>
          <w:sz w:val="24"/>
          <w:szCs w:val="24"/>
        </w:rPr>
        <w:t>6.1</w:t>
      </w:r>
      <w:r w:rsidR="00175A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5AD7">
        <w:rPr>
          <w:rFonts w:ascii="Times New Roman" w:hAnsi="Times New Roman" w:cs="Times New Roman"/>
          <w:sz w:val="24"/>
          <w:szCs w:val="24"/>
        </w:rPr>
        <w:t>6.2</w:t>
      </w:r>
      <w:r w:rsidR="00175A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5AD7">
        <w:rPr>
          <w:rFonts w:ascii="Times New Roman" w:hAnsi="Times New Roman" w:cs="Times New Roman"/>
          <w:sz w:val="24"/>
          <w:szCs w:val="24"/>
        </w:rPr>
        <w:t>6.3</w:t>
      </w:r>
      <w:r w:rsidR="00175A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5AD7">
        <w:rPr>
          <w:rFonts w:ascii="Times New Roman" w:hAnsi="Times New Roman" w:cs="Times New Roman"/>
          <w:sz w:val="24"/>
          <w:szCs w:val="24"/>
        </w:rPr>
        <w:t>3.2</w:t>
      </w:r>
    </w:p>
    <w:sectPr w:rsidR="00B029DF" w:rsidRPr="00175AD7" w:rsidSect="00474C7E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13D"/>
    <w:rsid w:val="00034889"/>
    <w:rsid w:val="000C3820"/>
    <w:rsid w:val="00175AD7"/>
    <w:rsid w:val="001A67F3"/>
    <w:rsid w:val="001C21E6"/>
    <w:rsid w:val="0030408E"/>
    <w:rsid w:val="00341424"/>
    <w:rsid w:val="00433DD5"/>
    <w:rsid w:val="00474C7E"/>
    <w:rsid w:val="00556461"/>
    <w:rsid w:val="005A3FFC"/>
    <w:rsid w:val="00766894"/>
    <w:rsid w:val="007B2A3D"/>
    <w:rsid w:val="007C092F"/>
    <w:rsid w:val="0095386A"/>
    <w:rsid w:val="00971155"/>
    <w:rsid w:val="0098277E"/>
    <w:rsid w:val="00990630"/>
    <w:rsid w:val="00A10467"/>
    <w:rsid w:val="00A2013D"/>
    <w:rsid w:val="00A857A8"/>
    <w:rsid w:val="00B029DF"/>
    <w:rsid w:val="00B24F05"/>
    <w:rsid w:val="00B50955"/>
    <w:rsid w:val="00BE2620"/>
    <w:rsid w:val="00C22CCE"/>
    <w:rsid w:val="00D33428"/>
    <w:rsid w:val="00DF080E"/>
    <w:rsid w:val="00E27730"/>
    <w:rsid w:val="00E832F3"/>
    <w:rsid w:val="00EB5B30"/>
    <w:rsid w:val="00EC4AC6"/>
    <w:rsid w:val="00F55F2E"/>
    <w:rsid w:val="00F6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o.int/healthinfo/global_burden_disease/GlobalCOD_method_2000_2012.pdf?u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water_sanitation_health/gbd_poor_water/en/" TargetMode="External"/><Relationship Id="rId5" Type="http://schemas.openxmlformats.org/officeDocument/2006/relationships/hyperlink" Target="http://www.who.int/water_sanitation_health/gbd_poor_water/en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apps.who.int/gho/data/node.ho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27</cp:revision>
  <cp:lastPrinted>2018-10-12T07:40:00Z</cp:lastPrinted>
  <dcterms:created xsi:type="dcterms:W3CDTF">2017-05-29T07:18:00Z</dcterms:created>
  <dcterms:modified xsi:type="dcterms:W3CDTF">2018-10-12T07:40:00Z</dcterms:modified>
</cp:coreProperties>
</file>