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D3" w:rsidRDefault="009D31D3" w:rsidP="00475731">
      <w:pPr>
        <w:spacing w:after="0" w:line="240" w:lineRule="auto"/>
        <w:ind w:firstLine="709"/>
        <w:jc w:val="both"/>
        <w:rPr>
          <w:rStyle w:val="bx-messenger-message"/>
          <w:rFonts w:ascii="Arial" w:hAnsi="Arial" w:cs="Arial"/>
          <w:b/>
          <w:sz w:val="28"/>
          <w:szCs w:val="28"/>
          <w:lang w:val="kk-KZ"/>
        </w:rPr>
      </w:pPr>
      <w:r w:rsidRPr="009D31D3">
        <w:rPr>
          <w:rStyle w:val="bx-messenger-message"/>
          <w:rFonts w:ascii="Arial" w:hAnsi="Arial" w:cs="Arial"/>
          <w:b/>
          <w:sz w:val="28"/>
          <w:szCs w:val="28"/>
        </w:rPr>
        <w:t>Программа совместных экономических исследований (ПСЭИ)</w:t>
      </w:r>
    </w:p>
    <w:p w:rsidR="009D31D3" w:rsidRPr="009D31D3" w:rsidRDefault="009D31D3" w:rsidP="00475731">
      <w:pPr>
        <w:spacing w:after="0" w:line="240" w:lineRule="auto"/>
        <w:ind w:firstLine="709"/>
        <w:jc w:val="both"/>
        <w:rPr>
          <w:rStyle w:val="bx-messenger-message"/>
          <w:rFonts w:ascii="Arial" w:hAnsi="Arial" w:cs="Arial"/>
          <w:b/>
          <w:sz w:val="28"/>
          <w:szCs w:val="28"/>
          <w:lang w:val="kk-KZ"/>
        </w:rPr>
      </w:pP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Style w:val="bx-messenger-message"/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>Программа совместных экономических исследований (ПСЭИ) является краеугольным камнем Стратегии Партнерства Всемирного банка с Казахстаном. ПСЭИ предусматривает предоставление Правительству РК анализа политики, стратегического планирования, экспертизы и подходов лучших практик реформирования экономических и социальных программ развития.</w:t>
      </w: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>Казахстан является пионером в разработке ПСЭИ и использовании опыта и знаний Всемирного банка и служит примером для других стран. Программа зарекомендовала себя как эффективный инновационный инструмент, продвигающий использование аналитических инструментов в политике принятия решений и активную вовлеченность Правительства на высоком уровне.</w:t>
      </w: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>Программа, нацелен</w:t>
      </w:r>
      <w:r w:rsidR="00A70F8A">
        <w:rPr>
          <w:rStyle w:val="bx-messenger-message"/>
          <w:rFonts w:ascii="Arial" w:hAnsi="Arial" w:cs="Arial"/>
          <w:sz w:val="28"/>
          <w:szCs w:val="28"/>
          <w:lang w:val="kk-KZ"/>
        </w:rPr>
        <w:t>н</w:t>
      </w:r>
      <w:proofErr w:type="spellStart"/>
      <w:r w:rsidRPr="00475731">
        <w:rPr>
          <w:rStyle w:val="bx-messenger-message"/>
          <w:rFonts w:ascii="Arial" w:hAnsi="Arial" w:cs="Arial"/>
          <w:sz w:val="28"/>
          <w:szCs w:val="28"/>
        </w:rPr>
        <w:t>ая</w:t>
      </w:r>
      <w:proofErr w:type="spellEnd"/>
      <w:r w:rsidRPr="00475731">
        <w:rPr>
          <w:rStyle w:val="bx-messenger-message"/>
          <w:rFonts w:ascii="Arial" w:hAnsi="Arial" w:cs="Arial"/>
          <w:sz w:val="28"/>
          <w:szCs w:val="28"/>
        </w:rPr>
        <w:t xml:space="preserve"> на обеспечение актуальности и приверженности обеих сторон достижению результатов работ, работает на основе соглашения о </w:t>
      </w:r>
      <w:proofErr w:type="spellStart"/>
      <w:r w:rsidRPr="00475731">
        <w:rPr>
          <w:rStyle w:val="bx-messenger-message"/>
          <w:rFonts w:ascii="Arial" w:hAnsi="Arial" w:cs="Arial"/>
          <w:sz w:val="28"/>
          <w:szCs w:val="28"/>
        </w:rPr>
        <w:t>со-финансировании</w:t>
      </w:r>
      <w:proofErr w:type="spellEnd"/>
      <w:r w:rsidRPr="00475731">
        <w:rPr>
          <w:rStyle w:val="bx-messenger-message"/>
          <w:rFonts w:ascii="Arial" w:hAnsi="Arial" w:cs="Arial"/>
          <w:sz w:val="28"/>
          <w:szCs w:val="28"/>
        </w:rPr>
        <w:t xml:space="preserve"> между банком и Правительством. Направления и объем программы экономических исследований определяются Правительством РК по согласованию </w:t>
      </w:r>
      <w:proofErr w:type="gramStart"/>
      <w:r w:rsidRPr="00475731">
        <w:rPr>
          <w:rStyle w:val="bx-messenger-message"/>
          <w:rFonts w:ascii="Arial" w:hAnsi="Arial" w:cs="Arial"/>
          <w:sz w:val="28"/>
          <w:szCs w:val="28"/>
        </w:rPr>
        <w:t>со</w:t>
      </w:r>
      <w:proofErr w:type="gramEnd"/>
      <w:r w:rsidRPr="00475731">
        <w:rPr>
          <w:rStyle w:val="bx-messenger-message"/>
          <w:rFonts w:ascii="Arial" w:hAnsi="Arial" w:cs="Arial"/>
          <w:sz w:val="28"/>
          <w:szCs w:val="28"/>
        </w:rPr>
        <w:t xml:space="preserve"> Всемирным банком.</w:t>
      </w: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 xml:space="preserve">Сессии мозгового штурма высокого уровня, с участием Премьер-министра в качестве </w:t>
      </w:r>
      <w:proofErr w:type="spellStart"/>
      <w:proofErr w:type="gramStart"/>
      <w:r w:rsidRPr="00475731">
        <w:rPr>
          <w:rStyle w:val="bx-messenger-message"/>
          <w:rFonts w:ascii="Arial" w:hAnsi="Arial" w:cs="Arial"/>
          <w:sz w:val="28"/>
          <w:szCs w:val="28"/>
        </w:rPr>
        <w:t>со-председателя</w:t>
      </w:r>
      <w:proofErr w:type="spellEnd"/>
      <w:proofErr w:type="gramEnd"/>
      <w:r w:rsidRPr="00475731">
        <w:rPr>
          <w:rStyle w:val="bx-messenger-message"/>
          <w:rFonts w:ascii="Arial" w:hAnsi="Arial" w:cs="Arial"/>
          <w:sz w:val="28"/>
          <w:szCs w:val="28"/>
        </w:rPr>
        <w:t>, являются ключевым компонентом ПСЭИ. С 2003 года в рамках программы проведено 16 мозговых штурмов – форумов, предоставляющих техническую экспертизу и международный опыт банка для создания потенциала по разработке и реализации реформ.</w:t>
      </w: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>На начальном этапе аналитическая работа в рамках ПСЭИ фокусировалась на проектах в области управления государственными ресурсами, образования, здравоохранения, сельского хозяйства и развития частного сектора; позднее - на вопросах бедности, социальной защиты и расходах социального сектора.</w:t>
      </w: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 xml:space="preserve">Соглашение о техническом сотрудничестве в рамках ПСЭИ на 2020–2023 гг. с Правительством РК подписано в начале января 2020 года. Годовая программа на 2022 фин. год была утверждена в июне 2021 на сумму около 1,4 </w:t>
      </w:r>
      <w:proofErr w:type="spellStart"/>
      <w:proofErr w:type="gramStart"/>
      <w:r w:rsidRPr="00475731">
        <w:rPr>
          <w:rStyle w:val="bx-messenger-message"/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475731">
        <w:rPr>
          <w:rStyle w:val="bx-messenger-message"/>
          <w:rFonts w:ascii="Arial" w:hAnsi="Arial" w:cs="Arial"/>
          <w:sz w:val="28"/>
          <w:szCs w:val="28"/>
        </w:rPr>
        <w:t xml:space="preserve"> долл. США. Текущая программа ПСЭИ сосредоточена, помимо прочего, на следующих задачах: разработка нового закона об агломерациях, наращивание потенциала в области экономического моделирования для целей анализа политики, наращивание потенциала Института экономических исследований и поддержка в разработке новой концепции инвестиционной политики.</w:t>
      </w: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 xml:space="preserve">К ключевым мероприятиям программы консультационно-аналитических услуг за 2022 финансовый год относятся: Обзор государственных финансов Казахстана за 21–23 ф.гг., Диагностика горнодобывающего сектора Казахстана, Равноправное развитие </w:t>
      </w:r>
      <w:r w:rsidRPr="00475731">
        <w:rPr>
          <w:rStyle w:val="bx-messenger-message"/>
          <w:rFonts w:ascii="Arial" w:hAnsi="Arial" w:cs="Arial"/>
          <w:sz w:val="28"/>
          <w:szCs w:val="28"/>
        </w:rPr>
        <w:lastRenderedPageBreak/>
        <w:t>человеческого капитала, Экономический меморандум по стране, а также Отчет об изменении климата и развитии.</w:t>
      </w: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 xml:space="preserve">Программы консультационно-аналитических услуг и ПСЭИ следуют схожим критериям отбора и приоритетам, что и программы займов, и эти критерии остаются высоко актуальными в условиях новой </w:t>
      </w:r>
      <w:proofErr w:type="spellStart"/>
      <w:r w:rsidRPr="00475731">
        <w:rPr>
          <w:rStyle w:val="bx-messenger-message"/>
          <w:rFonts w:ascii="Arial" w:hAnsi="Arial" w:cs="Arial"/>
          <w:sz w:val="28"/>
          <w:szCs w:val="28"/>
        </w:rPr>
        <w:t>постковидной</w:t>
      </w:r>
      <w:proofErr w:type="spellEnd"/>
      <w:r w:rsidRPr="00475731">
        <w:rPr>
          <w:rStyle w:val="bx-messenger-message"/>
          <w:rFonts w:ascii="Arial" w:hAnsi="Arial" w:cs="Arial"/>
          <w:sz w:val="28"/>
          <w:szCs w:val="28"/>
        </w:rPr>
        <w:t xml:space="preserve"> реальности.</w:t>
      </w: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>Ключевые результаты ПСЭИ:</w:t>
      </w:r>
    </w:p>
    <w:p w:rsidR="00475731" w:rsidRDefault="00475731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 xml:space="preserve">Аналитика горнодобывающего сектора помогла изменить правовую базу и соответствующий налоговый режим. Рекомендации включены в новый Кодекс «О недрах и </w:t>
      </w:r>
      <w:proofErr w:type="spellStart"/>
      <w:r w:rsidRPr="00475731">
        <w:rPr>
          <w:rStyle w:val="bx-messenger-message"/>
          <w:rFonts w:ascii="Arial" w:hAnsi="Arial" w:cs="Arial"/>
          <w:sz w:val="28"/>
          <w:szCs w:val="28"/>
        </w:rPr>
        <w:t>недропользовании</w:t>
      </w:r>
      <w:proofErr w:type="spellEnd"/>
      <w:r w:rsidRPr="00475731">
        <w:rPr>
          <w:rStyle w:val="bx-messenger-message"/>
          <w:rFonts w:ascii="Arial" w:hAnsi="Arial" w:cs="Arial"/>
          <w:sz w:val="28"/>
          <w:szCs w:val="28"/>
        </w:rPr>
        <w:t>», принятый в декабре 2017 года.</w:t>
      </w: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 xml:space="preserve">Поддержка системы социальной защиты (Адресная социальная помощь нового формата). В рамках ПСЭИ поддержана разработка и </w:t>
      </w:r>
      <w:proofErr w:type="spellStart"/>
      <w:r w:rsidRPr="00475731">
        <w:rPr>
          <w:rStyle w:val="bx-messenger-message"/>
          <w:rFonts w:ascii="Arial" w:hAnsi="Arial" w:cs="Arial"/>
          <w:sz w:val="28"/>
          <w:szCs w:val="28"/>
        </w:rPr>
        <w:t>пилотная</w:t>
      </w:r>
      <w:proofErr w:type="spellEnd"/>
      <w:r w:rsidRPr="00475731">
        <w:rPr>
          <w:rStyle w:val="bx-messenger-message"/>
          <w:rFonts w:ascii="Arial" w:hAnsi="Arial" w:cs="Arial"/>
          <w:sz w:val="28"/>
          <w:szCs w:val="28"/>
        </w:rPr>
        <w:t xml:space="preserve"> программа </w:t>
      </w:r>
      <w:proofErr w:type="spellStart"/>
      <w:r w:rsidRPr="00475731">
        <w:rPr>
          <w:rStyle w:val="bx-messenger-message"/>
          <w:rFonts w:ascii="Arial" w:hAnsi="Arial" w:cs="Arial"/>
          <w:sz w:val="28"/>
          <w:szCs w:val="28"/>
        </w:rPr>
        <w:t>Орлеу</w:t>
      </w:r>
      <w:proofErr w:type="spellEnd"/>
      <w:r w:rsidRPr="00475731">
        <w:rPr>
          <w:rStyle w:val="bx-messenger-message"/>
          <w:rFonts w:ascii="Arial" w:hAnsi="Arial" w:cs="Arial"/>
          <w:sz w:val="28"/>
          <w:szCs w:val="28"/>
        </w:rPr>
        <w:t>, которая была развернута на национальном уровне в 2018 году.</w:t>
      </w: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>Техническая помощь привела к разработке новой Концепции инвестиционной политики до 2025 года, включая подготовку Плана действий по инвестиционной политике.</w:t>
      </w: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>ПСЭИ поддержала разработку Концепции местного самоуправления.</w:t>
      </w:r>
      <w:r w:rsidRPr="00475731">
        <w:rPr>
          <w:rFonts w:ascii="Arial" w:hAnsi="Arial" w:cs="Arial"/>
          <w:sz w:val="28"/>
          <w:szCs w:val="28"/>
        </w:rPr>
        <w:br/>
      </w:r>
      <w:r w:rsidRPr="00475731">
        <w:rPr>
          <w:rStyle w:val="bx-messenger-message"/>
          <w:rFonts w:ascii="Arial" w:hAnsi="Arial" w:cs="Arial"/>
          <w:sz w:val="28"/>
          <w:szCs w:val="28"/>
        </w:rPr>
        <w:t>Поддержка разработки закона о развитии агломераций, который был принят в ноябре 2022 года.</w:t>
      </w: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 xml:space="preserve">Проведенный анализ налоговой политики и налогового </w:t>
      </w:r>
      <w:proofErr w:type="spellStart"/>
      <w:r w:rsidRPr="00475731">
        <w:rPr>
          <w:rStyle w:val="bx-messenger-message"/>
          <w:rFonts w:ascii="Arial" w:hAnsi="Arial" w:cs="Arial"/>
          <w:sz w:val="28"/>
          <w:szCs w:val="28"/>
        </w:rPr>
        <w:t>администрования</w:t>
      </w:r>
      <w:proofErr w:type="spellEnd"/>
      <w:r w:rsidRPr="00475731">
        <w:rPr>
          <w:rStyle w:val="bx-messenger-message"/>
          <w:rFonts w:ascii="Arial" w:hAnsi="Arial" w:cs="Arial"/>
          <w:sz w:val="28"/>
          <w:szCs w:val="28"/>
        </w:rPr>
        <w:t xml:space="preserve"> Республики Казахстан использован при разработке нового Налогового кодекса;</w:t>
      </w: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>Консультативная поддержка по управлению государственными финансами послужила основой улучшения планирования государственных инвестиций и полной оценки бюджетной и финансовой систем управления, что привело к разработке нового Бюджетного кодекса и подготовке многолетней бюджетной системы, созданию эффективной системы казначейства, а также способствовало эффективности оздоровительных мероприятий;</w:t>
      </w: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>Рекомендации в сфере высшего образования послужили основой для формулировки Министерством образования и науки стратегии реформирования сектора;</w:t>
      </w: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>Аналитическая работа в секторе здравоохранения вылилась в разработку и реализацию совместного комплексного проекта по эффективному использованию государственных ресурсов, направляемых в сектор здравоохранения;</w:t>
      </w: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 xml:space="preserve">В сфере социальной защиты стратегическая консультационная поддержка в рамках ПСЭИ содействовала внедрению новой программы </w:t>
      </w:r>
      <w:proofErr w:type="spellStart"/>
      <w:r w:rsidRPr="00475731">
        <w:rPr>
          <w:rStyle w:val="bx-messenger-message"/>
          <w:rFonts w:ascii="Arial" w:hAnsi="Arial" w:cs="Arial"/>
          <w:sz w:val="28"/>
          <w:szCs w:val="28"/>
        </w:rPr>
        <w:t>трудоустройста</w:t>
      </w:r>
      <w:proofErr w:type="spellEnd"/>
      <w:r w:rsidRPr="00475731">
        <w:rPr>
          <w:rStyle w:val="bx-messenger-message"/>
          <w:rFonts w:ascii="Arial" w:hAnsi="Arial" w:cs="Arial"/>
          <w:sz w:val="28"/>
          <w:szCs w:val="28"/>
        </w:rPr>
        <w:t>, направленной на уравновешивание аспектов защиты и продвижения целей государственной политики социальной защиты.</w:t>
      </w: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lastRenderedPageBreak/>
        <w:t xml:space="preserve">В области развития частного сектора, мероприятия по поддержке </w:t>
      </w:r>
      <w:proofErr w:type="spellStart"/>
      <w:proofErr w:type="gramStart"/>
      <w:r w:rsidRPr="00475731">
        <w:rPr>
          <w:rStyle w:val="bx-messenger-message"/>
          <w:rFonts w:ascii="Arial" w:hAnsi="Arial" w:cs="Arial"/>
          <w:sz w:val="28"/>
          <w:szCs w:val="28"/>
        </w:rPr>
        <w:t>бизнес-среды</w:t>
      </w:r>
      <w:proofErr w:type="spellEnd"/>
      <w:proofErr w:type="gramEnd"/>
      <w:r w:rsidRPr="00475731">
        <w:rPr>
          <w:rStyle w:val="bx-messenger-message"/>
          <w:rFonts w:ascii="Arial" w:hAnsi="Arial" w:cs="Arial"/>
          <w:sz w:val="28"/>
          <w:szCs w:val="28"/>
        </w:rPr>
        <w:t xml:space="preserve"> в рамках ПСЭИ привели к ускоренным результатам постоянного улучшения условий входа и выхода из </w:t>
      </w:r>
      <w:proofErr w:type="spellStart"/>
      <w:r w:rsidRPr="00475731">
        <w:rPr>
          <w:rStyle w:val="bx-messenger-message"/>
          <w:rFonts w:ascii="Arial" w:hAnsi="Arial" w:cs="Arial"/>
          <w:sz w:val="28"/>
          <w:szCs w:val="28"/>
        </w:rPr>
        <w:t>бизнес-среды</w:t>
      </w:r>
      <w:proofErr w:type="spellEnd"/>
      <w:r w:rsidRPr="00475731">
        <w:rPr>
          <w:rStyle w:val="bx-messenger-message"/>
          <w:rFonts w:ascii="Arial" w:hAnsi="Arial" w:cs="Arial"/>
          <w:sz w:val="28"/>
          <w:szCs w:val="28"/>
        </w:rPr>
        <w:t>, улучшению уплаты налогов, защиты прав инвесторов, режима лицензирования и процедур банкротства.</w:t>
      </w: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Style w:val="bx-messenger-message"/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 xml:space="preserve">Консультационная поддержка в рамках ПСЭИ помогла Правительству РК избежать принятия рискованных в финансовом отношении общих </w:t>
      </w:r>
      <w:proofErr w:type="spellStart"/>
      <w:proofErr w:type="gramStart"/>
      <w:r w:rsidRPr="00475731">
        <w:rPr>
          <w:rStyle w:val="bx-messenger-message"/>
          <w:rFonts w:ascii="Arial" w:hAnsi="Arial" w:cs="Arial"/>
          <w:sz w:val="28"/>
          <w:szCs w:val="28"/>
        </w:rPr>
        <w:t>анти-кризисных</w:t>
      </w:r>
      <w:proofErr w:type="spellEnd"/>
      <w:proofErr w:type="gramEnd"/>
      <w:r w:rsidRPr="00475731">
        <w:rPr>
          <w:rStyle w:val="bx-messenger-message"/>
          <w:rFonts w:ascii="Arial" w:hAnsi="Arial" w:cs="Arial"/>
          <w:sz w:val="28"/>
          <w:szCs w:val="28"/>
        </w:rPr>
        <w:t xml:space="preserve"> стратегий для минимизации последствий финансового кризиса.</w:t>
      </w: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>Постоянная поддержка рационального использования нефтяных доходов помогает уравновешивать макроэкономическую и монетарную стабильность с целями устойчивого развития.</w:t>
      </w: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>Аналитическая работа банка также способствовала разработке повестки дня в сфере торговли, а также национальной стратегии фокусирующейся на преимуществах региональной и глобальной интеграции.</w:t>
      </w: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>В рамках ПСЭИ банк также оказал консультативную помощь в организации создания Комитета по финансовому мониторингу при Министерстве финансов, как ведущего органа в борьбе с отмыванием денег и финансированием терроризма.</w:t>
      </w: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>В целях укрепления национальной статистики, аналитическая работа в рамках ПСЭИ поддержала разработку Национальной стратегии и подготовку Статистического Плана Действий, который в настоящее время осуществляется в рамках проекта KAZSTAT.</w:t>
      </w:r>
    </w:p>
    <w:p w:rsidR="00475731" w:rsidRPr="00475731" w:rsidRDefault="00475731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>Техническая записка о финансовом управлении доходами от добывающих отраслей в развивающейся стране предлагает различные подходы к использованию нефтяных поступлений и применяет их к налогово-бюджетной системе Казахстана.</w:t>
      </w:r>
    </w:p>
    <w:p w:rsidR="00000000" w:rsidRDefault="00475731" w:rsidP="00475731">
      <w:pPr>
        <w:spacing w:after="0" w:line="240" w:lineRule="auto"/>
        <w:ind w:firstLine="709"/>
        <w:jc w:val="both"/>
        <w:rPr>
          <w:rStyle w:val="bx-messenger-message"/>
          <w:rFonts w:ascii="Arial" w:hAnsi="Arial" w:cs="Arial"/>
          <w:sz w:val="28"/>
          <w:szCs w:val="28"/>
          <w:lang w:val="kk-KZ"/>
        </w:rPr>
      </w:pPr>
      <w:r w:rsidRPr="00475731">
        <w:rPr>
          <w:rStyle w:val="bx-messenger-message"/>
          <w:rFonts w:ascii="Arial" w:hAnsi="Arial" w:cs="Arial"/>
          <w:sz w:val="28"/>
          <w:szCs w:val="28"/>
        </w:rPr>
        <w:t>Исследование по улучшению промышленной конкурентоспособности через реализацию потенциала чистого и зеленого производства позволило оценить экономические издержки загрязнения воздуха и представить мероприятия по борьбе с загрязнением, которые отразятся на значительной экономии в здравоохранении.</w:t>
      </w:r>
    </w:p>
    <w:p w:rsidR="00A70F8A" w:rsidRPr="00A70F8A" w:rsidRDefault="00A70F8A" w:rsidP="004757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sectPr w:rsidR="00A70F8A" w:rsidRPr="00A7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731"/>
    <w:rsid w:val="00475731"/>
    <w:rsid w:val="009D31D3"/>
    <w:rsid w:val="00A7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messenger-message">
    <w:name w:val="bx-messenger-message"/>
    <w:basedOn w:val="a0"/>
    <w:rsid w:val="00475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965</Words>
  <Characters>5507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s.turmagambetova</dc:creator>
  <cp:keywords/>
  <dc:description/>
  <cp:lastModifiedBy>s.turmagambetova</cp:lastModifiedBy>
  <cp:revision>5</cp:revision>
  <dcterms:created xsi:type="dcterms:W3CDTF">2024-04-02T12:59:00Z</dcterms:created>
  <dcterms:modified xsi:type="dcterms:W3CDTF">2024-04-02T13:08:00Z</dcterms:modified>
</cp:coreProperties>
</file>