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7B" w:rsidRPr="00574C37" w:rsidRDefault="00574C37" w:rsidP="00C9457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9457B" w:rsidRPr="00574C3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57B" w:rsidRPr="00574C37">
        <w:rPr>
          <w:rFonts w:ascii="Times New Roman" w:hAnsi="Times New Roman" w:cs="Times New Roman"/>
          <w:b/>
          <w:sz w:val="24"/>
          <w:szCs w:val="24"/>
        </w:rPr>
        <w:t>Обеспечение всеохватного и справедливого качественного образования и поощрение возможности обучения на протяжении всей жизни для всех</w:t>
      </w:r>
    </w:p>
    <w:p w:rsidR="00C9457B" w:rsidRPr="00574C37" w:rsidRDefault="00C9457B" w:rsidP="00C9457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4.c. К 2030 году значительно увеличить число квалифицированных учителей, в том числе посредством международного сотрудничества в подготовке учителей в развивающихся странах, особенно в наименее развитых странах и малых островных развивающихся государствах</w:t>
      </w:r>
    </w:p>
    <w:p w:rsidR="00C9457B" w:rsidRPr="00574C37" w:rsidRDefault="00C9457B" w:rsidP="00C9457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4.c.1 Доля учителей в: a) дошкольных учреждениях, b) начальной школе, c) младшей средней школе и d) старшей средней школе, прошедших до начала или во время работы, по меньшей мере, минимальную организованную профессиональную учительскую подготовку (например, педагогическую) на соответствующем уровне в данной стране</w:t>
      </w:r>
    </w:p>
    <w:p w:rsidR="001929CE" w:rsidRPr="00574C37" w:rsidRDefault="008568D0" w:rsidP="00C9457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Институт статистики ЮНЕСКО (UNESCO-UIS)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Процент учителей по уровню образования (дошкольное, начальное, среднее и среднее профессиональное образование), которые получили как минимум минимальную организованную педагогическую подготовку до начала деятельности и соответствуют минимальному набору требований, необходимому для осуществления педагогической деятельности на соответствующем уровне в конкретной стране.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Учителя играют ключевую роль в обеспечении качества предоставляемого образования. В идеале, все учителя должны получать адекватную, соответствующую и своевременную педагогическую подготовку для осуществления педагогической деятельности на выбранном уровне образования и быть высококвалифицированными специалистами по предмету (предметам), который они должны преподавать. Этот показатель измеряет долю учебной рабочей силы, которая является педагогически хорошо подготовленной.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Высокое значение показателя свидетельствует о том, что учащиеся обучаются высококвалифицированными преподавателями.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37">
        <w:rPr>
          <w:rFonts w:ascii="Times New Roman" w:hAnsi="Times New Roman" w:cs="Times New Roman"/>
          <w:sz w:val="24"/>
          <w:szCs w:val="24"/>
        </w:rPr>
        <w:t>Преподаватель считается обученным, если он прошел, по крайней мере, минимальную организованную педагогическую подготовку и предварительную стажировку, обязательные для осуществления педагогической деятельности на соответствующем уровне в конкретной стране.</w:t>
      </w:r>
      <w:proofErr w:type="gramEnd"/>
    </w:p>
    <w:p w:rsidR="008568D0" w:rsidRPr="00574C37" w:rsidRDefault="008568D0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8568D0" w:rsidRPr="00574C37" w:rsidRDefault="00C9457B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 xml:space="preserve">Стоит отметить, что национальные минимальные требования к подготовке преподавателей могут значительно варьироваться в различных странах. Подобная ситуация затрудняет отслеживание </w:t>
      </w:r>
      <w:r w:rsidR="0074701A" w:rsidRPr="00574C37">
        <w:rPr>
          <w:rFonts w:ascii="Times New Roman" w:hAnsi="Times New Roman" w:cs="Times New Roman"/>
          <w:sz w:val="24"/>
          <w:szCs w:val="24"/>
        </w:rPr>
        <w:t>прогресса</w:t>
      </w:r>
      <w:r w:rsidRPr="00574C37">
        <w:rPr>
          <w:rFonts w:ascii="Times New Roman" w:hAnsi="Times New Roman" w:cs="Times New Roman"/>
          <w:sz w:val="24"/>
          <w:szCs w:val="24"/>
        </w:rPr>
        <w:t xml:space="preserve"> на глобальном уровне, так как показатель скорее отражает национальную ситуацию, </w:t>
      </w:r>
      <w:r w:rsidR="0074701A" w:rsidRPr="00574C37">
        <w:rPr>
          <w:rFonts w:ascii="Times New Roman" w:hAnsi="Times New Roman" w:cs="Times New Roman"/>
          <w:sz w:val="24"/>
          <w:szCs w:val="24"/>
        </w:rPr>
        <w:t>и вовсе не свидетельствует о том</w:t>
      </w:r>
      <w:r w:rsidRPr="00574C37">
        <w:rPr>
          <w:rFonts w:ascii="Times New Roman" w:hAnsi="Times New Roman" w:cs="Times New Roman"/>
          <w:sz w:val="24"/>
          <w:szCs w:val="24"/>
        </w:rPr>
        <w:t xml:space="preserve">, что учителя </w:t>
      </w:r>
      <w:r w:rsidRPr="00574C37">
        <w:rPr>
          <w:rFonts w:ascii="Times New Roman" w:hAnsi="Times New Roman" w:cs="Times New Roman"/>
          <w:sz w:val="24"/>
          <w:szCs w:val="24"/>
        </w:rPr>
        <w:lastRenderedPageBreak/>
        <w:t>различных стран имеют одинаковую подготовку. Данная ситуация определяет необходимость проведения дальнейших работ для принятия единого стандарта в разных странах.</w:t>
      </w:r>
    </w:p>
    <w:p w:rsidR="00C9457B" w:rsidRPr="00574C37" w:rsidRDefault="00C9457B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C9457B" w:rsidRPr="00574C37" w:rsidRDefault="00C9457B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Метод сбора</w:t>
      </w:r>
    </w:p>
    <w:p w:rsidR="00C9457B" w:rsidRPr="00574C37" w:rsidRDefault="00C9457B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Количество учителей на определенном уровне образования, прошедших подготовку, выражается в процентах от всех учителей на соответствующем уровне образования.</w:t>
      </w:r>
    </w:p>
    <w:p w:rsidR="00186C73" w:rsidRPr="00574C37" w:rsidRDefault="00C9457B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C37">
        <w:rPr>
          <w:rFonts w:ascii="Times New Roman" w:hAnsi="Times New Roman" w:cs="Times New Roman"/>
          <w:sz w:val="24"/>
          <w:szCs w:val="24"/>
          <w:lang w:val="en-US"/>
        </w:rPr>
        <w:t>PTTn</w:t>
      </w:r>
      <w:proofErr w:type="spellEnd"/>
      <w:r w:rsidRPr="00574C3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74C37">
        <w:rPr>
          <w:rFonts w:ascii="Times New Roman" w:hAnsi="Times New Roman" w:cs="Times New Roman"/>
          <w:sz w:val="24"/>
          <w:szCs w:val="24"/>
          <w:lang w:val="en-US"/>
        </w:rPr>
        <w:t>TTn</w:t>
      </w:r>
      <w:proofErr w:type="spellEnd"/>
      <w:r w:rsidRPr="0057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C73" w:rsidRPr="00574C37" w:rsidRDefault="00C9457B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C37">
        <w:rPr>
          <w:rFonts w:ascii="Times New Roman" w:hAnsi="Times New Roman" w:cs="Times New Roman"/>
          <w:sz w:val="24"/>
          <w:szCs w:val="24"/>
          <w:lang w:val="en-US"/>
        </w:rPr>
        <w:t>Tn</w:t>
      </w:r>
      <w:proofErr w:type="spellEnd"/>
      <w:proofErr w:type="gramEnd"/>
      <w:r w:rsidRPr="0057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C73" w:rsidRPr="00574C37" w:rsidRDefault="00186C73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где</w:t>
      </w:r>
      <w:r w:rsidR="00C9457B" w:rsidRPr="00574C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6C73" w:rsidRPr="00574C37" w:rsidRDefault="00C9457B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C37">
        <w:rPr>
          <w:rFonts w:ascii="Times New Roman" w:hAnsi="Times New Roman" w:cs="Times New Roman"/>
          <w:sz w:val="24"/>
          <w:szCs w:val="24"/>
          <w:lang w:val="en-US"/>
        </w:rPr>
        <w:t>PTTn</w:t>
      </w:r>
      <w:proofErr w:type="spellEnd"/>
      <w:r w:rsidRPr="00574C37">
        <w:rPr>
          <w:rFonts w:ascii="Times New Roman" w:hAnsi="Times New Roman" w:cs="Times New Roman"/>
          <w:sz w:val="24"/>
          <w:szCs w:val="24"/>
        </w:rPr>
        <w:t xml:space="preserve"> = </w:t>
      </w:r>
      <w:r w:rsidR="00186C73" w:rsidRPr="00574C37">
        <w:rPr>
          <w:rFonts w:ascii="Times New Roman" w:hAnsi="Times New Roman" w:cs="Times New Roman"/>
          <w:sz w:val="24"/>
          <w:szCs w:val="24"/>
        </w:rPr>
        <w:t>доля учителей, прошедших обучение, на соответствующем уровне образования;</w:t>
      </w:r>
    </w:p>
    <w:p w:rsidR="00186C73" w:rsidRPr="00574C37" w:rsidRDefault="00C9457B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C37">
        <w:rPr>
          <w:rFonts w:ascii="Times New Roman" w:hAnsi="Times New Roman" w:cs="Times New Roman"/>
          <w:sz w:val="24"/>
          <w:szCs w:val="24"/>
          <w:lang w:val="en-US"/>
        </w:rPr>
        <w:t>TTn</w:t>
      </w:r>
      <w:proofErr w:type="spellEnd"/>
      <w:r w:rsidRPr="00574C37">
        <w:rPr>
          <w:rFonts w:ascii="Times New Roman" w:hAnsi="Times New Roman" w:cs="Times New Roman"/>
          <w:sz w:val="24"/>
          <w:szCs w:val="24"/>
        </w:rPr>
        <w:t xml:space="preserve"> = </w:t>
      </w:r>
      <w:r w:rsidR="00186C73" w:rsidRPr="00574C37">
        <w:rPr>
          <w:rFonts w:ascii="Times New Roman" w:hAnsi="Times New Roman" w:cs="Times New Roman"/>
          <w:sz w:val="24"/>
          <w:szCs w:val="24"/>
        </w:rPr>
        <w:t>учителя, прошедшие обучение, на</w:t>
      </w:r>
      <w:r w:rsidRPr="00574C37">
        <w:rPr>
          <w:rFonts w:ascii="Times New Roman" w:hAnsi="Times New Roman" w:cs="Times New Roman"/>
          <w:sz w:val="24"/>
          <w:szCs w:val="24"/>
        </w:rPr>
        <w:t xml:space="preserve"> </w:t>
      </w:r>
      <w:r w:rsidRPr="00574C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6C73" w:rsidRPr="00574C37">
        <w:rPr>
          <w:rFonts w:ascii="Times New Roman" w:hAnsi="Times New Roman" w:cs="Times New Roman"/>
          <w:sz w:val="24"/>
          <w:szCs w:val="24"/>
        </w:rPr>
        <w:t>-ном уровне образования</w:t>
      </w:r>
    </w:p>
    <w:p w:rsidR="00C9457B" w:rsidRPr="00574C37" w:rsidRDefault="00C9457B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C37">
        <w:rPr>
          <w:rFonts w:ascii="Times New Roman" w:hAnsi="Times New Roman" w:cs="Times New Roman"/>
          <w:sz w:val="24"/>
          <w:szCs w:val="24"/>
          <w:lang w:val="en-US"/>
        </w:rPr>
        <w:t>Tn</w:t>
      </w:r>
      <w:proofErr w:type="spellEnd"/>
      <w:proofErr w:type="gramEnd"/>
      <w:r w:rsidRPr="00574C37">
        <w:rPr>
          <w:rFonts w:ascii="Times New Roman" w:hAnsi="Times New Roman" w:cs="Times New Roman"/>
          <w:sz w:val="24"/>
          <w:szCs w:val="24"/>
        </w:rPr>
        <w:t xml:space="preserve"> = </w:t>
      </w:r>
      <w:r w:rsidR="00186C73" w:rsidRPr="00574C37">
        <w:rPr>
          <w:rFonts w:ascii="Times New Roman" w:hAnsi="Times New Roman" w:cs="Times New Roman"/>
          <w:sz w:val="24"/>
          <w:szCs w:val="24"/>
        </w:rPr>
        <w:t>общее количество учителей на</w:t>
      </w:r>
      <w:r w:rsidRPr="00574C37">
        <w:rPr>
          <w:rFonts w:ascii="Times New Roman" w:hAnsi="Times New Roman" w:cs="Times New Roman"/>
          <w:sz w:val="24"/>
          <w:szCs w:val="24"/>
        </w:rPr>
        <w:t xml:space="preserve"> </w:t>
      </w:r>
      <w:r w:rsidRPr="00574C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6C73" w:rsidRPr="00574C37">
        <w:rPr>
          <w:rFonts w:ascii="Times New Roman" w:hAnsi="Times New Roman" w:cs="Times New Roman"/>
          <w:sz w:val="24"/>
          <w:szCs w:val="24"/>
        </w:rPr>
        <w:t>-ном уровне образования</w:t>
      </w:r>
      <w:r w:rsidRPr="00574C37">
        <w:rPr>
          <w:rFonts w:ascii="Times New Roman" w:hAnsi="Times New Roman" w:cs="Times New Roman"/>
          <w:sz w:val="24"/>
          <w:szCs w:val="24"/>
        </w:rPr>
        <w:t xml:space="preserve"> = 02 (</w:t>
      </w:r>
      <w:r w:rsidR="00186C73" w:rsidRPr="00574C37">
        <w:rPr>
          <w:rFonts w:ascii="Times New Roman" w:hAnsi="Times New Roman" w:cs="Times New Roman"/>
          <w:sz w:val="24"/>
          <w:szCs w:val="24"/>
        </w:rPr>
        <w:t>образование детей младшего возраста</w:t>
      </w:r>
      <w:r w:rsidRPr="00574C37">
        <w:rPr>
          <w:rFonts w:ascii="Times New Roman" w:hAnsi="Times New Roman" w:cs="Times New Roman"/>
          <w:sz w:val="24"/>
          <w:szCs w:val="24"/>
        </w:rPr>
        <w:t>), 1 (</w:t>
      </w:r>
      <w:r w:rsidR="00186C73" w:rsidRPr="00574C37">
        <w:rPr>
          <w:rFonts w:ascii="Times New Roman" w:hAnsi="Times New Roman" w:cs="Times New Roman"/>
          <w:sz w:val="24"/>
          <w:szCs w:val="24"/>
        </w:rPr>
        <w:t>начальное</w:t>
      </w:r>
      <w:r w:rsidRPr="00574C37">
        <w:rPr>
          <w:rFonts w:ascii="Times New Roman" w:hAnsi="Times New Roman" w:cs="Times New Roman"/>
          <w:sz w:val="24"/>
          <w:szCs w:val="24"/>
        </w:rPr>
        <w:t>), 2 (</w:t>
      </w:r>
      <w:r w:rsidR="00186C73" w:rsidRPr="00574C37">
        <w:rPr>
          <w:rFonts w:ascii="Times New Roman" w:hAnsi="Times New Roman" w:cs="Times New Roman"/>
          <w:sz w:val="24"/>
          <w:szCs w:val="24"/>
        </w:rPr>
        <w:t>первый этап среднего образования</w:t>
      </w:r>
      <w:r w:rsidRPr="00574C37">
        <w:rPr>
          <w:rFonts w:ascii="Times New Roman" w:hAnsi="Times New Roman" w:cs="Times New Roman"/>
          <w:sz w:val="24"/>
          <w:szCs w:val="24"/>
        </w:rPr>
        <w:t>), 3 (</w:t>
      </w:r>
      <w:r w:rsidR="00186C73" w:rsidRPr="00574C37">
        <w:rPr>
          <w:rFonts w:ascii="Times New Roman" w:hAnsi="Times New Roman" w:cs="Times New Roman"/>
          <w:sz w:val="24"/>
          <w:szCs w:val="24"/>
        </w:rPr>
        <w:t>второй этап среднего образования</w:t>
      </w:r>
      <w:r w:rsidRPr="00574C37">
        <w:rPr>
          <w:rFonts w:ascii="Times New Roman" w:hAnsi="Times New Roman" w:cs="Times New Roman"/>
          <w:sz w:val="24"/>
          <w:szCs w:val="24"/>
        </w:rPr>
        <w:t xml:space="preserve">) </w:t>
      </w:r>
      <w:r w:rsidR="0074701A" w:rsidRPr="00574C37">
        <w:rPr>
          <w:rFonts w:ascii="Times New Roman" w:hAnsi="Times New Roman" w:cs="Times New Roman"/>
          <w:sz w:val="24"/>
          <w:szCs w:val="24"/>
        </w:rPr>
        <w:t>и</w:t>
      </w:r>
      <w:r w:rsidRPr="00574C37">
        <w:rPr>
          <w:rFonts w:ascii="Times New Roman" w:hAnsi="Times New Roman" w:cs="Times New Roman"/>
          <w:sz w:val="24"/>
          <w:szCs w:val="24"/>
        </w:rPr>
        <w:t xml:space="preserve"> 23 (</w:t>
      </w:r>
      <w:r w:rsidR="00186C73" w:rsidRPr="00574C37">
        <w:rPr>
          <w:rFonts w:ascii="Times New Roman" w:hAnsi="Times New Roman" w:cs="Times New Roman"/>
          <w:sz w:val="24"/>
          <w:szCs w:val="24"/>
        </w:rPr>
        <w:t>среднее образование</w:t>
      </w:r>
      <w:r w:rsidRPr="00574C37">
        <w:rPr>
          <w:rFonts w:ascii="Times New Roman" w:hAnsi="Times New Roman" w:cs="Times New Roman"/>
          <w:sz w:val="24"/>
          <w:szCs w:val="24"/>
        </w:rPr>
        <w:t>)</w:t>
      </w:r>
      <w:r w:rsidR="00186C73" w:rsidRPr="00574C37">
        <w:rPr>
          <w:rFonts w:ascii="Times New Roman" w:hAnsi="Times New Roman" w:cs="Times New Roman"/>
          <w:sz w:val="24"/>
          <w:szCs w:val="24"/>
        </w:rPr>
        <w:t>.</w:t>
      </w:r>
    </w:p>
    <w:p w:rsidR="00186C73" w:rsidRPr="00574C37" w:rsidRDefault="00186C73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Дезагрегация</w:t>
      </w:r>
    </w:p>
    <w:p w:rsidR="00186C73" w:rsidRPr="00574C37" w:rsidRDefault="00186C73" w:rsidP="008568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По полу, уровню образования и типу учреждения (государственное / частное).</w:t>
      </w:r>
    </w:p>
    <w:p w:rsidR="00186C73" w:rsidRPr="00574C37" w:rsidRDefault="00186C73" w:rsidP="008568D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</w:t>
      </w:r>
    </w:p>
    <w:p w:rsidR="00186C73" w:rsidRPr="00574C37" w:rsidRDefault="00186C73" w:rsidP="00186C7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186C73" w:rsidRPr="00574C37" w:rsidRDefault="00186C73" w:rsidP="00186C7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UIS осуществляет оценку некоторых ключевых элементов данных, которые отсутствуют или предоставляются не в полной мере, для получения опубликованных оценок на страновом уровне. Там, где это невозможно, UIS оценивает отсутствующие значения, чтобы использовать их только для расчета региональных и глобальных агрегатов.</w:t>
      </w:r>
    </w:p>
    <w:p w:rsidR="00186C73" w:rsidRPr="00574C37" w:rsidRDefault="001D4633" w:rsidP="00186C7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В целях расчета процента обученных преподавателей UIS может предпринять следующее:</w:t>
      </w:r>
    </w:p>
    <w:p w:rsidR="001D4633" w:rsidRPr="00574C37" w:rsidRDefault="001D4633" w:rsidP="00186C7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Корректировки при учете чрезмерной или неполной отчетности:</w:t>
      </w:r>
    </w:p>
    <w:p w:rsidR="00184657" w:rsidRPr="00574C37" w:rsidRDefault="00184657" w:rsidP="00184657">
      <w:pPr>
        <w:pStyle w:val="Default"/>
        <w:spacing w:after="240"/>
        <w:ind w:left="284"/>
        <w:jc w:val="both"/>
        <w:rPr>
          <w:rFonts w:ascii="Times New Roman" w:hAnsi="Times New Roman" w:cs="Times New Roman"/>
        </w:rPr>
      </w:pPr>
      <w:r w:rsidRPr="00574C37">
        <w:rPr>
          <w:rFonts w:ascii="Times New Roman" w:hAnsi="Times New Roman" w:cs="Times New Roman"/>
        </w:rPr>
        <w:t>Корректировка для учета чрезмерной или неполной отчетности, например:</w:t>
      </w:r>
    </w:p>
    <w:p w:rsidR="00184657" w:rsidRPr="00574C37" w:rsidRDefault="00184657" w:rsidP="00184657">
      <w:pPr>
        <w:pStyle w:val="Default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 w:rsidRPr="00574C37">
        <w:rPr>
          <w:rFonts w:ascii="Times New Roman" w:hAnsi="Times New Roman" w:cs="Times New Roman"/>
        </w:rPr>
        <w:t xml:space="preserve">Включается регистрация по типу образования - например, в частное образование или специальное образование - не сообщаемые страной; </w:t>
      </w:r>
    </w:p>
    <w:p w:rsidR="00184657" w:rsidRPr="00574C37" w:rsidRDefault="00184657" w:rsidP="00184657">
      <w:pPr>
        <w:pStyle w:val="Default"/>
        <w:spacing w:after="240"/>
        <w:ind w:left="1276"/>
        <w:jc w:val="both"/>
        <w:rPr>
          <w:rFonts w:ascii="Times New Roman" w:hAnsi="Times New Roman" w:cs="Times New Roman"/>
        </w:rPr>
      </w:pPr>
      <w:r w:rsidRPr="00574C37">
        <w:rPr>
          <w:rFonts w:ascii="Times New Roman" w:hAnsi="Times New Roman" w:cs="Times New Roman"/>
        </w:rPr>
        <w:t>и / или</w:t>
      </w:r>
    </w:p>
    <w:p w:rsidR="00184657" w:rsidRPr="00574C37" w:rsidRDefault="00184657" w:rsidP="00184657">
      <w:pPr>
        <w:pStyle w:val="Default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 w:rsidRPr="00574C37">
        <w:rPr>
          <w:rFonts w:ascii="Times New Roman" w:hAnsi="Times New Roman" w:cs="Times New Roman"/>
        </w:rPr>
        <w:t>Включается регистрация по регионам страны, не сообщаемые страной;</w:t>
      </w:r>
    </w:p>
    <w:p w:rsidR="001D4633" w:rsidRPr="00574C37" w:rsidRDefault="001D4633" w:rsidP="0074701A">
      <w:pPr>
        <w:tabs>
          <w:tab w:val="left" w:pos="2835"/>
        </w:tabs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Оценка количества подготовленных преподавателей на каждом уровне образования, если страна сообщила данные для объединенных уровней (например, общая среднее, а не первый и второй этап среднего образования по отдельности).</w:t>
      </w:r>
    </w:p>
    <w:p w:rsidR="001D4633" w:rsidRPr="00574C37" w:rsidRDefault="00184657" w:rsidP="0074701A">
      <w:pPr>
        <w:tabs>
          <w:tab w:val="left" w:pos="2835"/>
        </w:tabs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37">
        <w:rPr>
          <w:rFonts w:ascii="Times New Roman" w:hAnsi="Times New Roman" w:cs="Times New Roman"/>
          <w:sz w:val="24"/>
          <w:szCs w:val="24"/>
        </w:rPr>
        <w:lastRenderedPageBreak/>
        <w:t>Во всех случаях, оценки основаны на данных самой страны (например, информация от поставщика данных о размере недооцененных данных, по средствам корреспонденции, публикации или предоставление данных через официальные вебсайты Министерств или Национальн</w:t>
      </w:r>
      <w:r w:rsidR="0074701A" w:rsidRPr="00574C37">
        <w:rPr>
          <w:rFonts w:ascii="Times New Roman" w:hAnsi="Times New Roman" w:cs="Times New Roman"/>
          <w:sz w:val="24"/>
          <w:szCs w:val="24"/>
        </w:rPr>
        <w:t>ых</w:t>
      </w:r>
      <w:r w:rsidRPr="00574C37">
        <w:rPr>
          <w:rFonts w:ascii="Times New Roman" w:hAnsi="Times New Roman" w:cs="Times New Roman"/>
          <w:sz w:val="24"/>
          <w:szCs w:val="24"/>
        </w:rPr>
        <w:t xml:space="preserve"> статистическ</w:t>
      </w:r>
      <w:r w:rsidR="0074701A" w:rsidRPr="00574C37">
        <w:rPr>
          <w:rFonts w:ascii="Times New Roman" w:hAnsi="Times New Roman" w:cs="Times New Roman"/>
          <w:sz w:val="24"/>
          <w:szCs w:val="24"/>
        </w:rPr>
        <w:t>их</w:t>
      </w:r>
      <w:r w:rsidRPr="00574C37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74701A" w:rsidRPr="00574C37">
        <w:rPr>
          <w:rFonts w:ascii="Times New Roman" w:hAnsi="Times New Roman" w:cs="Times New Roman"/>
          <w:sz w:val="24"/>
          <w:szCs w:val="24"/>
        </w:rPr>
        <w:t>й</w:t>
      </w:r>
      <w:r w:rsidRPr="00574C37">
        <w:rPr>
          <w:rFonts w:ascii="Times New Roman" w:hAnsi="Times New Roman" w:cs="Times New Roman"/>
          <w:sz w:val="24"/>
          <w:szCs w:val="24"/>
        </w:rPr>
        <w:t xml:space="preserve"> или через опросы, проводимые другими организациями) или на данных стран за предыдущий год.</w:t>
      </w:r>
      <w:proofErr w:type="gramEnd"/>
      <w:r w:rsidRPr="00574C37">
        <w:rPr>
          <w:rFonts w:ascii="Times New Roman" w:hAnsi="Times New Roman" w:cs="Times New Roman"/>
          <w:sz w:val="24"/>
          <w:szCs w:val="24"/>
        </w:rPr>
        <w:t xml:space="preserve"> Эти цифры могут быть опубликованы: (i) как наблюдаемые показатели, если недостающие данные были обнаружены в официальных информационных ресурсах страны; (</w:t>
      </w:r>
      <w:proofErr w:type="spellStart"/>
      <w:r w:rsidRPr="00574C3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574C37">
        <w:rPr>
          <w:rFonts w:ascii="Times New Roman" w:hAnsi="Times New Roman" w:cs="Times New Roman"/>
          <w:sz w:val="24"/>
          <w:szCs w:val="24"/>
        </w:rPr>
        <w:t>) как национальные оценки, если страна готова произвести оценки и представить для заполнения недостающих данных; или (</w:t>
      </w:r>
      <w:proofErr w:type="spellStart"/>
      <w:r w:rsidRPr="00574C37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574C37">
        <w:rPr>
          <w:rFonts w:ascii="Times New Roman" w:hAnsi="Times New Roman" w:cs="Times New Roman"/>
          <w:sz w:val="24"/>
          <w:szCs w:val="24"/>
        </w:rPr>
        <w:t>) в качестве оценок UIS, если данные были оценены UIS.</w:t>
      </w:r>
    </w:p>
    <w:p w:rsidR="00184657" w:rsidRPr="00574C37" w:rsidRDefault="00184657" w:rsidP="001D463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На региональном и глобальном уровне</w:t>
      </w:r>
    </w:p>
    <w:p w:rsidR="00184657" w:rsidRPr="00574C37" w:rsidRDefault="00184657" w:rsidP="00184657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Региональные и глобальные агрегаты получаются как на основе опубликованных данных, так на основе предложенных национальных данных. Опубликованными данными являются те, которые представлены в UIS государствами-членами, или являются результатами оценки, сделанной Институтом на основе заранее определенных стандартов. В обоих случаях эти данные направляются государствам-членам для рассмотрения до того, как они будут считаться опубликованными UIS.</w:t>
      </w:r>
    </w:p>
    <w:p w:rsidR="00184657" w:rsidRPr="00574C37" w:rsidRDefault="00184657" w:rsidP="00184657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 xml:space="preserve">Когда данные доступны не для всех стран, UIS обрабатывает национальные данные с единственной целью расчета региональных средних значений. Эти обработанные данные не публикуются и не распространяются каким-либо образом. </w:t>
      </w:r>
    </w:p>
    <w:p w:rsidR="00184657" w:rsidRPr="00574C37" w:rsidRDefault="00184657" w:rsidP="00184657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 xml:space="preserve">Если данные доступны для страны как для года предшествующего </w:t>
      </w:r>
      <w:proofErr w:type="gramStart"/>
      <w:r w:rsidRPr="00574C37">
        <w:rPr>
          <w:rFonts w:ascii="Times New Roman" w:hAnsi="Times New Roman" w:cs="Times New Roman"/>
          <w:sz w:val="24"/>
          <w:szCs w:val="24"/>
        </w:rPr>
        <w:t>отсутствующему</w:t>
      </w:r>
      <w:proofErr w:type="gramEnd"/>
      <w:r w:rsidRPr="00574C37">
        <w:rPr>
          <w:rFonts w:ascii="Times New Roman" w:hAnsi="Times New Roman" w:cs="Times New Roman"/>
          <w:sz w:val="24"/>
          <w:szCs w:val="24"/>
        </w:rPr>
        <w:t xml:space="preserve">, так и для последующего, делается простая линейная интерполяция. Если данные доступны только в течение раннего года, последнее значение используется в качестве оценки. Аналогичным образом, данные последнего доступного года используются как </w:t>
      </w:r>
      <w:proofErr w:type="gramStart"/>
      <w:r w:rsidRPr="00574C37">
        <w:rPr>
          <w:rFonts w:ascii="Times New Roman" w:hAnsi="Times New Roman" w:cs="Times New Roman"/>
          <w:sz w:val="24"/>
          <w:szCs w:val="24"/>
        </w:rPr>
        <w:t>оценочное</w:t>
      </w:r>
      <w:proofErr w:type="gramEnd"/>
      <w:r w:rsidRPr="00574C37">
        <w:rPr>
          <w:rFonts w:ascii="Times New Roman" w:hAnsi="Times New Roman" w:cs="Times New Roman"/>
          <w:sz w:val="24"/>
          <w:szCs w:val="24"/>
        </w:rPr>
        <w:t>.</w:t>
      </w:r>
    </w:p>
    <w:p w:rsidR="00184657" w:rsidRPr="00574C37" w:rsidRDefault="00184657" w:rsidP="00184657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Если соответствующие данные не доступны для страны вообще, оценки могут основываться на другой переменной, которая явно связана с оцениваемым показателем. Например, количество учащихся по возрасту может основываться на общем количестве учащихся.</w:t>
      </w:r>
    </w:p>
    <w:p w:rsidR="00184657" w:rsidRPr="00574C37" w:rsidRDefault="00184657" w:rsidP="00184657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В тех случаях, когда данные, на основе которых можно сделать оценки, не доступны за какой-либо год в принципе, используется невзвешенное среднее значение для региона, в котором находится страна.</w:t>
      </w:r>
    </w:p>
    <w:p w:rsidR="00184657" w:rsidRPr="00574C37" w:rsidRDefault="00184657" w:rsidP="0018465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C37">
        <w:rPr>
          <w:rFonts w:ascii="Times New Roman" w:hAnsi="Times New Roman" w:cs="Times New Roman"/>
          <w:b/>
          <w:color w:val="000000"/>
          <w:sz w:val="24"/>
          <w:szCs w:val="24"/>
        </w:rPr>
        <w:t>Региональное агрегирование</w:t>
      </w:r>
    </w:p>
    <w:p w:rsidR="00184657" w:rsidRPr="00574C37" w:rsidRDefault="00184657" w:rsidP="0018465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C37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Региональное и глобальное агрегирование осуществляется с использованием средневзвешенного значения и применением знаменателя показателя в качестве веса. Как было указано ранее, в случае, если данные недоступны для конкретной страны или года, значения оцениваются и подставляются в целях расчета региональных и глобальных агрегатов.</w:t>
      </w:r>
    </w:p>
    <w:p w:rsidR="00866D98" w:rsidRPr="00574C37" w:rsidRDefault="00866D98" w:rsidP="00866D9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Источники расхождений</w:t>
      </w:r>
    </w:p>
    <w:p w:rsidR="00866D98" w:rsidRPr="00574C37" w:rsidRDefault="00866D98" w:rsidP="00866D9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C37">
        <w:rPr>
          <w:rFonts w:ascii="Times New Roman" w:hAnsi="Times New Roman" w:cs="Times New Roman"/>
          <w:color w:val="000000" w:themeColor="text1"/>
          <w:sz w:val="24"/>
          <w:szCs w:val="24"/>
        </w:rPr>
        <w:t>Различия между опубликованными на национальном уровне данными и международными оценками могут быть обусловлены:</w:t>
      </w:r>
    </w:p>
    <w:p w:rsidR="00866D98" w:rsidRPr="00574C37" w:rsidRDefault="00866D98" w:rsidP="00866D98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C37"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несоответствием национальных систем образования  Международной стандартной классификацией образования (МСКО);</w:t>
      </w:r>
    </w:p>
    <w:p w:rsidR="00866D98" w:rsidRPr="00574C37" w:rsidRDefault="00866D98" w:rsidP="00866D98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C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различиями в охвате (степенью включения различных видов образования, например, частное или специальное образование, может включаться в одну группу, а не </w:t>
      </w:r>
      <w:proofErr w:type="gramStart"/>
      <w:r w:rsidRPr="00574C3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74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различные);</w:t>
      </w:r>
    </w:p>
    <w:p w:rsidR="00866D98" w:rsidRPr="00574C37" w:rsidRDefault="00866D98" w:rsidP="00866D98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C37">
        <w:rPr>
          <w:rFonts w:ascii="Times New Roman" w:hAnsi="Times New Roman" w:cs="Times New Roman"/>
          <w:color w:val="000000" w:themeColor="text1"/>
          <w:sz w:val="24"/>
          <w:szCs w:val="24"/>
        </w:rPr>
        <w:t>отличием национальных оценок населения от полученных Отделом народонаселения Организации Объединенных Наций (UNPD).</w:t>
      </w:r>
    </w:p>
    <w:p w:rsidR="00184657" w:rsidRPr="00574C37" w:rsidRDefault="000D3FB3" w:rsidP="00866D98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0D3FB3" w:rsidRPr="00574C37" w:rsidRDefault="000D3FB3" w:rsidP="00866D98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0D3FB3" w:rsidRPr="00574C37" w:rsidRDefault="000D3FB3" w:rsidP="00866D98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Административные данные из школ и других организованных учебных центров.</w:t>
      </w:r>
    </w:p>
    <w:p w:rsidR="000D3FB3" w:rsidRPr="00574C37" w:rsidRDefault="000D3FB3" w:rsidP="00866D98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Процесс сбора</w:t>
      </w:r>
    </w:p>
    <w:p w:rsidR="000D3FB3" w:rsidRPr="00574C37" w:rsidRDefault="000D3FB3" w:rsidP="00866D98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Статистический институт ЮНЕСКО формирует динамические ряды на основе данных по учителям, представленным министерствами образования или национальными статистическими управлениями. Данные собираются в рамках ежегодного обследования формального образования. Странам предлагается сообщать данные в соответствии с уровнями образования, определенными в Международной стандартной классификации образования (МСКО) для обеспечения международной сопоставимости итоговых показателей.</w:t>
      </w:r>
    </w:p>
    <w:p w:rsidR="000D3FB3" w:rsidRPr="00574C37" w:rsidRDefault="000D3FB3" w:rsidP="000D3FB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Полученные данные проверяются с использованием электронных систем обнаружения ошибок, которые проверяют арифметические ошибки, несоответствия и проводят анализ тенденций оценки неправдоподобных результатов. Запросы рассматриваются совместно с представителями стран, сообщивших данные, для того, чтобы сделать возможным внесение каких-либо исправлений (ошибок) или объяснений неправдоподобных, но правильных результатов. В ходе этого процесса странам также предлагается предоставлять оценки недостающих или неполных данных.</w:t>
      </w:r>
    </w:p>
    <w:p w:rsidR="000D3FB3" w:rsidRPr="00574C37" w:rsidRDefault="000D3FB3" w:rsidP="000D3FB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Кроме того, страны также имеют возможность увидеть и прокомментировать основные показатели, которые UIS публикует в ежегодном «страновом обзоре» показателей.</w:t>
      </w:r>
    </w:p>
    <w:p w:rsidR="000D3FB3" w:rsidRPr="00574C37" w:rsidRDefault="000D3FB3" w:rsidP="000D3FB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0D3FB3" w:rsidRPr="00574C37" w:rsidRDefault="000D3FB3" w:rsidP="000D3FB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0D3FB3" w:rsidRPr="00574C37" w:rsidRDefault="000D3FB3" w:rsidP="000D3FB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37">
        <w:rPr>
          <w:rFonts w:ascii="Times New Roman" w:hAnsi="Times New Roman" w:cs="Times New Roman"/>
          <w:sz w:val="24"/>
          <w:szCs w:val="24"/>
        </w:rPr>
        <w:t xml:space="preserve">113 стран для начального образования (не реже одного раза в период 2010-2015 гг.), из них развитые регионы 6, Кавказ и Центральная Азия 6, Северная Африка 4, Страны Африки к югу от Сахары 44, Восточная Азия 3, Юго-Восточная Азия 8, Южная Азия 6, Западная Азия 6, Латинская Америка и Карибский бассейн 27, Океания 4. </w:t>
      </w:r>
      <w:proofErr w:type="gramEnd"/>
    </w:p>
    <w:p w:rsidR="000D3FB3" w:rsidRPr="00574C37" w:rsidRDefault="000D3FB3" w:rsidP="000D3FB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37">
        <w:rPr>
          <w:rFonts w:ascii="Times New Roman" w:hAnsi="Times New Roman" w:cs="Times New Roman"/>
          <w:b/>
          <w:sz w:val="24"/>
          <w:szCs w:val="24"/>
        </w:rPr>
        <w:t xml:space="preserve">Временной ряд </w:t>
      </w:r>
    </w:p>
    <w:p w:rsidR="000D3FB3" w:rsidRPr="00574C37" w:rsidRDefault="000D3FB3" w:rsidP="000D3FB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1998-2015 годы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574C37">
        <w:rPr>
          <w:rFonts w:ascii="Times New Roman" w:hAnsi="Times New Roman" w:cs="Times New Roman"/>
          <w:b/>
          <w:color w:val="000000" w:themeColor="text1"/>
        </w:rPr>
        <w:t>Календарь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574C37">
        <w:rPr>
          <w:rFonts w:ascii="Times New Roman" w:hAnsi="Times New Roman" w:cs="Times New Roman"/>
          <w:b/>
          <w:color w:val="000000" w:themeColor="text1"/>
        </w:rPr>
        <w:t>Сбор данных</w:t>
      </w:r>
    </w:p>
    <w:p w:rsidR="000D3FB3" w:rsidRPr="00574C37" w:rsidRDefault="00FC5526" w:rsidP="000D3FB3">
      <w:pPr>
        <w:pStyle w:val="Default"/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574C37">
        <w:rPr>
          <w:rFonts w:ascii="Times New Roman" w:hAnsi="Times New Roman" w:cs="Times New Roman"/>
          <w:color w:val="000000" w:themeColor="text1"/>
        </w:rPr>
        <w:t>Январь</w:t>
      </w:r>
      <w:r w:rsidR="000D3FB3" w:rsidRPr="00574C37">
        <w:rPr>
          <w:rFonts w:ascii="Times New Roman" w:hAnsi="Times New Roman" w:cs="Times New Roman"/>
          <w:color w:val="000000" w:themeColor="text1"/>
        </w:rPr>
        <w:t xml:space="preserve"> 2017 года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574C37">
        <w:rPr>
          <w:rFonts w:ascii="Times New Roman" w:hAnsi="Times New Roman" w:cs="Times New Roman"/>
          <w:b/>
          <w:color w:val="000000" w:themeColor="text1"/>
        </w:rPr>
        <w:t xml:space="preserve">Публикация данных 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574C37">
        <w:rPr>
          <w:rFonts w:ascii="Times New Roman" w:hAnsi="Times New Roman" w:cs="Times New Roman"/>
          <w:color w:val="000000" w:themeColor="text1"/>
        </w:rPr>
        <w:lastRenderedPageBreak/>
        <w:t>Ноябрь/декабрь 2016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574C37">
        <w:rPr>
          <w:rFonts w:ascii="Times New Roman" w:hAnsi="Times New Roman" w:cs="Times New Roman"/>
          <w:b/>
          <w:color w:val="000000" w:themeColor="text1"/>
        </w:rPr>
        <w:t>Поставщики данных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574C37">
        <w:rPr>
          <w:rFonts w:ascii="Times New Roman" w:hAnsi="Times New Roman" w:cs="Times New Roman"/>
          <w:color w:val="000000" w:themeColor="text1"/>
        </w:rPr>
        <w:t>Министерства образования и национальные статистические управления</w:t>
      </w:r>
    </w:p>
    <w:p w:rsidR="000D3FB3" w:rsidRPr="00574C37" w:rsidRDefault="00574C37" w:rsidP="000D3FB3">
      <w:pPr>
        <w:pStyle w:val="Default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Составители</w:t>
      </w:r>
      <w:bookmarkStart w:id="0" w:name="_GoBack"/>
      <w:bookmarkEnd w:id="0"/>
      <w:r w:rsidR="000D3FB3" w:rsidRPr="00574C37">
        <w:rPr>
          <w:rFonts w:ascii="Times New Roman" w:hAnsi="Times New Roman" w:cs="Times New Roman"/>
          <w:b/>
          <w:color w:val="000000" w:themeColor="text1"/>
        </w:rPr>
        <w:t xml:space="preserve"> данных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574C37">
        <w:rPr>
          <w:rFonts w:ascii="Times New Roman" w:hAnsi="Times New Roman" w:cs="Times New Roman"/>
          <w:color w:val="000000" w:themeColor="text1"/>
        </w:rPr>
        <w:t>Институт статистики ЮНЕСКО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574C37">
        <w:rPr>
          <w:rFonts w:ascii="Times New Roman" w:hAnsi="Times New Roman" w:cs="Times New Roman"/>
          <w:b/>
          <w:color w:val="000000" w:themeColor="text1"/>
        </w:rPr>
        <w:t>Дополнительная информация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574C37">
        <w:rPr>
          <w:rFonts w:ascii="Times New Roman" w:hAnsi="Times New Roman" w:cs="Times New Roman"/>
          <w:b/>
          <w:color w:val="000000" w:themeColor="text1"/>
        </w:rPr>
        <w:t>Электронные ресурсы</w:t>
      </w:r>
    </w:p>
    <w:p w:rsidR="000D3FB3" w:rsidRPr="00574C37" w:rsidRDefault="00574C37" w:rsidP="000D3FB3">
      <w:pPr>
        <w:pStyle w:val="Default"/>
        <w:spacing w:after="240"/>
        <w:jc w:val="both"/>
        <w:rPr>
          <w:rFonts w:ascii="Times New Roman" w:hAnsi="Times New Roman" w:cs="Times New Roman"/>
          <w:color w:val="000000" w:themeColor="text1"/>
        </w:rPr>
      </w:pPr>
      <w:hyperlink r:id="rId6" w:history="1">
        <w:r w:rsidR="000D3FB3" w:rsidRPr="00574C37">
          <w:rPr>
            <w:rStyle w:val="a4"/>
            <w:rFonts w:ascii="Times New Roman" w:hAnsi="Times New Roman" w:cs="Times New Roman"/>
          </w:rPr>
          <w:t>http://www.uis.unesco.org/Pages/default.aspx</w:t>
        </w:r>
      </w:hyperlink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74C37">
        <w:rPr>
          <w:rFonts w:ascii="Times New Roman" w:hAnsi="Times New Roman" w:cs="Times New Roman"/>
          <w:b/>
          <w:color w:val="000000" w:themeColor="text1"/>
        </w:rPr>
        <w:t>Ссылки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74C37">
        <w:rPr>
          <w:rFonts w:ascii="Times New Roman" w:hAnsi="Times New Roman" w:cs="Times New Roman"/>
          <w:color w:val="000000" w:themeColor="text1"/>
          <w:lang w:val="en-US"/>
        </w:rPr>
        <w:t xml:space="preserve">The Survey of Formal Education Instruction Manual </w:t>
      </w:r>
      <w:hyperlink r:id="rId7" w:history="1">
        <w:r w:rsidRPr="00574C37">
          <w:rPr>
            <w:rStyle w:val="a4"/>
            <w:rFonts w:ascii="Times New Roman" w:hAnsi="Times New Roman" w:cs="Times New Roman"/>
            <w:lang w:val="en-US"/>
          </w:rPr>
          <w:t>http://www.uis.unesco.org/UISQuestionnaires/Documents/UIS_ED_M_2016.pdf</w:t>
        </w:r>
      </w:hyperlink>
      <w:r w:rsidRPr="00574C3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 w:rsidRPr="00574C37">
        <w:rPr>
          <w:rFonts w:ascii="Times New Roman" w:hAnsi="Times New Roman" w:cs="Times New Roman"/>
          <w:color w:val="000000" w:themeColor="text1"/>
          <w:lang w:val="en-US"/>
        </w:rPr>
        <w:t xml:space="preserve">UIS Questionnaire on Students and Teachers (ISCED 0-4) </w:t>
      </w:r>
      <w:hyperlink r:id="rId8" w:history="1">
        <w:r w:rsidRPr="00574C37">
          <w:rPr>
            <w:rStyle w:val="a4"/>
            <w:rFonts w:ascii="Times New Roman" w:hAnsi="Times New Roman" w:cs="Times New Roman"/>
            <w:lang w:val="en-US"/>
          </w:rPr>
          <w:t>http://www.uis.unesco.org/UISQuestionnaires/Pages/default.aspx</w:t>
        </w:r>
      </w:hyperlink>
      <w:r w:rsidRPr="00574C37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</w:p>
    <w:p w:rsidR="000D3FB3" w:rsidRPr="00574C37" w:rsidRDefault="000D3FB3" w:rsidP="000D3FB3">
      <w:pPr>
        <w:pStyle w:val="Default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574C37">
        <w:rPr>
          <w:rFonts w:ascii="Times New Roman" w:hAnsi="Times New Roman" w:cs="Times New Roman"/>
          <w:b/>
          <w:color w:val="000000" w:themeColor="text1"/>
        </w:rPr>
        <w:t>Связанные показатели</w:t>
      </w:r>
    </w:p>
    <w:p w:rsidR="000D3FB3" w:rsidRPr="00574C37" w:rsidRDefault="00FC5526" w:rsidP="000D3FB3">
      <w:pPr>
        <w:tabs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37">
        <w:rPr>
          <w:rFonts w:ascii="Times New Roman" w:hAnsi="Times New Roman" w:cs="Times New Roman"/>
          <w:sz w:val="24"/>
          <w:szCs w:val="24"/>
        </w:rPr>
        <w:t>1.2, 1.4, 1.a, 2.1, 2.2, 2.3, 3.7, 3.c, 3.d, 5.1, 5.5, 5.b, 8.6, 8.7, 10.2, 12.8, 13.3, 13.b</w:t>
      </w:r>
    </w:p>
    <w:sectPr w:rsidR="000D3FB3" w:rsidRPr="0057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16CA"/>
    <w:multiLevelType w:val="hybridMultilevel"/>
    <w:tmpl w:val="F914020E"/>
    <w:lvl w:ilvl="0" w:tplc="196A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04CD7"/>
    <w:multiLevelType w:val="hybridMultilevel"/>
    <w:tmpl w:val="B35EB100"/>
    <w:lvl w:ilvl="0" w:tplc="196A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636FF"/>
    <w:multiLevelType w:val="hybridMultilevel"/>
    <w:tmpl w:val="36FE2920"/>
    <w:lvl w:ilvl="0" w:tplc="196A7C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9C"/>
    <w:rsid w:val="000136F5"/>
    <w:rsid w:val="000515DE"/>
    <w:rsid w:val="00052252"/>
    <w:rsid w:val="00082F0B"/>
    <w:rsid w:val="00090673"/>
    <w:rsid w:val="000959CA"/>
    <w:rsid w:val="000B3079"/>
    <w:rsid w:val="000D3FB3"/>
    <w:rsid w:val="000F179D"/>
    <w:rsid w:val="000F2DE9"/>
    <w:rsid w:val="00104772"/>
    <w:rsid w:val="0010793C"/>
    <w:rsid w:val="00116705"/>
    <w:rsid w:val="001227DB"/>
    <w:rsid w:val="0012394D"/>
    <w:rsid w:val="00126838"/>
    <w:rsid w:val="00184657"/>
    <w:rsid w:val="00186C73"/>
    <w:rsid w:val="001929CE"/>
    <w:rsid w:val="001C28FF"/>
    <w:rsid w:val="001C3B3B"/>
    <w:rsid w:val="001D4633"/>
    <w:rsid w:val="001E4D00"/>
    <w:rsid w:val="001E623F"/>
    <w:rsid w:val="001F48A0"/>
    <w:rsid w:val="00212B94"/>
    <w:rsid w:val="00220E70"/>
    <w:rsid w:val="002307E2"/>
    <w:rsid w:val="00273079"/>
    <w:rsid w:val="00274D05"/>
    <w:rsid w:val="00283FD2"/>
    <w:rsid w:val="002B46B4"/>
    <w:rsid w:val="003167F1"/>
    <w:rsid w:val="003741AA"/>
    <w:rsid w:val="003879C5"/>
    <w:rsid w:val="00391908"/>
    <w:rsid w:val="003A79B3"/>
    <w:rsid w:val="003B7AE9"/>
    <w:rsid w:val="003D0124"/>
    <w:rsid w:val="004123F6"/>
    <w:rsid w:val="00421DB6"/>
    <w:rsid w:val="0042370A"/>
    <w:rsid w:val="004973B6"/>
    <w:rsid w:val="004A7243"/>
    <w:rsid w:val="004B3429"/>
    <w:rsid w:val="004C4213"/>
    <w:rsid w:val="004D692B"/>
    <w:rsid w:val="0050190A"/>
    <w:rsid w:val="00505E13"/>
    <w:rsid w:val="005651A8"/>
    <w:rsid w:val="00574C37"/>
    <w:rsid w:val="005876C2"/>
    <w:rsid w:val="005A4A9D"/>
    <w:rsid w:val="005D4CDA"/>
    <w:rsid w:val="005F5AE9"/>
    <w:rsid w:val="006154E8"/>
    <w:rsid w:val="00686CDE"/>
    <w:rsid w:val="006A7BFD"/>
    <w:rsid w:val="006B547F"/>
    <w:rsid w:val="00733151"/>
    <w:rsid w:val="0074701A"/>
    <w:rsid w:val="0075030A"/>
    <w:rsid w:val="007549EC"/>
    <w:rsid w:val="00771AA8"/>
    <w:rsid w:val="007841DA"/>
    <w:rsid w:val="00792D29"/>
    <w:rsid w:val="00792F8B"/>
    <w:rsid w:val="007A349C"/>
    <w:rsid w:val="007C7CED"/>
    <w:rsid w:val="007E4B60"/>
    <w:rsid w:val="00824735"/>
    <w:rsid w:val="008308B4"/>
    <w:rsid w:val="008568D0"/>
    <w:rsid w:val="00866D98"/>
    <w:rsid w:val="00884C32"/>
    <w:rsid w:val="008867A3"/>
    <w:rsid w:val="008C3EC6"/>
    <w:rsid w:val="008F3259"/>
    <w:rsid w:val="008F6651"/>
    <w:rsid w:val="008F7DD8"/>
    <w:rsid w:val="009244A1"/>
    <w:rsid w:val="00960E52"/>
    <w:rsid w:val="00A114B1"/>
    <w:rsid w:val="00A26CD9"/>
    <w:rsid w:val="00A510CA"/>
    <w:rsid w:val="00A56AAD"/>
    <w:rsid w:val="00A645AB"/>
    <w:rsid w:val="00A76FDB"/>
    <w:rsid w:val="00A85392"/>
    <w:rsid w:val="00A95D52"/>
    <w:rsid w:val="00AA1967"/>
    <w:rsid w:val="00AE6F4B"/>
    <w:rsid w:val="00AF30F3"/>
    <w:rsid w:val="00B1078D"/>
    <w:rsid w:val="00B26A9E"/>
    <w:rsid w:val="00B3220C"/>
    <w:rsid w:val="00C36559"/>
    <w:rsid w:val="00C57532"/>
    <w:rsid w:val="00C776EC"/>
    <w:rsid w:val="00C9457B"/>
    <w:rsid w:val="00C97066"/>
    <w:rsid w:val="00CB6E22"/>
    <w:rsid w:val="00CE4C41"/>
    <w:rsid w:val="00D108DA"/>
    <w:rsid w:val="00D36F7E"/>
    <w:rsid w:val="00D64AA2"/>
    <w:rsid w:val="00D820B2"/>
    <w:rsid w:val="00D96FB7"/>
    <w:rsid w:val="00DA3E3F"/>
    <w:rsid w:val="00DC59E3"/>
    <w:rsid w:val="00DC716C"/>
    <w:rsid w:val="00E07528"/>
    <w:rsid w:val="00E07808"/>
    <w:rsid w:val="00E44C1D"/>
    <w:rsid w:val="00EF2B06"/>
    <w:rsid w:val="00F06958"/>
    <w:rsid w:val="00F31C74"/>
    <w:rsid w:val="00F35297"/>
    <w:rsid w:val="00F467B7"/>
    <w:rsid w:val="00F93D88"/>
    <w:rsid w:val="00FB26B1"/>
    <w:rsid w:val="00FB74BE"/>
    <w:rsid w:val="00FC2E0B"/>
    <w:rsid w:val="00FC4605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33"/>
    <w:pPr>
      <w:ind w:left="720"/>
      <w:contextualSpacing/>
    </w:pPr>
  </w:style>
  <w:style w:type="paragraph" w:customStyle="1" w:styleId="Default">
    <w:name w:val="Default"/>
    <w:rsid w:val="001846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D3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33"/>
    <w:pPr>
      <w:ind w:left="720"/>
      <w:contextualSpacing/>
    </w:pPr>
  </w:style>
  <w:style w:type="paragraph" w:customStyle="1" w:styleId="Default">
    <w:name w:val="Default"/>
    <w:rsid w:val="001846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D3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unesco.org/UISQuestionnaires/Pages/default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is.unesco.org/UISQuestionnaires/Documents/UIS_ED_M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s.unesco.org/Pages/default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Комкова Наталья Алексеевна</cp:lastModifiedBy>
  <cp:revision>7</cp:revision>
  <dcterms:created xsi:type="dcterms:W3CDTF">2017-09-25T09:29:00Z</dcterms:created>
  <dcterms:modified xsi:type="dcterms:W3CDTF">2017-12-04T07:29:00Z</dcterms:modified>
</cp:coreProperties>
</file>