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8" w:rsidRPr="00911F35" w:rsidRDefault="00911F35" w:rsidP="00911F35">
      <w:pPr>
        <w:jc w:val="both"/>
        <w:rPr>
          <w:rFonts w:ascii="Times New Roman" w:hAnsi="Times New Roman" w:cs="Times New Roman"/>
          <w:b/>
          <w:sz w:val="24"/>
        </w:rPr>
      </w:pPr>
      <w:r w:rsidRPr="00911F35">
        <w:rPr>
          <w:rFonts w:ascii="Times New Roman" w:hAnsi="Times New Roman" w:cs="Times New Roman"/>
          <w:b/>
          <w:sz w:val="24"/>
        </w:rPr>
        <w:t>Цель 14 Сохранение и рациональное использование океанов, морей и морских ресурсов в интересах устойчивого развития</w:t>
      </w:r>
    </w:p>
    <w:p w:rsidR="00911F35" w:rsidRPr="00911F35" w:rsidRDefault="00911F35" w:rsidP="00911F35">
      <w:pPr>
        <w:jc w:val="both"/>
        <w:rPr>
          <w:rFonts w:ascii="Times New Roman" w:hAnsi="Times New Roman" w:cs="Times New Roman"/>
          <w:b/>
          <w:sz w:val="24"/>
        </w:rPr>
      </w:pPr>
      <w:r w:rsidRPr="00911F35">
        <w:rPr>
          <w:rFonts w:ascii="Times New Roman" w:hAnsi="Times New Roman" w:cs="Times New Roman"/>
          <w:b/>
          <w:sz w:val="24"/>
        </w:rPr>
        <w:t>14.a</w:t>
      </w:r>
      <w:proofErr w:type="gramStart"/>
      <w:r w:rsidRPr="00911F35">
        <w:rPr>
          <w:rFonts w:ascii="Times New Roman" w:hAnsi="Times New Roman" w:cs="Times New Roman"/>
          <w:b/>
          <w:sz w:val="24"/>
        </w:rPr>
        <w:t xml:space="preserve"> У</w:t>
      </w:r>
      <w:proofErr w:type="gramEnd"/>
      <w:r w:rsidRPr="00911F35">
        <w:rPr>
          <w:rFonts w:ascii="Times New Roman" w:hAnsi="Times New Roman" w:cs="Times New Roman"/>
          <w:b/>
          <w:sz w:val="24"/>
        </w:rPr>
        <w:t>величить объем научных знаний, расширить научные исследования и обеспечить передачу морских технологий, принимая во внимание Критерии и руководящие принципы в отношении передачи морских технологий, разработанные Межправительственной океанографической комиссией, с тем чтобы улучшить экологическое состояние океанской среды и повысить вклад морского биоразнообразия в развитие развивающихся стран, особенно малых островных развивающихся государств и наименее развитых стран</w:t>
      </w:r>
    </w:p>
    <w:p w:rsidR="00911F35" w:rsidRDefault="00911F35" w:rsidP="00911F35">
      <w:pPr>
        <w:jc w:val="both"/>
        <w:rPr>
          <w:rFonts w:ascii="Times New Roman" w:hAnsi="Times New Roman" w:cs="Times New Roman"/>
          <w:b/>
          <w:sz w:val="24"/>
        </w:rPr>
      </w:pPr>
      <w:r w:rsidRPr="00911F35">
        <w:rPr>
          <w:rFonts w:ascii="Times New Roman" w:hAnsi="Times New Roman" w:cs="Times New Roman"/>
          <w:b/>
          <w:sz w:val="24"/>
        </w:rPr>
        <w:t>14.a.1 Доля бюджетных ассигнований на научные исследования в области морских технологий в общем объеме бюджетных ассигнований на научные исследования</w:t>
      </w:r>
    </w:p>
    <w:p w:rsidR="00911F35" w:rsidRDefault="00911F35" w:rsidP="00911F35">
      <w:pPr>
        <w:jc w:val="both"/>
        <w:rPr>
          <w:rFonts w:ascii="Times New Roman" w:hAnsi="Times New Roman" w:cs="Times New Roman"/>
          <w:b/>
          <w:sz w:val="24"/>
        </w:rPr>
      </w:pPr>
      <w:r w:rsidRPr="00911F35">
        <w:rPr>
          <w:rFonts w:ascii="Times New Roman" w:hAnsi="Times New Roman" w:cs="Times New Roman"/>
          <w:b/>
          <w:sz w:val="24"/>
        </w:rPr>
        <w:t>Институциональная информация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4"/>
        </w:rPr>
      </w:pPr>
      <w:r w:rsidRPr="00911F35">
        <w:rPr>
          <w:rFonts w:ascii="Times New Roman" w:hAnsi="Times New Roman" w:cs="Times New Roman"/>
          <w:sz w:val="24"/>
        </w:rPr>
        <w:t>Организаци</w:t>
      </w:r>
      <w:proofErr w:type="gramStart"/>
      <w:r w:rsidRPr="00911F35">
        <w:rPr>
          <w:rFonts w:ascii="Times New Roman" w:hAnsi="Times New Roman" w:cs="Times New Roman"/>
          <w:sz w:val="24"/>
        </w:rPr>
        <w:t>я(</w:t>
      </w:r>
      <w:proofErr w:type="gramEnd"/>
      <w:r w:rsidRPr="00911F35">
        <w:rPr>
          <w:rFonts w:ascii="Times New Roman" w:hAnsi="Times New Roman" w:cs="Times New Roman"/>
          <w:sz w:val="24"/>
        </w:rPr>
        <w:t>и):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4"/>
        </w:rPr>
      </w:pPr>
      <w:r w:rsidRPr="00911F35">
        <w:rPr>
          <w:rFonts w:ascii="Times New Roman" w:hAnsi="Times New Roman" w:cs="Times New Roman"/>
          <w:sz w:val="24"/>
        </w:rPr>
        <w:t>Межправительственная океанографическая комиссия ЮНЕСКО</w:t>
      </w:r>
    </w:p>
    <w:p w:rsidR="00911F35" w:rsidRDefault="00911F35" w:rsidP="00911F35">
      <w:pPr>
        <w:jc w:val="both"/>
        <w:rPr>
          <w:rFonts w:ascii="Times New Roman" w:hAnsi="Times New Roman" w:cs="Times New Roman"/>
          <w:b/>
          <w:sz w:val="24"/>
        </w:rPr>
      </w:pPr>
      <w:r w:rsidRPr="00911F35">
        <w:rPr>
          <w:rFonts w:ascii="Times New Roman" w:hAnsi="Times New Roman" w:cs="Times New Roman"/>
          <w:b/>
          <w:sz w:val="24"/>
        </w:rPr>
        <w:t>Концепции и определения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4"/>
        </w:rPr>
      </w:pPr>
      <w:r w:rsidRPr="00911F35">
        <w:rPr>
          <w:rFonts w:ascii="Times New Roman" w:hAnsi="Times New Roman" w:cs="Times New Roman"/>
          <w:sz w:val="24"/>
        </w:rPr>
        <w:t>Определение: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11F35">
        <w:rPr>
          <w:rFonts w:ascii="Times New Roman" w:hAnsi="Times New Roman" w:cs="Times New Roman"/>
          <w:sz w:val="24"/>
        </w:rPr>
        <w:t xml:space="preserve">Определения и механизмы, используемые при разработке </w:t>
      </w:r>
      <w:r>
        <w:rPr>
          <w:rFonts w:ascii="Times New Roman" w:hAnsi="Times New Roman" w:cs="Times New Roman"/>
          <w:sz w:val="24"/>
        </w:rPr>
        <w:t>показателя</w:t>
      </w:r>
      <w:r w:rsidRPr="00911F35">
        <w:rPr>
          <w:rFonts w:ascii="Times New Roman" w:hAnsi="Times New Roman" w:cs="Times New Roman"/>
          <w:sz w:val="24"/>
        </w:rPr>
        <w:t xml:space="preserve"> 14.a.1 </w:t>
      </w:r>
      <w:r>
        <w:rPr>
          <w:rFonts w:ascii="Times New Roman" w:hAnsi="Times New Roman" w:cs="Times New Roman"/>
          <w:sz w:val="24"/>
        </w:rPr>
        <w:t>ЦУР</w:t>
      </w:r>
      <w:r w:rsidRPr="00911F35">
        <w:rPr>
          <w:rFonts w:ascii="Times New Roman" w:hAnsi="Times New Roman" w:cs="Times New Roman"/>
          <w:sz w:val="24"/>
        </w:rPr>
        <w:t xml:space="preserve">, основаны на </w:t>
      </w:r>
      <w:r>
        <w:rPr>
          <w:rFonts w:ascii="Times New Roman" w:hAnsi="Times New Roman" w:cs="Times New Roman"/>
          <w:sz w:val="24"/>
        </w:rPr>
        <w:t>к</w:t>
      </w:r>
      <w:r w:rsidRPr="00911F35">
        <w:rPr>
          <w:rFonts w:ascii="Times New Roman" w:hAnsi="Times New Roman" w:cs="Times New Roman"/>
          <w:sz w:val="24"/>
        </w:rPr>
        <w:t>ритери</w:t>
      </w:r>
      <w:r>
        <w:rPr>
          <w:rFonts w:ascii="Times New Roman" w:hAnsi="Times New Roman" w:cs="Times New Roman"/>
          <w:sz w:val="24"/>
        </w:rPr>
        <w:t>ях</w:t>
      </w:r>
      <w:r w:rsidRPr="00911F35">
        <w:rPr>
          <w:rFonts w:ascii="Times New Roman" w:hAnsi="Times New Roman" w:cs="Times New Roman"/>
          <w:sz w:val="24"/>
        </w:rPr>
        <w:t xml:space="preserve"> и руководящи</w:t>
      </w:r>
      <w:r>
        <w:rPr>
          <w:rFonts w:ascii="Times New Roman" w:hAnsi="Times New Roman" w:cs="Times New Roman"/>
          <w:sz w:val="24"/>
        </w:rPr>
        <w:t>х</w:t>
      </w:r>
      <w:r w:rsidRPr="00911F35">
        <w:rPr>
          <w:rFonts w:ascii="Times New Roman" w:hAnsi="Times New Roman" w:cs="Times New Roman"/>
          <w:sz w:val="24"/>
        </w:rPr>
        <w:t xml:space="preserve"> принцип</w:t>
      </w:r>
      <w:r>
        <w:rPr>
          <w:rFonts w:ascii="Times New Roman" w:hAnsi="Times New Roman" w:cs="Times New Roman"/>
          <w:sz w:val="24"/>
        </w:rPr>
        <w:t>ах</w:t>
      </w:r>
      <w:r w:rsidRPr="00911F35">
        <w:rPr>
          <w:rFonts w:ascii="Times New Roman" w:hAnsi="Times New Roman" w:cs="Times New Roman"/>
          <w:sz w:val="24"/>
        </w:rPr>
        <w:t xml:space="preserve"> МОК по передаче морской технологии - IOCCGTMT (первоначально опубликованны</w:t>
      </w:r>
      <w:r>
        <w:rPr>
          <w:rFonts w:ascii="Times New Roman" w:hAnsi="Times New Roman" w:cs="Times New Roman"/>
          <w:sz w:val="24"/>
        </w:rPr>
        <w:t>е</w:t>
      </w:r>
      <w:r w:rsidRPr="00911F35">
        <w:rPr>
          <w:rFonts w:ascii="Times New Roman" w:hAnsi="Times New Roman" w:cs="Times New Roman"/>
          <w:sz w:val="24"/>
        </w:rPr>
        <w:t xml:space="preserve"> и одобренны</w:t>
      </w:r>
      <w:r>
        <w:rPr>
          <w:rFonts w:ascii="Times New Roman" w:hAnsi="Times New Roman" w:cs="Times New Roman"/>
          <w:sz w:val="24"/>
        </w:rPr>
        <w:t>е</w:t>
      </w:r>
      <w:r w:rsidRPr="00911F35">
        <w:rPr>
          <w:rFonts w:ascii="Times New Roman" w:hAnsi="Times New Roman" w:cs="Times New Roman"/>
          <w:sz w:val="24"/>
        </w:rPr>
        <w:t xml:space="preserve"> государствами-членами МОК в 2005 году, эти руководящие принципы содержат согласованное на международном уровне определение того, что понимается под термином «морская технология».</w:t>
      </w:r>
      <w:proofErr w:type="gramEnd"/>
      <w:r w:rsidRPr="00911F35">
        <w:t xml:space="preserve"> </w:t>
      </w:r>
      <w:r w:rsidRPr="00911F35">
        <w:rPr>
          <w:rFonts w:ascii="Times New Roman" w:hAnsi="Times New Roman" w:cs="Times New Roman"/>
          <w:sz w:val="24"/>
        </w:rPr>
        <w:t>Эти Руководящие принципы упоминаются в различных резолюциях Генеральной Ассамбл</w:t>
      </w:r>
      <w:proofErr w:type="gramStart"/>
      <w:r w:rsidRPr="00911F35">
        <w:rPr>
          <w:rFonts w:ascii="Times New Roman" w:hAnsi="Times New Roman" w:cs="Times New Roman"/>
          <w:sz w:val="24"/>
        </w:rPr>
        <w:t>еи ОО</w:t>
      </w:r>
      <w:proofErr w:type="gramEnd"/>
      <w:r w:rsidRPr="00911F35">
        <w:rPr>
          <w:rFonts w:ascii="Times New Roman" w:hAnsi="Times New Roman" w:cs="Times New Roman"/>
          <w:sz w:val="24"/>
        </w:rPr>
        <w:t xml:space="preserve">Н и, в частности, в формулировании целевой задачи </w:t>
      </w:r>
      <w:r>
        <w:rPr>
          <w:rFonts w:ascii="Times New Roman" w:hAnsi="Times New Roman" w:cs="Times New Roman"/>
          <w:sz w:val="24"/>
        </w:rPr>
        <w:t>ЦУР</w:t>
      </w:r>
      <w:r w:rsidRPr="00911F35">
        <w:rPr>
          <w:rFonts w:ascii="Times New Roman" w:hAnsi="Times New Roman" w:cs="Times New Roman"/>
          <w:sz w:val="24"/>
        </w:rPr>
        <w:t xml:space="preserve"> 14.a). Они далее объясняются в Глобальном докладе об океане (GOSR), упомянутом ниже.</w:t>
      </w:r>
    </w:p>
    <w:p w:rsidR="00911F35" w:rsidRDefault="00911F35" w:rsidP="00911F35">
      <w:pPr>
        <w:jc w:val="both"/>
        <w:rPr>
          <w:rFonts w:ascii="Times New Roman" w:hAnsi="Times New Roman" w:cs="Times New Roman"/>
          <w:sz w:val="24"/>
        </w:rPr>
      </w:pPr>
      <w:r w:rsidRPr="00911F35">
        <w:rPr>
          <w:rFonts w:ascii="Times New Roman" w:hAnsi="Times New Roman" w:cs="Times New Roman"/>
          <w:sz w:val="24"/>
        </w:rPr>
        <w:t>Морская технология, как она определена в IOCCGTMT, относится к инструментам, оборудованию, судам, процессам и методологиям, необходимым для получения и использования знаний в целях улучшения изучения и понимания природы и ресурсов океана и прибрежных районов. С этой целью морская технология может включать любой из следующих компонентов:</w:t>
      </w:r>
    </w:p>
    <w:p w:rsidR="00F34744" w:rsidRP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a) информация и данные в удобном для пользователя формате по морским наукам и связанным с ними морским операциям и услугам;</w:t>
      </w:r>
    </w:p>
    <w:p w:rsidR="00F34744" w:rsidRP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b) руководства, руководящие принципы, критерии, стандарты, справочные материалы;</w:t>
      </w:r>
    </w:p>
    <w:p w:rsidR="00F34744" w:rsidRP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c) оборудование для отбора проб и методологии (например, для водных, геологических, биологических, химических образцов);</w:t>
      </w:r>
    </w:p>
    <w:p w:rsid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d) средства и оборудование для наблюдения (например, оборудование дистанционного зондирования, буи, манометры, судн</w:t>
      </w:r>
      <w:r>
        <w:rPr>
          <w:rFonts w:ascii="Times New Roman" w:hAnsi="Times New Roman" w:cs="Times New Roman"/>
          <w:sz w:val="24"/>
        </w:rPr>
        <w:t>а</w:t>
      </w:r>
      <w:r w:rsidRPr="00F34744">
        <w:rPr>
          <w:rFonts w:ascii="Times New Roman" w:hAnsi="Times New Roman" w:cs="Times New Roman"/>
          <w:sz w:val="24"/>
        </w:rPr>
        <w:t xml:space="preserve"> и другие средства наблюдения за океаном);</w:t>
      </w:r>
    </w:p>
    <w:p w:rsidR="00F34744" w:rsidRP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 xml:space="preserve">e) оборудование для проведения </w:t>
      </w:r>
      <w:r>
        <w:rPr>
          <w:rFonts w:ascii="Times New Roman" w:hAnsi="Times New Roman" w:cs="Times New Roman"/>
          <w:sz w:val="24"/>
        </w:rPr>
        <w:t>наблюдений на местах</w:t>
      </w:r>
      <w:r w:rsidRPr="00F34744">
        <w:rPr>
          <w:rFonts w:ascii="Times New Roman" w:hAnsi="Times New Roman" w:cs="Times New Roman"/>
          <w:sz w:val="24"/>
        </w:rPr>
        <w:t xml:space="preserve"> и лабораторных наблюдений, анализа и экспериментов;</w:t>
      </w:r>
    </w:p>
    <w:p w:rsidR="00F34744" w:rsidRP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f) компьютерное и программное обеспечение, включая модели и методы моделирования;</w:t>
      </w:r>
    </w:p>
    <w:p w:rsidR="00F34744" w:rsidRDefault="00F34744" w:rsidP="00F34744">
      <w:pPr>
        <w:spacing w:after="0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lastRenderedPageBreak/>
        <w:t>g) Эксперти</w:t>
      </w:r>
      <w:r w:rsidR="00394DB0">
        <w:rPr>
          <w:rFonts w:ascii="Times New Roman" w:hAnsi="Times New Roman" w:cs="Times New Roman"/>
          <w:sz w:val="24"/>
        </w:rPr>
        <w:t>за, знания, навыки, технические/научные/</w:t>
      </w:r>
      <w:r w:rsidRPr="00F34744">
        <w:rPr>
          <w:rFonts w:ascii="Times New Roman" w:hAnsi="Times New Roman" w:cs="Times New Roman"/>
          <w:sz w:val="24"/>
        </w:rPr>
        <w:t>юридические ноу-хау и аналитические методы, связанные с морскими научными исследованиями и наблюдениями.</w:t>
      </w: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Показатель 14.a.1 показывает ежегодный бюджет</w:t>
      </w:r>
      <w:r>
        <w:rPr>
          <w:rFonts w:ascii="Times New Roman" w:hAnsi="Times New Roman" w:cs="Times New Roman"/>
          <w:sz w:val="24"/>
        </w:rPr>
        <w:t>,</w:t>
      </w:r>
      <w:r w:rsidRPr="00F34744">
        <w:rPr>
          <w:rFonts w:ascii="Times New Roman" w:hAnsi="Times New Roman" w:cs="Times New Roman"/>
          <w:sz w:val="24"/>
        </w:rPr>
        <w:t xml:space="preserve"> </w:t>
      </w:r>
      <w:r w:rsidRPr="00F34744">
        <w:rPr>
          <w:rFonts w:ascii="Times New Roman" w:hAnsi="Times New Roman" w:cs="Times New Roman"/>
          <w:sz w:val="24"/>
        </w:rPr>
        <w:t xml:space="preserve">выделенный правительствами </w:t>
      </w:r>
      <w:r>
        <w:rPr>
          <w:rFonts w:ascii="Times New Roman" w:hAnsi="Times New Roman" w:cs="Times New Roman"/>
          <w:sz w:val="24"/>
        </w:rPr>
        <w:t xml:space="preserve">на </w:t>
      </w:r>
      <w:r w:rsidRPr="00F34744">
        <w:rPr>
          <w:rFonts w:ascii="Times New Roman" w:hAnsi="Times New Roman" w:cs="Times New Roman"/>
          <w:sz w:val="24"/>
        </w:rPr>
        <w:t>национальны</w:t>
      </w:r>
      <w:r>
        <w:rPr>
          <w:rFonts w:ascii="Times New Roman" w:hAnsi="Times New Roman" w:cs="Times New Roman"/>
          <w:sz w:val="24"/>
        </w:rPr>
        <w:t>е</w:t>
      </w:r>
      <w:r w:rsidRPr="00F34744">
        <w:rPr>
          <w:rFonts w:ascii="Times New Roman" w:hAnsi="Times New Roman" w:cs="Times New Roman"/>
          <w:sz w:val="24"/>
        </w:rPr>
        <w:t xml:space="preserve"> исследовани</w:t>
      </w:r>
      <w:r>
        <w:rPr>
          <w:rFonts w:ascii="Times New Roman" w:hAnsi="Times New Roman" w:cs="Times New Roman"/>
          <w:sz w:val="24"/>
        </w:rPr>
        <w:t xml:space="preserve">я </w:t>
      </w:r>
      <w:r w:rsidRPr="00F34744">
        <w:rPr>
          <w:rFonts w:ascii="Times New Roman" w:hAnsi="Times New Roman" w:cs="Times New Roman"/>
          <w:sz w:val="24"/>
        </w:rPr>
        <w:t xml:space="preserve">в области морских технологий, по сравнению с общим национальным бюджетом </w:t>
      </w:r>
      <w:r>
        <w:rPr>
          <w:rFonts w:ascii="Times New Roman" w:hAnsi="Times New Roman" w:cs="Times New Roman"/>
          <w:sz w:val="24"/>
        </w:rPr>
        <w:t xml:space="preserve">на </w:t>
      </w:r>
      <w:r w:rsidRPr="00F34744">
        <w:rPr>
          <w:rFonts w:ascii="Times New Roman" w:hAnsi="Times New Roman" w:cs="Times New Roman"/>
          <w:sz w:val="24"/>
        </w:rPr>
        <w:t>исследовани</w:t>
      </w:r>
      <w:r>
        <w:rPr>
          <w:rFonts w:ascii="Times New Roman" w:hAnsi="Times New Roman" w:cs="Times New Roman"/>
          <w:sz w:val="24"/>
        </w:rPr>
        <w:t>я и разработ</w:t>
      </w:r>
      <w:r w:rsidRPr="00F3474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F34744">
        <w:rPr>
          <w:rFonts w:ascii="Times New Roman" w:hAnsi="Times New Roman" w:cs="Times New Roman"/>
          <w:sz w:val="24"/>
        </w:rPr>
        <w:t xml:space="preserve"> в целом.</w:t>
      </w: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Единица измерения: процент; необработанные данные в национальной валюте. Пропорция может быть рассчитана, и при необходимости данные могут быть конвертированы международным агентством в доллары США.</w:t>
      </w: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Обоснование:</w:t>
      </w: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 xml:space="preserve">Устойчивые инвестиции в исследования и разработки (НИОКР), включая исследования в области океана, по-прежнему имеют </w:t>
      </w:r>
      <w:proofErr w:type="gramStart"/>
      <w:r w:rsidRPr="00F34744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F34744">
        <w:rPr>
          <w:rFonts w:ascii="Times New Roman" w:hAnsi="Times New Roman" w:cs="Times New Roman"/>
          <w:sz w:val="24"/>
        </w:rPr>
        <w:t xml:space="preserve"> для продвижения знаний и разработки новых технологий, необходимых для поддержки современной экономики. Экономика океана дает различные преимущества с точки зрения занятости, доходов и инноваций во многих областях. Его текущие события в значительной степени основаны на десятилетиях научных исследований и исследований в области НИОКР со стороны правительств во всем мире.</w:t>
      </w:r>
      <w:r w:rsidRPr="00F34744">
        <w:t xml:space="preserve"> </w:t>
      </w:r>
      <w:proofErr w:type="gramStart"/>
      <w:r w:rsidR="00A5182E" w:rsidRPr="00A5182E">
        <w:rPr>
          <w:rFonts w:ascii="Times New Roman" w:hAnsi="Times New Roman" w:cs="Times New Roman"/>
          <w:sz w:val="24"/>
        </w:rPr>
        <w:t xml:space="preserve">Исходная информация о финансировании океанических наук, представленная </w:t>
      </w:r>
      <w:r w:rsidR="00A5182E">
        <w:rPr>
          <w:rFonts w:ascii="Times New Roman" w:hAnsi="Times New Roman" w:cs="Times New Roman"/>
          <w:sz w:val="24"/>
        </w:rPr>
        <w:t>показателем</w:t>
      </w:r>
      <w:r w:rsidR="00A5182E" w:rsidRPr="00A5182E">
        <w:rPr>
          <w:rFonts w:ascii="Times New Roman" w:hAnsi="Times New Roman" w:cs="Times New Roman"/>
          <w:sz w:val="24"/>
        </w:rPr>
        <w:t xml:space="preserve"> 14.a.1, может быть использована в качестве отправной точки для более ориентированных, адаптированных инвестиций и новых стратегий развития потенциала, а также для поддержки </w:t>
      </w:r>
      <w:r w:rsidR="00A5182E">
        <w:rPr>
          <w:rFonts w:ascii="Times New Roman" w:hAnsi="Times New Roman" w:cs="Times New Roman"/>
          <w:sz w:val="24"/>
        </w:rPr>
        <w:t>и</w:t>
      </w:r>
      <w:r w:rsidR="00A5182E" w:rsidRPr="00A5182E">
        <w:rPr>
          <w:rFonts w:ascii="Times New Roman" w:hAnsi="Times New Roman" w:cs="Times New Roman"/>
          <w:sz w:val="24"/>
        </w:rPr>
        <w:t xml:space="preserve"> обеспечения максимального воздействия исследований океан</w:t>
      </w:r>
      <w:r w:rsidR="00A5182E">
        <w:rPr>
          <w:rFonts w:ascii="Times New Roman" w:hAnsi="Times New Roman" w:cs="Times New Roman"/>
          <w:sz w:val="24"/>
        </w:rPr>
        <w:t>а,</w:t>
      </w:r>
      <w:r w:rsidR="00A5182E" w:rsidRPr="00A5182E">
        <w:rPr>
          <w:rFonts w:ascii="Times New Roman" w:hAnsi="Times New Roman" w:cs="Times New Roman"/>
          <w:sz w:val="24"/>
        </w:rPr>
        <w:t xml:space="preserve"> например, посредством морских технологий и передачи знаний из финансируемых правительством морских и </w:t>
      </w:r>
      <w:r w:rsidR="00A5182E">
        <w:rPr>
          <w:rFonts w:ascii="Times New Roman" w:hAnsi="Times New Roman" w:cs="Times New Roman"/>
          <w:sz w:val="24"/>
        </w:rPr>
        <w:t>при</w:t>
      </w:r>
      <w:r w:rsidR="00A5182E" w:rsidRPr="00A5182E">
        <w:rPr>
          <w:rFonts w:ascii="Times New Roman" w:hAnsi="Times New Roman" w:cs="Times New Roman"/>
          <w:sz w:val="24"/>
        </w:rPr>
        <w:t>морских проектов в области НИОКР.</w:t>
      </w:r>
      <w:proofErr w:type="gramEnd"/>
      <w:r w:rsidR="00A5182E" w:rsidRPr="00A518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182E">
        <w:rPr>
          <w:rFonts w:ascii="Times New Roman" w:hAnsi="Times New Roman" w:cs="Times New Roman"/>
          <w:sz w:val="24"/>
        </w:rPr>
        <w:t xml:space="preserve">Ежегодная (2009-2013) базовая информация для 24 стран представлена в </w:t>
      </w:r>
      <w:r w:rsidR="00A5182E" w:rsidRPr="00A5182E">
        <w:rPr>
          <w:rFonts w:ascii="Times New Roman" w:hAnsi="Times New Roman" w:cs="Times New Roman"/>
          <w:sz w:val="24"/>
        </w:rPr>
        <w:t>GOSR</w:t>
      </w:r>
      <w:r w:rsidRPr="00A5182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5182E">
        <w:rPr>
          <w:rFonts w:ascii="Times New Roman" w:hAnsi="Times New Roman" w:cs="Times New Roman"/>
          <w:sz w:val="24"/>
        </w:rPr>
        <w:t>Isensee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, K., </w:t>
      </w:r>
      <w:proofErr w:type="spellStart"/>
      <w:r w:rsidRPr="00A5182E">
        <w:rPr>
          <w:rFonts w:ascii="Times New Roman" w:hAnsi="Times New Roman" w:cs="Times New Roman"/>
          <w:sz w:val="24"/>
        </w:rPr>
        <w:t>Horn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, L. </w:t>
      </w:r>
      <w:proofErr w:type="spellStart"/>
      <w:r w:rsidRPr="00A5182E">
        <w:rPr>
          <w:rFonts w:ascii="Times New Roman" w:hAnsi="Times New Roman" w:cs="Times New Roman"/>
          <w:sz w:val="24"/>
        </w:rPr>
        <w:t>and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4"/>
        </w:rPr>
        <w:t>Schaaper</w:t>
      </w:r>
      <w:proofErr w:type="spellEnd"/>
      <w:r w:rsidRPr="00A5182E">
        <w:rPr>
          <w:rFonts w:ascii="Times New Roman" w:hAnsi="Times New Roman" w:cs="Times New Roman"/>
          <w:sz w:val="24"/>
        </w:rPr>
        <w:t>, M. 2017.</w:t>
      </w:r>
      <w:proofErr w:type="gramEnd"/>
      <w:r w:rsidRPr="00A5182E">
        <w:rPr>
          <w:rFonts w:ascii="Times New Roman" w:hAnsi="Times New Roman" w:cs="Times New Roman"/>
          <w:sz w:val="24"/>
        </w:rPr>
        <w:t xml:space="preserve"> Финансирование океанической науки. В: IOC UNESCO, </w:t>
      </w:r>
      <w:proofErr w:type="spellStart"/>
      <w:r w:rsidRPr="00A5182E">
        <w:rPr>
          <w:rFonts w:ascii="Times New Roman" w:hAnsi="Times New Roman" w:cs="Times New Roman"/>
          <w:sz w:val="24"/>
        </w:rPr>
        <w:t>Global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4"/>
        </w:rPr>
        <w:t>Ocean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4"/>
        </w:rPr>
        <w:t>Science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82E">
        <w:rPr>
          <w:rFonts w:ascii="Times New Roman" w:hAnsi="Times New Roman" w:cs="Times New Roman"/>
          <w:sz w:val="24"/>
        </w:rPr>
        <w:t>Report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- Современное состояние океанической науки во всем мире. </w:t>
      </w:r>
      <w:proofErr w:type="gramStart"/>
      <w:r w:rsidRPr="00A5182E">
        <w:rPr>
          <w:rFonts w:ascii="Times New Roman" w:hAnsi="Times New Roman" w:cs="Times New Roman"/>
          <w:sz w:val="24"/>
        </w:rPr>
        <w:t xml:space="preserve">Л. </w:t>
      </w:r>
      <w:proofErr w:type="spellStart"/>
      <w:r w:rsidRPr="00A5182E">
        <w:rPr>
          <w:rFonts w:ascii="Times New Roman" w:hAnsi="Times New Roman" w:cs="Times New Roman"/>
          <w:sz w:val="24"/>
        </w:rPr>
        <w:t>Вальдес</w:t>
      </w:r>
      <w:proofErr w:type="spellEnd"/>
      <w:r w:rsidRPr="00A5182E">
        <w:rPr>
          <w:rFonts w:ascii="Times New Roman" w:hAnsi="Times New Roman" w:cs="Times New Roman"/>
          <w:sz w:val="24"/>
        </w:rPr>
        <w:t xml:space="preserve"> и др. (Ред.), Париж, ЮНЕСКО, стр. 80-97).</w:t>
      </w:r>
      <w:proofErr w:type="gramEnd"/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4744" w:rsidRDefault="00F34744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Основные понятия:</w:t>
      </w:r>
    </w:p>
    <w:p w:rsidR="00394DB0" w:rsidRDefault="00F34744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4744">
        <w:rPr>
          <w:rFonts w:ascii="Times New Roman" w:hAnsi="Times New Roman" w:cs="Times New Roman"/>
          <w:sz w:val="24"/>
        </w:rPr>
        <w:t>Понятия, используемые для определения и расчета показателя 14.a.1 основаны на аналогичных концепциях, использованных в научном докладе ЮНЕСКО (2010, 2015).</w:t>
      </w:r>
      <w:r w:rsidR="00394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4744">
        <w:rPr>
          <w:rFonts w:ascii="Times New Roman" w:hAnsi="Times New Roman" w:cs="Times New Roman"/>
          <w:sz w:val="24"/>
        </w:rPr>
        <w:t xml:space="preserve">В этих отчетах представлены данные </w:t>
      </w:r>
      <w:r w:rsidR="00394DB0" w:rsidRPr="00394DB0">
        <w:rPr>
          <w:rFonts w:ascii="Times New Roman" w:hAnsi="Times New Roman" w:cs="Times New Roman"/>
          <w:sz w:val="24"/>
        </w:rPr>
        <w:t>GERD</w:t>
      </w:r>
      <w:r w:rsidRPr="00F34744">
        <w:rPr>
          <w:rFonts w:ascii="Times New Roman" w:hAnsi="Times New Roman" w:cs="Times New Roman"/>
          <w:sz w:val="24"/>
        </w:rPr>
        <w:t xml:space="preserve"> (валовые внутренние расходы на научные исследования и опытно-конструкторские разработки) как доля ВВП (валовой внутренний продукт), а также данные о расходах на НИОКР (исследования и разработки) по секторам </w:t>
      </w:r>
      <w:r w:rsidRPr="00F34744">
        <w:rPr>
          <w:rFonts w:ascii="Times New Roman" w:hAnsi="Times New Roman" w:cs="Times New Roman"/>
          <w:sz w:val="24"/>
        </w:rPr>
        <w:lastRenderedPageBreak/>
        <w:t>деятельности в % (Таблица S2 в отчете за 2015 год).</w:t>
      </w:r>
      <w:proofErr w:type="gramEnd"/>
      <w:r w:rsidRPr="00F34744">
        <w:rPr>
          <w:rFonts w:ascii="Times New Roman" w:hAnsi="Times New Roman" w:cs="Times New Roman"/>
          <w:sz w:val="24"/>
        </w:rPr>
        <w:t xml:space="preserve"> В дополнение </w:t>
      </w:r>
      <w:r w:rsidR="00394DB0" w:rsidRPr="00394DB0">
        <w:rPr>
          <w:rFonts w:ascii="Times New Roman" w:hAnsi="Times New Roman" w:cs="Times New Roman"/>
          <w:sz w:val="24"/>
        </w:rPr>
        <w:t>UIS</w:t>
      </w:r>
      <w:r w:rsidRPr="00F34744">
        <w:rPr>
          <w:rFonts w:ascii="Times New Roman" w:hAnsi="Times New Roman" w:cs="Times New Roman"/>
          <w:sz w:val="24"/>
        </w:rPr>
        <w:t xml:space="preserve"> публикует науки конкретной области НИОКР, например, естественные науки (</w:t>
      </w:r>
      <w:hyperlink r:id="rId6" w:history="1">
        <w:r w:rsidR="00394DB0" w:rsidRPr="00441BBE">
          <w:rPr>
            <w:rStyle w:val="a3"/>
            <w:rFonts w:ascii="Times New Roman" w:hAnsi="Times New Roman" w:cs="Times New Roman"/>
            <w:sz w:val="24"/>
          </w:rPr>
          <w:t>http://data.uis.unesco.org/</w:t>
        </w:r>
      </w:hyperlink>
      <w:r w:rsidRPr="00F34744">
        <w:rPr>
          <w:rFonts w:ascii="Times New Roman" w:hAnsi="Times New Roman" w:cs="Times New Roman"/>
          <w:sz w:val="24"/>
        </w:rPr>
        <w:t>).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DB0">
        <w:rPr>
          <w:rFonts w:ascii="Times New Roman" w:hAnsi="Times New Roman" w:cs="Times New Roman"/>
          <w:sz w:val="24"/>
        </w:rPr>
        <w:t xml:space="preserve">Определения и классификации, используемые для сбора данных исследований и разработок, основаны на «Руководстве </w:t>
      </w:r>
      <w:proofErr w:type="spellStart"/>
      <w:r w:rsidRPr="00394DB0">
        <w:rPr>
          <w:rFonts w:ascii="Times New Roman" w:hAnsi="Times New Roman" w:cs="Times New Roman"/>
          <w:sz w:val="24"/>
        </w:rPr>
        <w:t>Фраскати</w:t>
      </w:r>
      <w:proofErr w:type="spellEnd"/>
      <w:r w:rsidRPr="00394DB0">
        <w:rPr>
          <w:rFonts w:ascii="Times New Roman" w:hAnsi="Times New Roman" w:cs="Times New Roman"/>
          <w:sz w:val="24"/>
        </w:rPr>
        <w:t>: Предлагаемая стандартная практика для исследований в области исследований и экспериментального развития» (ОЭСР).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4DB0">
        <w:rPr>
          <w:rFonts w:ascii="Times New Roman" w:hAnsi="Times New Roman" w:cs="Times New Roman"/>
          <w:b/>
          <w:sz w:val="24"/>
        </w:rPr>
        <w:t>Комментарии и ограничения: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DB0">
        <w:rPr>
          <w:rFonts w:ascii="Times New Roman" w:hAnsi="Times New Roman" w:cs="Times New Roman"/>
          <w:sz w:val="24"/>
        </w:rPr>
        <w:t>Ввиду того, что до первого издания глобального доклада по океанологии не существовало согласованного механизма оценки океанологического потенциала, национальные механизмы отчетности являются скудными и/или не гармонизированными. Однако с рамками</w:t>
      </w:r>
      <w:r>
        <w:rPr>
          <w:rFonts w:ascii="Times New Roman" w:hAnsi="Times New Roman" w:cs="Times New Roman"/>
          <w:sz w:val="24"/>
        </w:rPr>
        <w:t xml:space="preserve"> цели</w:t>
      </w:r>
      <w:r w:rsidRPr="00394DB0">
        <w:rPr>
          <w:rFonts w:ascii="Times New Roman" w:hAnsi="Times New Roman" w:cs="Times New Roman"/>
          <w:sz w:val="24"/>
        </w:rPr>
        <w:t xml:space="preserve"> 14.a и новы</w:t>
      </w:r>
      <w:r>
        <w:rPr>
          <w:rFonts w:ascii="Times New Roman" w:hAnsi="Times New Roman" w:cs="Times New Roman"/>
          <w:sz w:val="24"/>
        </w:rPr>
        <w:t>м</w:t>
      </w:r>
      <w:r w:rsidRPr="00394DB0">
        <w:rPr>
          <w:rFonts w:ascii="Times New Roman" w:hAnsi="Times New Roman" w:cs="Times New Roman"/>
          <w:sz w:val="24"/>
        </w:rPr>
        <w:t xml:space="preserve"> механизм</w:t>
      </w:r>
      <w:r>
        <w:rPr>
          <w:rFonts w:ascii="Times New Roman" w:hAnsi="Times New Roman" w:cs="Times New Roman"/>
          <w:sz w:val="24"/>
        </w:rPr>
        <w:t>ом</w:t>
      </w:r>
      <w:r w:rsidRPr="00394DB0">
        <w:rPr>
          <w:rFonts w:ascii="Times New Roman" w:hAnsi="Times New Roman" w:cs="Times New Roman"/>
          <w:sz w:val="24"/>
        </w:rPr>
        <w:t xml:space="preserve"> отчетности, глобальная и региональная передача технологии и знаний могут осуществляться с учетом имеющихся ресурсов и потребностей на основе глобальных кадастров и сопоставлений.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94DB0">
        <w:rPr>
          <w:rFonts w:ascii="Times New Roman" w:hAnsi="Times New Roman" w:cs="Times New Roman"/>
          <w:b/>
          <w:sz w:val="24"/>
        </w:rPr>
        <w:t>Методология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DB0">
        <w:rPr>
          <w:rFonts w:ascii="Times New Roman" w:hAnsi="Times New Roman" w:cs="Times New Roman"/>
          <w:sz w:val="24"/>
        </w:rPr>
        <w:t>Метод расчета: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Показатель</w:t>
      </w:r>
      <w:r w:rsidRPr="00394DB0">
        <w:rPr>
          <w:rFonts w:ascii="Times New Roman" w:hAnsi="Times New Roman" w:cs="Times New Roman"/>
          <w:sz w:val="24"/>
        </w:rPr>
        <w:t xml:space="preserve"> 14.a.1 = национальные государственные расходы на исследования в области морской технологии / национальные </w:t>
      </w:r>
      <w:r w:rsidRPr="00394DB0">
        <w:rPr>
          <w:rFonts w:ascii="Times New Roman" w:hAnsi="Times New Roman" w:cs="Times New Roman"/>
          <w:sz w:val="24"/>
        </w:rPr>
        <w:t>государственные</w:t>
      </w:r>
      <w:r w:rsidRPr="00394DB0">
        <w:rPr>
          <w:rFonts w:ascii="Times New Roman" w:hAnsi="Times New Roman" w:cs="Times New Roman"/>
          <w:sz w:val="24"/>
        </w:rPr>
        <w:t xml:space="preserve"> расходы на НИОКР</w:t>
      </w:r>
    </w:p>
    <w:p w:rsidR="00394DB0" w:rsidRP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DB0">
        <w:rPr>
          <w:rFonts w:ascii="Times New Roman" w:hAnsi="Times New Roman" w:cs="Times New Roman"/>
          <w:sz w:val="24"/>
        </w:rPr>
        <w:t>Национальные правительственные данные о расходах на НИОКР ежегодно оцениваются Институтом статистики ЮНЕСКО (UIS).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DB0">
        <w:rPr>
          <w:rFonts w:ascii="Times New Roman" w:hAnsi="Times New Roman" w:cs="Times New Roman"/>
          <w:sz w:val="24"/>
        </w:rPr>
        <w:t>Предполагается, что национальные правительственные расходы на нау</w:t>
      </w:r>
      <w:r>
        <w:rPr>
          <w:rFonts w:ascii="Times New Roman" w:hAnsi="Times New Roman" w:cs="Times New Roman"/>
          <w:sz w:val="24"/>
        </w:rPr>
        <w:t>чные исследования</w:t>
      </w:r>
      <w:r w:rsidRPr="00394DB0">
        <w:rPr>
          <w:rFonts w:ascii="Times New Roman" w:hAnsi="Times New Roman" w:cs="Times New Roman"/>
          <w:sz w:val="24"/>
        </w:rPr>
        <w:t xml:space="preserve"> океана будут оцениваться раз в два года через портал данных GOSR (</w:t>
      </w:r>
      <w:r w:rsidR="00570209">
        <w:rPr>
          <w:rFonts w:ascii="Times New Roman" w:hAnsi="Times New Roman" w:cs="Times New Roman"/>
          <w:sz w:val="24"/>
          <w:lang w:val="en-US"/>
        </w:rPr>
        <w:t>IOC</w:t>
      </w:r>
      <w:r w:rsidRPr="00394DB0">
        <w:rPr>
          <w:rFonts w:ascii="Times New Roman" w:hAnsi="Times New Roman" w:cs="Times New Roman"/>
          <w:sz w:val="24"/>
        </w:rPr>
        <w:t xml:space="preserve">-XXIX / 2 </w:t>
      </w:r>
      <w:proofErr w:type="spellStart"/>
      <w:r w:rsidRPr="00394DB0">
        <w:rPr>
          <w:rFonts w:ascii="Times New Roman" w:hAnsi="Times New Roman" w:cs="Times New Roman"/>
          <w:sz w:val="24"/>
        </w:rPr>
        <w:t>Annex</w:t>
      </w:r>
      <w:proofErr w:type="spellEnd"/>
      <w:r w:rsidRPr="00394DB0">
        <w:rPr>
          <w:rFonts w:ascii="Times New Roman" w:hAnsi="Times New Roman" w:cs="Times New Roman"/>
          <w:sz w:val="24"/>
        </w:rPr>
        <w:t xml:space="preserve"> 10).</w:t>
      </w:r>
    </w:p>
    <w:p w:rsidR="00394DB0" w:rsidRDefault="00394DB0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портала/</w:t>
      </w:r>
      <w:r w:rsidRPr="00394DB0">
        <w:rPr>
          <w:rFonts w:ascii="Times New Roman" w:hAnsi="Times New Roman" w:cs="Times New Roman"/>
          <w:sz w:val="24"/>
        </w:rPr>
        <w:t xml:space="preserve">хранилища данных GOSR будет осуществляться в тесном сотрудничестве с UIS и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>
        <w:rPr>
          <w:rFonts w:ascii="Times New Roman" w:hAnsi="Times New Roman" w:cs="Times New Roman"/>
          <w:sz w:val="24"/>
        </w:rPr>
        <w:t xml:space="preserve"> (в </w:t>
      </w:r>
      <w:r w:rsidR="00EC5268">
        <w:rPr>
          <w:rFonts w:ascii="Times New Roman" w:hAnsi="Times New Roman" w:cs="Times New Roman"/>
          <w:sz w:val="24"/>
        </w:rPr>
        <w:t>штаб-квартире</w:t>
      </w:r>
      <w:r w:rsidRPr="00394DB0">
        <w:rPr>
          <w:rFonts w:ascii="Times New Roman" w:hAnsi="Times New Roman" w:cs="Times New Roman"/>
          <w:sz w:val="24"/>
        </w:rPr>
        <w:t xml:space="preserve">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 w:rsidR="00AE7363" w:rsidRPr="00394DB0">
        <w:rPr>
          <w:rFonts w:ascii="Times New Roman" w:hAnsi="Times New Roman" w:cs="Times New Roman"/>
          <w:sz w:val="24"/>
        </w:rPr>
        <w:t xml:space="preserve"> </w:t>
      </w:r>
      <w:r w:rsidRPr="00394DB0">
        <w:rPr>
          <w:rFonts w:ascii="Times New Roman" w:hAnsi="Times New Roman" w:cs="Times New Roman"/>
          <w:sz w:val="24"/>
        </w:rPr>
        <w:t>по проектам IODE, Остенде, Бельгия).</w:t>
      </w:r>
    </w:p>
    <w:p w:rsidR="00EC5268" w:rsidRDefault="00EC5268" w:rsidP="00394DB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C5268">
        <w:rPr>
          <w:rFonts w:ascii="Times New Roman" w:hAnsi="Times New Roman" w:cs="Times New Roman"/>
          <w:b/>
          <w:sz w:val="24"/>
        </w:rPr>
        <w:t>Дезагрегация</w:t>
      </w:r>
      <w:proofErr w:type="spellEnd"/>
      <w:r w:rsidRPr="00EC5268">
        <w:rPr>
          <w:rFonts w:ascii="Times New Roman" w:hAnsi="Times New Roman" w:cs="Times New Roman"/>
          <w:b/>
          <w:sz w:val="24"/>
        </w:rPr>
        <w:t>:</w:t>
      </w:r>
    </w:p>
    <w:p w:rsidR="00EC5268" w:rsidRDefault="00EC5268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 xml:space="preserve">Национальный набор данных, обновляемый каждые два года, </w:t>
      </w:r>
      <w:r>
        <w:rPr>
          <w:rFonts w:ascii="Times New Roman" w:hAnsi="Times New Roman" w:cs="Times New Roman"/>
          <w:sz w:val="24"/>
        </w:rPr>
        <w:t xml:space="preserve">с </w:t>
      </w:r>
      <w:r w:rsidRPr="00EC5268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>ю</w:t>
      </w:r>
      <w:r w:rsidRPr="00EC5268">
        <w:rPr>
          <w:rFonts w:ascii="Times New Roman" w:hAnsi="Times New Roman" w:cs="Times New Roman"/>
          <w:sz w:val="24"/>
        </w:rPr>
        <w:t xml:space="preserve"> агрегирования на региональном и глобальном уровнях</w:t>
      </w:r>
    </w:p>
    <w:p w:rsidR="00A5182E" w:rsidRDefault="00A5182E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182E" w:rsidRDefault="00A5182E" w:rsidP="00394DB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5268" w:rsidRPr="00EC5268" w:rsidRDefault="00EC5268" w:rsidP="00394DB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5268">
        <w:rPr>
          <w:rFonts w:ascii="Times New Roman" w:hAnsi="Times New Roman" w:cs="Times New Roman"/>
          <w:b/>
          <w:sz w:val="24"/>
        </w:rPr>
        <w:lastRenderedPageBreak/>
        <w:t>Обработка отсутствующих значений:</w:t>
      </w:r>
    </w:p>
    <w:p w:rsidR="00394DB0" w:rsidRDefault="00EC5268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На уровне страны</w:t>
      </w:r>
      <w:r>
        <w:rPr>
          <w:rFonts w:ascii="Times New Roman" w:hAnsi="Times New Roman" w:cs="Times New Roman"/>
          <w:sz w:val="24"/>
        </w:rPr>
        <w:t>:</w:t>
      </w:r>
    </w:p>
    <w:p w:rsidR="00EC5268" w:rsidRDefault="00EC5268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В случае непредставления странами данных оценка не будет рассчитываться.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На региональном и глобальном уровнях</w:t>
      </w:r>
      <w:r>
        <w:rPr>
          <w:rFonts w:ascii="Times New Roman" w:hAnsi="Times New Roman" w:cs="Times New Roman"/>
          <w:sz w:val="24"/>
        </w:rPr>
        <w:t>: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Для рег</w:t>
      </w:r>
      <w:r>
        <w:rPr>
          <w:rFonts w:ascii="Times New Roman" w:hAnsi="Times New Roman" w:cs="Times New Roman"/>
          <w:sz w:val="24"/>
        </w:rPr>
        <w:t>иональных и глобальных оценок/</w:t>
      </w:r>
      <w:r w:rsidRPr="00EC5268">
        <w:rPr>
          <w:rFonts w:ascii="Times New Roman" w:hAnsi="Times New Roman" w:cs="Times New Roman"/>
          <w:sz w:val="24"/>
        </w:rPr>
        <w:t>средних показателей будут приниматься во внимание только данные, полученные от государств-членов, отсутствующие значения не будут вменяться или оцениваться иным образом.</w:t>
      </w:r>
    </w:p>
    <w:p w:rsidR="00EC5268" w:rsidRP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5268">
        <w:rPr>
          <w:rFonts w:ascii="Times New Roman" w:hAnsi="Times New Roman" w:cs="Times New Roman"/>
          <w:b/>
          <w:sz w:val="24"/>
        </w:rPr>
        <w:t>Региональные показатели: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 xml:space="preserve">Каждый национальный взнос </w:t>
      </w:r>
      <w:r>
        <w:rPr>
          <w:rFonts w:ascii="Times New Roman" w:hAnsi="Times New Roman" w:cs="Times New Roman"/>
          <w:sz w:val="24"/>
        </w:rPr>
        <w:t>оценивается равнозначно</w:t>
      </w:r>
      <w:r w:rsidRPr="00EC5268">
        <w:rPr>
          <w:rFonts w:ascii="Times New Roman" w:hAnsi="Times New Roman" w:cs="Times New Roman"/>
          <w:sz w:val="24"/>
        </w:rPr>
        <w:t xml:space="preserve"> для расчета средних значений региональных и глобальных оценок.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5268">
        <w:rPr>
          <w:rFonts w:ascii="Times New Roman" w:hAnsi="Times New Roman" w:cs="Times New Roman"/>
          <w:b/>
          <w:sz w:val="24"/>
        </w:rPr>
        <w:t>Источники расхождений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Поскольку этот показатель учитывает только данные, представленные государствами-членами, расхождения между оценками и представленными наборами данных отсутствуют.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70209">
        <w:rPr>
          <w:rFonts w:ascii="Times New Roman" w:hAnsi="Times New Roman" w:cs="Times New Roman"/>
          <w:b/>
          <w:sz w:val="24"/>
        </w:rPr>
        <w:t>Имеющиеся в распоряжении стран методы и руководящие указания для сбора данных на национальном уровне:</w:t>
      </w:r>
    </w:p>
    <w:p w:rsidR="00570209" w:rsidRPr="00570209" w:rsidRDefault="00570209" w:rsidP="0057020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0209">
        <w:rPr>
          <w:rFonts w:ascii="Times New Roman" w:hAnsi="Times New Roman" w:cs="Times New Roman"/>
          <w:sz w:val="24"/>
        </w:rPr>
        <w:t>Никаких конкретных указаний для составления национальных данных не существует, поскольку организация океанической науки отличается между государствами-членами. Пути введения соответствующих данных через национальные координационные центры МОК (официальные национальные координационные органы МОК для связи с МОК) консультируются с соответствующим министерством, ответственным за океаническую науку, за получение данных; Координационные центры МОК связывают университеты и учреждения по отдельности.</w:t>
      </w:r>
    </w:p>
    <w:p w:rsidR="00570209" w:rsidRPr="00570209" w:rsidRDefault="00570209" w:rsidP="0057020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0209">
        <w:rPr>
          <w:rFonts w:ascii="Times New Roman" w:hAnsi="Times New Roman" w:cs="Times New Roman"/>
          <w:sz w:val="24"/>
        </w:rPr>
        <w:t>МОК является межправительственным органом в составе 148 государств-членов, национальные координационные центры МОК могут выступать в качестве национальных координационных органов для соответствующих правительственных департаментов, университетов и научно-исследовательских учреждений, активно занимающихся морской наукой и техникой и другими смежными аспектами вопросов океана.</w:t>
      </w:r>
    </w:p>
    <w:p w:rsidR="00570209" w:rsidRDefault="00570209" w:rsidP="0057020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0209">
        <w:rPr>
          <w:rFonts w:ascii="Times New Roman" w:hAnsi="Times New Roman" w:cs="Times New Roman"/>
          <w:sz w:val="24"/>
        </w:rPr>
        <w:lastRenderedPageBreak/>
        <w:t xml:space="preserve">Новизна GOSR и, следовательно, содержащиеся в нем данные требуют от секретариата МОК до настоящего времени собирать данные через национальный координационный центр МОК. Предполагается, что будущие сбор данных будут представлять собой прямую просьбу к НСО, поскольку теперь устанавливаются новые национальные механизмы отчетности, позволяющие им предоставлять необходимую информацию (например, Колумбия, Канада, Италия, документ </w:t>
      </w:r>
      <w:r w:rsidRPr="00570209">
        <w:rPr>
          <w:rFonts w:ascii="Times New Roman" w:hAnsi="Times New Roman" w:cs="Times New Roman"/>
          <w:sz w:val="24"/>
          <w:lang w:val="en-US"/>
        </w:rPr>
        <w:t>IOC</w:t>
      </w:r>
      <w:r w:rsidRPr="00570209">
        <w:rPr>
          <w:rFonts w:ascii="Times New Roman" w:hAnsi="Times New Roman" w:cs="Times New Roman"/>
          <w:sz w:val="24"/>
        </w:rPr>
        <w:t xml:space="preserve">-XXIX/2 </w:t>
      </w:r>
      <w:proofErr w:type="spellStart"/>
      <w:r w:rsidRPr="00570209">
        <w:rPr>
          <w:rFonts w:ascii="Times New Roman" w:hAnsi="Times New Roman" w:cs="Times New Roman"/>
          <w:sz w:val="24"/>
        </w:rPr>
        <w:t>Annex</w:t>
      </w:r>
      <w:proofErr w:type="spellEnd"/>
      <w:r w:rsidRPr="00570209">
        <w:rPr>
          <w:rFonts w:ascii="Times New Roman" w:hAnsi="Times New Roman" w:cs="Times New Roman"/>
          <w:sz w:val="24"/>
        </w:rPr>
        <w:t xml:space="preserve"> 14), вопросники для национальных координационных центров МОК и сотрудничества с Национальными океанографическими центрами данных. Данные GERD (валовые внутренние расходы на исследования и разработки) получены из Статистического института ЮНЕСКО на основе информации, непосредственно предоставленной НСО.</w:t>
      </w:r>
    </w:p>
    <w:p w:rsidR="00570209" w:rsidRDefault="00570209" w:rsidP="0057020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70209">
        <w:rPr>
          <w:rFonts w:ascii="Times New Roman" w:hAnsi="Times New Roman" w:cs="Times New Roman"/>
          <w:b/>
          <w:sz w:val="24"/>
        </w:rPr>
        <w:t>Обеспечение качества</w:t>
      </w:r>
    </w:p>
    <w:p w:rsidR="00570209" w:rsidRPr="00570209" w:rsidRDefault="00570209" w:rsidP="0057020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0209">
        <w:rPr>
          <w:rFonts w:ascii="Times New Roman" w:hAnsi="Times New Roman" w:cs="Times New Roman"/>
          <w:sz w:val="24"/>
        </w:rPr>
        <w:t xml:space="preserve">Национальные координаторы </w:t>
      </w:r>
      <w:proofErr w:type="gramStart"/>
      <w:r w:rsidRPr="00570209">
        <w:rPr>
          <w:rFonts w:ascii="Times New Roman" w:hAnsi="Times New Roman" w:cs="Times New Roman"/>
          <w:sz w:val="24"/>
        </w:rPr>
        <w:t>МОК</w:t>
      </w:r>
      <w:proofErr w:type="gramEnd"/>
      <w:r w:rsidRPr="00570209">
        <w:rPr>
          <w:rFonts w:ascii="Times New Roman" w:hAnsi="Times New Roman" w:cs="Times New Roman"/>
          <w:sz w:val="24"/>
        </w:rPr>
        <w:t xml:space="preserve"> и эксперты из UIS оказывают помощь в оценке качества данных, сопоставляя значения показателей с национальными расходами на Естественные науки (UIS), что позволяет выявлять расхождения. В дальнейшем новые значения будут сравниваться с ранее полученной информацией. В случае расхождений секретариат МОК будет консультироваться с поставщиками данных в индивидуальном порядке.</w:t>
      </w:r>
    </w:p>
    <w:p w:rsidR="00570209" w:rsidRPr="00570209" w:rsidRDefault="00570209" w:rsidP="0057020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0209">
        <w:rPr>
          <w:rFonts w:ascii="Times New Roman" w:hAnsi="Times New Roman" w:cs="Times New Roman"/>
          <w:sz w:val="24"/>
        </w:rPr>
        <w:t>Комбинация: Автоматизированный контроль качества на портале данных; Национальный контроль качества; МОК.</w:t>
      </w:r>
    </w:p>
    <w:p w:rsidR="00EC5268" w:rsidRPr="00EC5268" w:rsidRDefault="00EC5268" w:rsidP="00F3474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5268">
        <w:rPr>
          <w:rFonts w:ascii="Times New Roman" w:hAnsi="Times New Roman" w:cs="Times New Roman"/>
          <w:b/>
          <w:sz w:val="24"/>
        </w:rPr>
        <w:t>Источники данных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Описание: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>Источники данных: двухлетнее прямое представление на портал данных GOSR (в настоящее время разрабатывается) и раз в два года вопросник GOSR.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 xml:space="preserve">Вопросник, использованный для первого издания </w:t>
      </w:r>
      <w:r w:rsidRPr="00EC5268">
        <w:rPr>
          <w:rFonts w:ascii="Times New Roman" w:hAnsi="Times New Roman" w:cs="Times New Roman"/>
          <w:sz w:val="24"/>
        </w:rPr>
        <w:t>GOSR</w:t>
      </w:r>
      <w:r w:rsidRPr="00EC5268">
        <w:rPr>
          <w:rFonts w:ascii="Times New Roman" w:hAnsi="Times New Roman" w:cs="Times New Roman"/>
          <w:sz w:val="24"/>
        </w:rPr>
        <w:t xml:space="preserve">, будет рассмотрен Редакционным советом </w:t>
      </w:r>
      <w:r w:rsidRPr="00EC5268">
        <w:rPr>
          <w:rFonts w:ascii="Times New Roman" w:hAnsi="Times New Roman" w:cs="Times New Roman"/>
          <w:sz w:val="24"/>
        </w:rPr>
        <w:t>GOSR</w:t>
      </w:r>
      <w:r w:rsidRPr="00EC5268">
        <w:rPr>
          <w:rFonts w:ascii="Times New Roman" w:hAnsi="Times New Roman" w:cs="Times New Roman"/>
          <w:sz w:val="24"/>
        </w:rPr>
        <w:t xml:space="preserve">, а также </w:t>
      </w:r>
      <w:r w:rsidRPr="00394DB0">
        <w:rPr>
          <w:rFonts w:ascii="Times New Roman" w:hAnsi="Times New Roman" w:cs="Times New Roman"/>
          <w:sz w:val="24"/>
        </w:rPr>
        <w:t>UIS</w:t>
      </w:r>
      <w:r w:rsidRPr="00EC5268">
        <w:rPr>
          <w:rFonts w:ascii="Times New Roman" w:hAnsi="Times New Roman" w:cs="Times New Roman"/>
          <w:sz w:val="24"/>
        </w:rPr>
        <w:t xml:space="preserve"> в 2017/2018 году до следующего сбора данных. Оценка с 2018 года будет проводиться с улучшенным вопросником.</w:t>
      </w:r>
    </w:p>
    <w:p w:rsidR="00EC5268" w:rsidRDefault="00EC5268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5268">
        <w:rPr>
          <w:rFonts w:ascii="Times New Roman" w:hAnsi="Times New Roman" w:cs="Times New Roman"/>
          <w:sz w:val="24"/>
        </w:rPr>
        <w:t xml:space="preserve">Как упоминалось ранее, новизна механизма и потребовала от Секретариата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 w:rsidR="00AE7363" w:rsidRPr="00394DB0">
        <w:rPr>
          <w:rFonts w:ascii="Times New Roman" w:hAnsi="Times New Roman" w:cs="Times New Roman"/>
          <w:sz w:val="24"/>
        </w:rPr>
        <w:t xml:space="preserve"> </w:t>
      </w:r>
      <w:r w:rsidRPr="00EC5268">
        <w:rPr>
          <w:rFonts w:ascii="Times New Roman" w:hAnsi="Times New Roman" w:cs="Times New Roman"/>
          <w:sz w:val="24"/>
        </w:rPr>
        <w:t xml:space="preserve">до настоящего времени осуществлять сбор данных через свой национальный Координационный центр. </w:t>
      </w:r>
      <w:proofErr w:type="gramStart"/>
      <w:r w:rsidRPr="00EC5268">
        <w:rPr>
          <w:rFonts w:ascii="Times New Roman" w:hAnsi="Times New Roman" w:cs="Times New Roman"/>
          <w:sz w:val="24"/>
        </w:rPr>
        <w:t>Ожидается, что в будущем сбор данных будет представлять собой смесь прямых запросов к Н</w:t>
      </w:r>
      <w:r>
        <w:rPr>
          <w:rFonts w:ascii="Times New Roman" w:hAnsi="Times New Roman" w:cs="Times New Roman"/>
          <w:sz w:val="24"/>
        </w:rPr>
        <w:t>СО</w:t>
      </w:r>
      <w:r w:rsidRPr="00EC5268">
        <w:rPr>
          <w:rFonts w:ascii="Times New Roman" w:hAnsi="Times New Roman" w:cs="Times New Roman"/>
          <w:sz w:val="24"/>
        </w:rPr>
        <w:t xml:space="preserve">, поскольку в настоящее время созданы новые национальные механизмы отчетности, позволяющие им предоставлять требуемую </w:t>
      </w:r>
      <w:r w:rsidRPr="00EC5268">
        <w:rPr>
          <w:rFonts w:ascii="Times New Roman" w:hAnsi="Times New Roman" w:cs="Times New Roman"/>
          <w:sz w:val="24"/>
        </w:rPr>
        <w:lastRenderedPageBreak/>
        <w:t xml:space="preserve">информацию (например, Италия, Колумбия, Канада; (документ </w:t>
      </w:r>
      <w:r w:rsidR="00570209">
        <w:rPr>
          <w:rFonts w:ascii="Times New Roman" w:hAnsi="Times New Roman" w:cs="Times New Roman"/>
          <w:sz w:val="24"/>
          <w:lang w:val="en-US"/>
        </w:rPr>
        <w:t>IOC</w:t>
      </w:r>
      <w:r w:rsidRPr="00EC5268">
        <w:rPr>
          <w:rFonts w:ascii="Times New Roman" w:hAnsi="Times New Roman" w:cs="Times New Roman"/>
          <w:sz w:val="24"/>
        </w:rPr>
        <w:t xml:space="preserve">-XXIX/2, </w:t>
      </w:r>
      <w:r w:rsidR="00DA56B9">
        <w:rPr>
          <w:rFonts w:ascii="Times New Roman" w:hAnsi="Times New Roman" w:cs="Times New Roman"/>
          <w:sz w:val="24"/>
        </w:rPr>
        <w:t>п</w:t>
      </w:r>
      <w:r w:rsidRPr="00EC5268">
        <w:rPr>
          <w:rFonts w:ascii="Times New Roman" w:hAnsi="Times New Roman" w:cs="Times New Roman"/>
          <w:sz w:val="24"/>
        </w:rPr>
        <w:t xml:space="preserve">риложение 14), вопросники национальным координационным центрам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 w:rsidR="00DA56B9" w:rsidRPr="00EC5268">
        <w:rPr>
          <w:rFonts w:ascii="Times New Roman" w:hAnsi="Times New Roman" w:cs="Times New Roman"/>
          <w:sz w:val="24"/>
        </w:rPr>
        <w:t xml:space="preserve"> </w:t>
      </w:r>
      <w:r w:rsidRPr="00EC5268">
        <w:rPr>
          <w:rFonts w:ascii="Times New Roman" w:hAnsi="Times New Roman" w:cs="Times New Roman"/>
          <w:sz w:val="24"/>
        </w:rPr>
        <w:t>и сотрудничество с национальными центрами Океанографических данных.</w:t>
      </w:r>
      <w:proofErr w:type="gramEnd"/>
      <w:r w:rsidRPr="00EC5268">
        <w:rPr>
          <w:rFonts w:ascii="Times New Roman" w:hAnsi="Times New Roman" w:cs="Times New Roman"/>
          <w:sz w:val="24"/>
        </w:rPr>
        <w:t xml:space="preserve"> Данные </w:t>
      </w:r>
      <w:r w:rsidR="00DA56B9" w:rsidRPr="00DA56B9">
        <w:rPr>
          <w:rFonts w:ascii="Times New Roman" w:hAnsi="Times New Roman" w:cs="Times New Roman"/>
          <w:sz w:val="24"/>
        </w:rPr>
        <w:t>GERD</w:t>
      </w:r>
      <w:r w:rsidRPr="00EC5268">
        <w:rPr>
          <w:rFonts w:ascii="Times New Roman" w:hAnsi="Times New Roman" w:cs="Times New Roman"/>
          <w:sz w:val="24"/>
        </w:rPr>
        <w:t xml:space="preserve"> (валовые внутренние расходы на научные исследования и разработки) были получены от института статистики ЮНЕСКО на основе информации, непосредственно представленной Н</w:t>
      </w:r>
      <w:r>
        <w:rPr>
          <w:rFonts w:ascii="Times New Roman" w:hAnsi="Times New Roman" w:cs="Times New Roman"/>
          <w:sz w:val="24"/>
        </w:rPr>
        <w:t>СО</w:t>
      </w:r>
      <w:r w:rsidRPr="00EC5268">
        <w:rPr>
          <w:rFonts w:ascii="Times New Roman" w:hAnsi="Times New Roman" w:cs="Times New Roman"/>
          <w:sz w:val="24"/>
        </w:rPr>
        <w:t>.</w:t>
      </w:r>
    </w:p>
    <w:p w:rsidR="00DA56B9" w:rsidRDefault="00DA56B9" w:rsidP="00EC526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>Процесс сбора:</w:t>
      </w:r>
    </w:p>
    <w:p w:rsidR="00DA56B9" w:rsidRPr="00DA56B9" w:rsidRDefault="00DA56B9" w:rsidP="00DA56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>Национальные ко</w:t>
      </w:r>
      <w:r w:rsidRPr="00DA56B9">
        <w:rPr>
          <w:rFonts w:ascii="Times New Roman" w:hAnsi="Times New Roman" w:cs="Times New Roman"/>
          <w:sz w:val="24"/>
        </w:rPr>
        <w:t>ординаторы</w:t>
      </w:r>
      <w:r w:rsidRPr="00DA56B9">
        <w:rPr>
          <w:rFonts w:ascii="Times New Roman" w:hAnsi="Times New Roman" w:cs="Times New Roman"/>
          <w:sz w:val="24"/>
        </w:rPr>
        <w:t>:</w:t>
      </w:r>
    </w:p>
    <w:p w:rsidR="00EC5268" w:rsidRPr="00DA56B9" w:rsidRDefault="00DA56B9" w:rsidP="00DA56B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>Как упоминалось в предыдущем пункте, официальными партнерами являются координационные центры</w:t>
      </w:r>
      <w:r w:rsidRPr="00DA56B9">
        <w:t xml:space="preserve">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 w:rsidRPr="00DA56B9">
        <w:rPr>
          <w:rFonts w:ascii="Times New Roman" w:hAnsi="Times New Roman" w:cs="Times New Roman"/>
          <w:sz w:val="24"/>
        </w:rPr>
        <w:t>, а также национальные океанографические и статистические центры данных.</w:t>
      </w:r>
    </w:p>
    <w:p w:rsidR="00DA56B9" w:rsidRDefault="00DA56B9" w:rsidP="00AE73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>Процесс провер</w:t>
      </w:r>
      <w:r w:rsidR="00AE7363">
        <w:rPr>
          <w:rFonts w:ascii="Times New Roman" w:hAnsi="Times New Roman" w:cs="Times New Roman"/>
          <w:sz w:val="24"/>
        </w:rPr>
        <w:t xml:space="preserve">ки и консультаций Секретариатом </w:t>
      </w:r>
      <w:r w:rsidR="00AE7363" w:rsidRPr="00911F35">
        <w:rPr>
          <w:rFonts w:ascii="Times New Roman" w:hAnsi="Times New Roman" w:cs="Times New Roman"/>
          <w:sz w:val="24"/>
        </w:rPr>
        <w:t>МОК</w:t>
      </w:r>
      <w:r w:rsidRPr="00DA56B9">
        <w:rPr>
          <w:rFonts w:ascii="Times New Roman" w:hAnsi="Times New Roman" w:cs="Times New Roman"/>
          <w:sz w:val="24"/>
        </w:rPr>
        <w:t>.</w:t>
      </w:r>
      <w:r w:rsidRPr="00DA56B9">
        <w:rPr>
          <w:rFonts w:ascii="Times New Roman" w:hAnsi="Times New Roman" w:cs="Times New Roman"/>
          <w:sz w:val="24"/>
        </w:rPr>
        <w:br/>
        <w:t>Этим партнерам предлагается представлять информацию о метаданных для представляемых данных.</w:t>
      </w:r>
    </w:p>
    <w:p w:rsidR="00DA56B9" w:rsidRPr="00DA56B9" w:rsidRDefault="00DA56B9" w:rsidP="00DA56B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A56B9">
        <w:rPr>
          <w:rFonts w:ascii="Times New Roman" w:hAnsi="Times New Roman" w:cs="Times New Roman"/>
          <w:b/>
          <w:sz w:val="24"/>
        </w:rPr>
        <w:t>Доступность данных</w:t>
      </w:r>
    </w:p>
    <w:p w:rsidR="00EC5268" w:rsidRDefault="00DA56B9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>Описание:</w:t>
      </w:r>
    </w:p>
    <w:p w:rsidR="00DA56B9" w:rsidRDefault="00DA56B9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 xml:space="preserve">В приведенной ниже таблице показан результат исследования бюджета, выделенного на исследования в области морских технологий. Первые оценки включают информацию для 25 стран за период с 2009 по 2013 год (или для подмножества этих лет). </w:t>
      </w:r>
      <w:r>
        <w:rPr>
          <w:rFonts w:ascii="Times New Roman" w:hAnsi="Times New Roman" w:cs="Times New Roman"/>
          <w:sz w:val="24"/>
        </w:rPr>
        <w:t>Эти данные были опубликованы в д</w:t>
      </w:r>
      <w:r w:rsidRPr="00DA56B9">
        <w:rPr>
          <w:rFonts w:ascii="Times New Roman" w:hAnsi="Times New Roman" w:cs="Times New Roman"/>
          <w:sz w:val="24"/>
        </w:rPr>
        <w:t xml:space="preserve">окладе </w:t>
      </w:r>
      <w:proofErr w:type="spellStart"/>
      <w:r w:rsidRPr="00DA56B9">
        <w:rPr>
          <w:rFonts w:ascii="Times New Roman" w:hAnsi="Times New Roman" w:cs="Times New Roman"/>
          <w:sz w:val="24"/>
        </w:rPr>
        <w:t>Global</w:t>
      </w:r>
      <w:proofErr w:type="spellEnd"/>
      <w:r w:rsidRPr="00DA5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6B9">
        <w:rPr>
          <w:rFonts w:ascii="Times New Roman" w:hAnsi="Times New Roman" w:cs="Times New Roman"/>
          <w:sz w:val="24"/>
        </w:rPr>
        <w:t>Ocean</w:t>
      </w:r>
      <w:proofErr w:type="spellEnd"/>
      <w:r w:rsidRPr="00DA5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6B9">
        <w:rPr>
          <w:rFonts w:ascii="Times New Roman" w:hAnsi="Times New Roman" w:cs="Times New Roman"/>
          <w:sz w:val="24"/>
        </w:rPr>
        <w:t>Science</w:t>
      </w:r>
      <w:proofErr w:type="spellEnd"/>
      <w:r w:rsidRPr="00DA56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6B9">
        <w:rPr>
          <w:rFonts w:ascii="Times New Roman" w:hAnsi="Times New Roman" w:cs="Times New Roman"/>
          <w:sz w:val="24"/>
        </w:rPr>
        <w:t>Report</w:t>
      </w:r>
      <w:proofErr w:type="spellEnd"/>
      <w:r w:rsidRPr="00DA56B9">
        <w:rPr>
          <w:rFonts w:ascii="Times New Roman" w:hAnsi="Times New Roman" w:cs="Times New Roman"/>
          <w:sz w:val="24"/>
        </w:rPr>
        <w:t xml:space="preserve"> (2017 г.).</w:t>
      </w:r>
    </w:p>
    <w:p w:rsidR="00DA56B9" w:rsidRDefault="00DA56B9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56B9" w:rsidRDefault="00DA56B9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56B9">
        <w:rPr>
          <w:rFonts w:ascii="Times New Roman" w:hAnsi="Times New Roman" w:cs="Times New Roman"/>
          <w:sz w:val="24"/>
        </w:rPr>
        <w:t xml:space="preserve">Таблица 1. Процент национальных правительственных расходов на исследования в области морских технологий </w:t>
      </w:r>
      <w:r w:rsidR="004D37E8" w:rsidRPr="004D37E8">
        <w:rPr>
          <w:rFonts w:ascii="Times New Roman" w:hAnsi="Times New Roman" w:cs="Times New Roman"/>
          <w:sz w:val="24"/>
        </w:rPr>
        <w:t>GERD</w:t>
      </w:r>
      <w:r w:rsidRPr="00DA56B9">
        <w:rPr>
          <w:rFonts w:ascii="Times New Roman" w:hAnsi="Times New Roman" w:cs="Times New Roman"/>
          <w:sz w:val="24"/>
        </w:rPr>
        <w:t xml:space="preserve"> для стран, которые предоставили информацию о расходах на науку </w:t>
      </w:r>
      <w:proofErr w:type="gramStart"/>
      <w:r w:rsidRPr="00DA56B9">
        <w:rPr>
          <w:rFonts w:ascii="Times New Roman" w:hAnsi="Times New Roman" w:cs="Times New Roman"/>
          <w:sz w:val="24"/>
        </w:rPr>
        <w:t>о</w:t>
      </w:r>
      <w:proofErr w:type="gramEnd"/>
      <w:r w:rsidRPr="00DA56B9">
        <w:rPr>
          <w:rFonts w:ascii="Times New Roman" w:hAnsi="Times New Roman" w:cs="Times New Roman"/>
          <w:sz w:val="24"/>
        </w:rPr>
        <w:t xml:space="preserve"> океане через вопросник </w:t>
      </w:r>
      <w:r w:rsidR="004D37E8" w:rsidRPr="004D37E8">
        <w:rPr>
          <w:rFonts w:ascii="Times New Roman" w:hAnsi="Times New Roman" w:cs="Times New Roman"/>
          <w:sz w:val="24"/>
        </w:rPr>
        <w:t>GOSR</w:t>
      </w:r>
      <w:r w:rsidRPr="00DA56B9">
        <w:rPr>
          <w:rFonts w:ascii="Times New Roman" w:hAnsi="Times New Roman" w:cs="Times New Roman"/>
          <w:sz w:val="24"/>
        </w:rPr>
        <w:t xml:space="preserve"> (источники </w:t>
      </w:r>
      <w:r w:rsidR="004D37E8" w:rsidRPr="004D37E8">
        <w:rPr>
          <w:rFonts w:ascii="Times New Roman" w:hAnsi="Times New Roman" w:cs="Times New Roman"/>
          <w:sz w:val="24"/>
        </w:rPr>
        <w:t>GERD</w:t>
      </w:r>
      <w:r w:rsidRPr="00DA56B9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DA56B9">
        <w:rPr>
          <w:rFonts w:ascii="Times New Roman" w:hAnsi="Times New Roman" w:cs="Times New Roman"/>
          <w:sz w:val="24"/>
        </w:rPr>
        <w:t xml:space="preserve">UIS, 2015 год, расходы на науку океана: вопросник по </w:t>
      </w:r>
      <w:r w:rsidR="004D37E8" w:rsidRPr="004D37E8">
        <w:rPr>
          <w:rFonts w:ascii="Times New Roman" w:hAnsi="Times New Roman" w:cs="Times New Roman"/>
          <w:sz w:val="24"/>
        </w:rPr>
        <w:t>GOSR</w:t>
      </w:r>
      <w:r w:rsidRPr="00DA56B9">
        <w:rPr>
          <w:rFonts w:ascii="Times New Roman" w:hAnsi="Times New Roman" w:cs="Times New Roman"/>
          <w:sz w:val="24"/>
        </w:rPr>
        <w:t>, 2015 год, средний показатель без взвешивания).</w:t>
      </w:r>
      <w:proofErr w:type="gramEnd"/>
      <w:r w:rsidRPr="00DA56B9">
        <w:rPr>
          <w:rFonts w:ascii="Times New Roman" w:hAnsi="Times New Roman" w:cs="Times New Roman"/>
          <w:sz w:val="24"/>
        </w:rPr>
        <w:t xml:space="preserve"> Примечание: зеленые поля указывают на процент выше 1,5, а желтые - на процент, превышающий 0,5</w:t>
      </w:r>
      <w:r w:rsidR="00570209" w:rsidRPr="00570209">
        <w:rPr>
          <w:rFonts w:ascii="Times New Roman" w:hAnsi="Times New Roman" w:cs="Times New Roman"/>
          <w:sz w:val="24"/>
        </w:rPr>
        <w:t xml:space="preserve"> (</w:t>
      </w:r>
      <w:r w:rsidR="00570209">
        <w:rPr>
          <w:rFonts w:ascii="Times New Roman" w:hAnsi="Times New Roman" w:cs="Times New Roman"/>
          <w:sz w:val="24"/>
        </w:rPr>
        <w:t>см. оригинал метаданных)</w:t>
      </w:r>
      <w:r w:rsidRPr="00DA56B9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134"/>
        <w:gridCol w:w="1134"/>
        <w:gridCol w:w="1224"/>
        <w:gridCol w:w="1293"/>
      </w:tblGrid>
      <w:tr w:rsidR="004D37E8" w:rsidTr="004D37E8">
        <w:tc>
          <w:tcPr>
            <w:tcW w:w="9571" w:type="dxa"/>
            <w:gridSpan w:val="7"/>
          </w:tcPr>
          <w:p w:rsid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37E8">
              <w:rPr>
                <w:rFonts w:ascii="Times New Roman" w:hAnsi="Times New Roman" w:cs="Times New Roman"/>
              </w:rPr>
              <w:t>Процент</w:t>
            </w:r>
            <w:proofErr w:type="gramStart"/>
            <w:r w:rsidRPr="004D37E8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4D37E8">
              <w:rPr>
                <w:rFonts w:ascii="Times New Roman" w:hAnsi="Times New Roman" w:cs="Times New Roman"/>
              </w:rPr>
              <w:t>государственных расходов на исследования в области морских технологий GERD</w:t>
            </w:r>
          </w:p>
        </w:tc>
      </w:tr>
      <w:tr w:rsidR="004D37E8" w:rsidTr="00CF2B3A">
        <w:tc>
          <w:tcPr>
            <w:tcW w:w="2376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Страна</w:t>
            </w:r>
          </w:p>
        </w:tc>
        <w:tc>
          <w:tcPr>
            <w:tcW w:w="1276" w:type="dxa"/>
          </w:tcPr>
          <w:p w:rsidR="00DA56B9" w:rsidRPr="004D37E8" w:rsidRDefault="004D37E8" w:rsidP="004D37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Среднее значение 2009-2013</w:t>
            </w:r>
          </w:p>
        </w:tc>
        <w:tc>
          <w:tcPr>
            <w:tcW w:w="1134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2009</w:t>
            </w:r>
          </w:p>
        </w:tc>
        <w:tc>
          <w:tcPr>
            <w:tcW w:w="1134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2010</w:t>
            </w:r>
          </w:p>
        </w:tc>
        <w:tc>
          <w:tcPr>
            <w:tcW w:w="1134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2011</w:t>
            </w:r>
          </w:p>
        </w:tc>
        <w:tc>
          <w:tcPr>
            <w:tcW w:w="1224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2012</w:t>
            </w:r>
          </w:p>
        </w:tc>
        <w:tc>
          <w:tcPr>
            <w:tcW w:w="1293" w:type="dxa"/>
          </w:tcPr>
          <w:p w:rsidR="00DA56B9" w:rsidRPr="004D37E8" w:rsidRDefault="004D37E8" w:rsidP="004D37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37E8"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</w:tr>
      <w:tr w:rsidR="004D37E8" w:rsidTr="00CF2B3A">
        <w:trPr>
          <w:trHeight w:val="378"/>
        </w:trPr>
        <w:tc>
          <w:tcPr>
            <w:tcW w:w="23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Аргентина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22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0,23</w:t>
            </w:r>
          </w:p>
        </w:tc>
        <w:tc>
          <w:tcPr>
            <w:tcW w:w="1293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DA56B9" w:rsidRDefault="004D37E8" w:rsidP="004D37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Австралия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0,74</w:t>
            </w:r>
          </w:p>
        </w:tc>
        <w:tc>
          <w:tcPr>
            <w:tcW w:w="1134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0,76</w:t>
            </w:r>
          </w:p>
        </w:tc>
        <w:tc>
          <w:tcPr>
            <w:tcW w:w="1224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DA56B9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Бельгия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0,10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22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293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DA56B9" w:rsidRP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Канада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DFO)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0,54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0,54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</w:t>
            </w:r>
          </w:p>
        </w:tc>
        <w:tc>
          <w:tcPr>
            <w:tcW w:w="122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0,54</w:t>
            </w:r>
          </w:p>
        </w:tc>
        <w:tc>
          <w:tcPr>
            <w:tcW w:w="1293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0,53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Чили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0,36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22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293" w:type="dxa"/>
          </w:tcPr>
          <w:p w:rsidR="00DA56B9" w:rsidRDefault="00DA56B9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DA56B9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Колумбия</w:t>
            </w:r>
          </w:p>
        </w:tc>
        <w:tc>
          <w:tcPr>
            <w:tcW w:w="1276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113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0,43</w:t>
            </w:r>
          </w:p>
        </w:tc>
        <w:tc>
          <w:tcPr>
            <w:tcW w:w="1224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0,36</w:t>
            </w:r>
          </w:p>
        </w:tc>
        <w:tc>
          <w:tcPr>
            <w:tcW w:w="1293" w:type="dxa"/>
          </w:tcPr>
          <w:p w:rsidR="00DA56B9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Хорватия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Эквадор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Финляндия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2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Франция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0,79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Германия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0,77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0,61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0,77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Италия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0,88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0,69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0,87</w:t>
            </w:r>
          </w:p>
        </w:tc>
        <w:tc>
          <w:tcPr>
            <w:tcW w:w="122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1,04</w:t>
            </w: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1,04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Япония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0,09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22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0,11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Кувейт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0,16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</w:t>
            </w:r>
          </w:p>
        </w:tc>
        <w:tc>
          <w:tcPr>
            <w:tcW w:w="122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0,19</w:t>
            </w: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0,06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4D37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Марокко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0,37</w:t>
            </w: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Норвегия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2,69</w:t>
            </w: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 Корея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0,44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0,62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0,40</w:t>
            </w:r>
          </w:p>
        </w:tc>
        <w:tc>
          <w:tcPr>
            <w:tcW w:w="113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0,41</w:t>
            </w:r>
          </w:p>
        </w:tc>
        <w:tc>
          <w:tcPr>
            <w:tcW w:w="1224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0,44</w:t>
            </w:r>
          </w:p>
        </w:tc>
        <w:tc>
          <w:tcPr>
            <w:tcW w:w="1293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0,32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Румыния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0,47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0,54</w:t>
            </w:r>
          </w:p>
        </w:tc>
        <w:tc>
          <w:tcPr>
            <w:tcW w:w="1293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0,65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293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</w:tr>
      <w:tr w:rsidR="004D37E8" w:rsidTr="00CF2B3A">
        <w:tc>
          <w:tcPr>
            <w:tcW w:w="2376" w:type="dxa"/>
          </w:tcPr>
          <w:p w:rsidR="004D37E8" w:rsidRP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Испания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IEO)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</w:t>
            </w: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0,37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0,37</w:t>
            </w: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0,36</w:t>
            </w:r>
          </w:p>
        </w:tc>
        <w:tc>
          <w:tcPr>
            <w:tcW w:w="1293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0,28</w:t>
            </w: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Таиланд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2,02</w:t>
            </w:r>
          </w:p>
        </w:tc>
        <w:tc>
          <w:tcPr>
            <w:tcW w:w="122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37E8">
              <w:rPr>
                <w:rFonts w:ascii="Times New Roman" w:hAnsi="Times New Roman" w:cs="Times New Roman"/>
                <w:sz w:val="24"/>
              </w:rPr>
              <w:t>Тринидад и Тобаго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1,81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1,03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1,63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2,36</w:t>
            </w: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2,20</w:t>
            </w: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7E8" w:rsidTr="00CF2B3A">
        <w:tc>
          <w:tcPr>
            <w:tcW w:w="23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Турция</w:t>
            </w:r>
          </w:p>
        </w:tc>
        <w:tc>
          <w:tcPr>
            <w:tcW w:w="12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13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0,07</w:t>
            </w:r>
          </w:p>
        </w:tc>
        <w:tc>
          <w:tcPr>
            <w:tcW w:w="1293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0,09</w:t>
            </w:r>
          </w:p>
        </w:tc>
      </w:tr>
      <w:tr w:rsidR="004D37E8" w:rsidTr="00CF2B3A">
        <w:tc>
          <w:tcPr>
            <w:tcW w:w="2376" w:type="dxa"/>
          </w:tcPr>
          <w:p w:rsidR="004D37E8" w:rsidRDefault="00CF2B3A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США</w:t>
            </w:r>
          </w:p>
        </w:tc>
        <w:tc>
          <w:tcPr>
            <w:tcW w:w="1276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4D37E8" w:rsidRDefault="00AE7363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2,55</w:t>
            </w:r>
          </w:p>
        </w:tc>
        <w:tc>
          <w:tcPr>
            <w:tcW w:w="1293" w:type="dxa"/>
          </w:tcPr>
          <w:p w:rsidR="004D37E8" w:rsidRDefault="004D37E8" w:rsidP="00F34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56B9" w:rsidRDefault="00DA56B9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5268" w:rsidRDefault="00AE7363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Временные ряды:</w:t>
      </w:r>
    </w:p>
    <w:p w:rsidR="00AE7363" w:rsidRDefault="00AE7363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На сегодняшний день имеются данные за 2009-2013 годы.</w:t>
      </w:r>
    </w:p>
    <w:p w:rsidR="00AE7363" w:rsidRPr="00AE7363" w:rsidRDefault="00AE7363" w:rsidP="00A51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E7363">
        <w:rPr>
          <w:rFonts w:ascii="Times New Roman" w:hAnsi="Times New Roman" w:cs="Times New Roman"/>
          <w:b/>
          <w:sz w:val="24"/>
        </w:rPr>
        <w:t>Календарь</w:t>
      </w:r>
    </w:p>
    <w:p w:rsidR="00A5182E" w:rsidRDefault="00AE7363" w:rsidP="00A5182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Сбор данных:</w:t>
      </w:r>
    </w:p>
    <w:p w:rsidR="00AE7363" w:rsidRDefault="00AE7363" w:rsidP="00A5182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 xml:space="preserve">Следующий сбор данных планируется в 2018 году </w:t>
      </w:r>
      <w:r>
        <w:rPr>
          <w:rFonts w:ascii="Times New Roman" w:hAnsi="Times New Roman" w:cs="Times New Roman"/>
          <w:sz w:val="24"/>
        </w:rPr>
        <w:t>за</w:t>
      </w:r>
      <w:r w:rsidRPr="00AE7363">
        <w:rPr>
          <w:rFonts w:ascii="Times New Roman" w:hAnsi="Times New Roman" w:cs="Times New Roman"/>
          <w:sz w:val="24"/>
        </w:rPr>
        <w:t xml:space="preserve"> 2014-2016 годы.</w:t>
      </w:r>
    </w:p>
    <w:p w:rsidR="00A5182E" w:rsidRDefault="00A5182E" w:rsidP="00A5182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7363" w:rsidRDefault="00AE7363" w:rsidP="00A5182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Выпуск данных:</w:t>
      </w:r>
    </w:p>
    <w:p w:rsidR="00AE7363" w:rsidRDefault="00AE7363" w:rsidP="00A5182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 xml:space="preserve">Ожидаемые даты выпуска новых данных: конец 2018 года </w:t>
      </w:r>
      <w:r>
        <w:rPr>
          <w:rFonts w:ascii="Times New Roman" w:hAnsi="Times New Roman" w:cs="Times New Roman"/>
          <w:sz w:val="24"/>
        </w:rPr>
        <w:t>за</w:t>
      </w:r>
      <w:r w:rsidRPr="00AE7363">
        <w:rPr>
          <w:rFonts w:ascii="Times New Roman" w:hAnsi="Times New Roman" w:cs="Times New Roman"/>
          <w:sz w:val="24"/>
        </w:rPr>
        <w:t xml:space="preserve"> 2014-2016 годы.</w:t>
      </w:r>
    </w:p>
    <w:p w:rsidR="00AE7363" w:rsidRPr="00AE7363" w:rsidRDefault="00AE7363" w:rsidP="00AE736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E7363">
        <w:rPr>
          <w:rFonts w:ascii="Times New Roman" w:hAnsi="Times New Roman" w:cs="Times New Roman"/>
          <w:b/>
          <w:sz w:val="24"/>
        </w:rPr>
        <w:t>Поставщики данных</w:t>
      </w:r>
    </w:p>
    <w:p w:rsidR="00AE7363" w:rsidRDefault="00AE7363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 xml:space="preserve">Координационные центры </w:t>
      </w:r>
      <w:r w:rsidRPr="00911F35">
        <w:rPr>
          <w:rFonts w:ascii="Times New Roman" w:hAnsi="Times New Roman" w:cs="Times New Roman"/>
          <w:sz w:val="24"/>
        </w:rPr>
        <w:t>МОК</w:t>
      </w:r>
    </w:p>
    <w:p w:rsidR="00AE7363" w:rsidRDefault="00AE7363" w:rsidP="00F347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НС</w:t>
      </w:r>
      <w:r>
        <w:rPr>
          <w:rFonts w:ascii="Times New Roman" w:hAnsi="Times New Roman" w:cs="Times New Roman"/>
          <w:sz w:val="24"/>
        </w:rPr>
        <w:t>О</w:t>
      </w:r>
      <w:r w:rsidRPr="00AE7363">
        <w:rPr>
          <w:rFonts w:ascii="Times New Roman" w:hAnsi="Times New Roman" w:cs="Times New Roman"/>
          <w:sz w:val="24"/>
        </w:rPr>
        <w:t xml:space="preserve"> </w:t>
      </w:r>
    </w:p>
    <w:p w:rsidR="00911F35" w:rsidRDefault="00AE7363" w:rsidP="00F347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7363">
        <w:rPr>
          <w:rFonts w:ascii="Times New Roman" w:hAnsi="Times New Roman" w:cs="Times New Roman"/>
          <w:sz w:val="24"/>
        </w:rPr>
        <w:t>UIS</w:t>
      </w:r>
    </w:p>
    <w:p w:rsidR="00AE7363" w:rsidRDefault="00AA6C4A" w:rsidP="00F3474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AA6C4A">
        <w:rPr>
          <w:rFonts w:ascii="Times New Roman" w:hAnsi="Times New Roman" w:cs="Times New Roman"/>
          <w:b/>
          <w:sz w:val="24"/>
        </w:rPr>
        <w:lastRenderedPageBreak/>
        <w:t>Составители данных</w:t>
      </w:r>
    </w:p>
    <w:p w:rsidR="00AA6C4A" w:rsidRPr="00AA6C4A" w:rsidRDefault="00AA6C4A" w:rsidP="00AA6C4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A6C4A">
        <w:rPr>
          <w:rFonts w:ascii="Times New Roman" w:hAnsi="Times New Roman" w:cs="Times New Roman"/>
          <w:sz w:val="24"/>
        </w:rPr>
        <w:t>Межправительственная океанографическая комиссия ЮНЕСКО (МОК-ЮНЕСКО)</w:t>
      </w:r>
    </w:p>
    <w:p w:rsidR="00AA6C4A" w:rsidRDefault="00AA6C4A" w:rsidP="00AA6C4A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Статистический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институт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 ЮНЕСКО (UIS)</w:t>
      </w:r>
    </w:p>
    <w:p w:rsidR="00AA6C4A" w:rsidRDefault="00AA6C4A" w:rsidP="00AA6C4A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AA6C4A">
        <w:rPr>
          <w:rFonts w:ascii="Times New Roman" w:hAnsi="Times New Roman" w:cs="Times New Roman"/>
          <w:b/>
          <w:sz w:val="24"/>
          <w:lang w:val="en-US"/>
        </w:rPr>
        <w:t>Ссылки</w:t>
      </w:r>
      <w:proofErr w:type="spellEnd"/>
    </w:p>
    <w:p w:rsidR="00AA6C4A" w:rsidRDefault="00AA6C4A" w:rsidP="00AA6C4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A6C4A">
        <w:rPr>
          <w:rFonts w:ascii="Times New Roman" w:hAnsi="Times New Roman" w:cs="Times New Roman"/>
          <w:sz w:val="24"/>
        </w:rPr>
        <w:t xml:space="preserve">МОК-ЮНЕСКО (2017 год), Доклад о глобальной океанической науке - нынешнее состояние океанической науки во всем мире, Л. </w:t>
      </w:r>
      <w:proofErr w:type="spellStart"/>
      <w:r w:rsidRPr="00AA6C4A">
        <w:rPr>
          <w:rFonts w:ascii="Times New Roman" w:hAnsi="Times New Roman" w:cs="Times New Roman"/>
          <w:sz w:val="24"/>
        </w:rPr>
        <w:t>Валдес</w:t>
      </w:r>
      <w:proofErr w:type="spellEnd"/>
      <w:r w:rsidRPr="00AA6C4A">
        <w:rPr>
          <w:rFonts w:ascii="Times New Roman" w:hAnsi="Times New Roman" w:cs="Times New Roman"/>
          <w:sz w:val="24"/>
        </w:rPr>
        <w:t xml:space="preserve"> и др. </w:t>
      </w:r>
      <w:r w:rsidRPr="00AA6C4A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ред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.), 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Издание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 ЮНЕСКО, 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Париж</w:t>
      </w:r>
      <w:proofErr w:type="spellEnd"/>
    </w:p>
    <w:p w:rsidR="00AA6C4A" w:rsidRDefault="00AA6C4A" w:rsidP="00AA6C4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Isensee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, K., Horn, L. and 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Schaaper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, M. 2017. </w:t>
      </w:r>
      <w:r w:rsidRPr="00AA6C4A">
        <w:rPr>
          <w:rFonts w:ascii="Times New Roman" w:hAnsi="Times New Roman" w:cs="Times New Roman"/>
          <w:sz w:val="24"/>
        </w:rPr>
        <w:t xml:space="preserve">Финансирование океанической науки. </w:t>
      </w:r>
      <w:r w:rsidRPr="00AA6C4A">
        <w:rPr>
          <w:rFonts w:ascii="Times New Roman" w:hAnsi="Times New Roman" w:cs="Times New Roman"/>
          <w:sz w:val="24"/>
          <w:lang w:val="en-US"/>
        </w:rPr>
        <w:t>In</w:t>
      </w:r>
      <w:r w:rsidRPr="00AA6C4A">
        <w:rPr>
          <w:rFonts w:ascii="Times New Roman" w:hAnsi="Times New Roman" w:cs="Times New Roman"/>
          <w:sz w:val="24"/>
        </w:rPr>
        <w:t xml:space="preserve">: </w:t>
      </w:r>
      <w:r w:rsidRPr="00AA6C4A">
        <w:rPr>
          <w:rFonts w:ascii="Times New Roman" w:hAnsi="Times New Roman" w:cs="Times New Roman"/>
          <w:sz w:val="24"/>
          <w:lang w:val="en-US"/>
        </w:rPr>
        <w:t>In</w:t>
      </w:r>
      <w:r w:rsidRPr="00AA6C4A">
        <w:rPr>
          <w:rFonts w:ascii="Times New Roman" w:hAnsi="Times New Roman" w:cs="Times New Roman"/>
          <w:sz w:val="24"/>
        </w:rPr>
        <w:t xml:space="preserve">: </w:t>
      </w:r>
      <w:r w:rsidRPr="00AA6C4A">
        <w:rPr>
          <w:rFonts w:ascii="Times New Roman" w:hAnsi="Times New Roman" w:cs="Times New Roman"/>
          <w:sz w:val="24"/>
          <w:lang w:val="en-US"/>
        </w:rPr>
        <w:t>IOC</w:t>
      </w:r>
      <w:r w:rsidRPr="00AA6C4A">
        <w:rPr>
          <w:rFonts w:ascii="Times New Roman" w:hAnsi="Times New Roman" w:cs="Times New Roman"/>
          <w:sz w:val="24"/>
        </w:rPr>
        <w:t>-</w:t>
      </w:r>
      <w:r w:rsidRPr="00AA6C4A">
        <w:rPr>
          <w:rFonts w:ascii="Times New Roman" w:hAnsi="Times New Roman" w:cs="Times New Roman"/>
          <w:sz w:val="24"/>
          <w:lang w:val="en-US"/>
        </w:rPr>
        <w:t>UNESCO</w:t>
      </w:r>
      <w:r w:rsidRPr="00AA6C4A">
        <w:rPr>
          <w:rFonts w:ascii="Times New Roman" w:hAnsi="Times New Roman" w:cs="Times New Roman"/>
          <w:sz w:val="24"/>
        </w:rPr>
        <w:t xml:space="preserve">, </w:t>
      </w:r>
      <w:r w:rsidRPr="00AA6C4A">
        <w:rPr>
          <w:rFonts w:ascii="Times New Roman" w:hAnsi="Times New Roman" w:cs="Times New Roman"/>
          <w:sz w:val="24"/>
          <w:lang w:val="en-US"/>
        </w:rPr>
        <w:t>Global</w:t>
      </w:r>
      <w:r w:rsidRPr="00AA6C4A">
        <w:rPr>
          <w:rFonts w:ascii="Times New Roman" w:hAnsi="Times New Roman" w:cs="Times New Roman"/>
          <w:sz w:val="24"/>
        </w:rPr>
        <w:t xml:space="preserve"> </w:t>
      </w:r>
      <w:r w:rsidRPr="00AA6C4A">
        <w:rPr>
          <w:rFonts w:ascii="Times New Roman" w:hAnsi="Times New Roman" w:cs="Times New Roman"/>
          <w:sz w:val="24"/>
          <w:lang w:val="en-US"/>
        </w:rPr>
        <w:t>Ocean</w:t>
      </w:r>
      <w:r w:rsidRPr="00AA6C4A">
        <w:rPr>
          <w:rFonts w:ascii="Times New Roman" w:hAnsi="Times New Roman" w:cs="Times New Roman"/>
          <w:sz w:val="24"/>
        </w:rPr>
        <w:t xml:space="preserve"> </w:t>
      </w:r>
      <w:r w:rsidRPr="00AA6C4A">
        <w:rPr>
          <w:rFonts w:ascii="Times New Roman" w:hAnsi="Times New Roman" w:cs="Times New Roman"/>
          <w:sz w:val="24"/>
          <w:lang w:val="en-US"/>
        </w:rPr>
        <w:t>Science</w:t>
      </w:r>
      <w:r w:rsidRPr="00AA6C4A">
        <w:rPr>
          <w:rFonts w:ascii="Times New Roman" w:hAnsi="Times New Roman" w:cs="Times New Roman"/>
          <w:sz w:val="24"/>
        </w:rPr>
        <w:t xml:space="preserve"> </w:t>
      </w:r>
      <w:r w:rsidRPr="00AA6C4A">
        <w:rPr>
          <w:rFonts w:ascii="Times New Roman" w:hAnsi="Times New Roman" w:cs="Times New Roman"/>
          <w:sz w:val="24"/>
          <w:lang w:val="en-US"/>
        </w:rPr>
        <w:t>Report</w:t>
      </w:r>
      <w:r w:rsidRPr="00AA6C4A">
        <w:rPr>
          <w:rFonts w:ascii="Times New Roman" w:hAnsi="Times New Roman" w:cs="Times New Roman"/>
          <w:sz w:val="24"/>
        </w:rPr>
        <w:t xml:space="preserve"> - Текущий статус океанической науки во всем мире. </w:t>
      </w:r>
      <w:r w:rsidRPr="00AA6C4A">
        <w:rPr>
          <w:rFonts w:ascii="Times New Roman" w:hAnsi="Times New Roman" w:cs="Times New Roman"/>
          <w:sz w:val="24"/>
          <w:lang w:val="en-US"/>
        </w:rPr>
        <w:t>L. Valdés et al. (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ред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.) </w:t>
      </w:r>
      <w:proofErr w:type="spellStart"/>
      <w:proofErr w:type="gramStart"/>
      <w:r w:rsidRPr="00AA6C4A">
        <w:rPr>
          <w:rFonts w:ascii="Times New Roman" w:hAnsi="Times New Roman" w:cs="Times New Roman"/>
          <w:sz w:val="24"/>
          <w:lang w:val="en-US"/>
        </w:rPr>
        <w:t>Париж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 xml:space="preserve">, ЮНЕСКО, </w:t>
      </w:r>
      <w:proofErr w:type="spellStart"/>
      <w:r w:rsidRPr="00AA6C4A">
        <w:rPr>
          <w:rFonts w:ascii="Times New Roman" w:hAnsi="Times New Roman" w:cs="Times New Roman"/>
          <w:sz w:val="24"/>
          <w:lang w:val="en-US"/>
        </w:rPr>
        <w:t>стр</w:t>
      </w:r>
      <w:proofErr w:type="spellEnd"/>
      <w:r w:rsidRPr="00AA6C4A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AA6C4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AA6C4A">
        <w:rPr>
          <w:rFonts w:ascii="Times New Roman" w:hAnsi="Times New Roman" w:cs="Times New Roman"/>
          <w:sz w:val="24"/>
          <w:lang w:val="en-US"/>
        </w:rPr>
        <w:t>80-97.</w:t>
      </w:r>
      <w:proofErr w:type="gramEnd"/>
    </w:p>
    <w:p w:rsidR="00AA6C4A" w:rsidRPr="00AA6C4A" w:rsidRDefault="00AA6C4A" w:rsidP="00AA6C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6C4A">
        <w:rPr>
          <w:rFonts w:ascii="Times New Roman" w:hAnsi="Times New Roman" w:cs="Times New Roman"/>
          <w:sz w:val="24"/>
        </w:rPr>
        <w:t xml:space="preserve">Доклад GOSR (соответствующие главы 2 и 4) </w:t>
      </w:r>
      <w:hyperlink r:id="rId7" w:history="1">
        <w:r w:rsidRPr="00441BBE">
          <w:rPr>
            <w:rStyle w:val="a3"/>
            <w:rFonts w:ascii="Times New Roman" w:hAnsi="Times New Roman" w:cs="Times New Roman"/>
            <w:sz w:val="24"/>
          </w:rPr>
          <w:t>http://en.unesco.org/gosr</w:t>
        </w:r>
      </w:hyperlink>
      <w:r w:rsidRPr="00AA6C4A">
        <w:rPr>
          <w:rFonts w:ascii="Times New Roman" w:hAnsi="Times New Roman" w:cs="Times New Roman"/>
          <w:sz w:val="24"/>
        </w:rPr>
        <w:t xml:space="preserve"> </w:t>
      </w:r>
    </w:p>
    <w:p w:rsidR="00AA6C4A" w:rsidRPr="00AA6C4A" w:rsidRDefault="00AA6C4A" w:rsidP="00AA6C4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6C4A">
        <w:rPr>
          <w:rFonts w:ascii="Times New Roman" w:hAnsi="Times New Roman" w:cs="Times New Roman"/>
          <w:sz w:val="24"/>
        </w:rPr>
        <w:t xml:space="preserve">Научный доклад ЮНЕСКО за 2010 год, 2015 год </w:t>
      </w:r>
      <w:hyperlink r:id="rId8" w:history="1">
        <w:r w:rsidRPr="00441BBE">
          <w:rPr>
            <w:rStyle w:val="a3"/>
            <w:rFonts w:ascii="Times New Roman" w:hAnsi="Times New Roman" w:cs="Times New Roman"/>
            <w:sz w:val="24"/>
          </w:rPr>
          <w:t>https://en.unesco.org/unesco_science_report</w:t>
        </w:r>
      </w:hyperlink>
      <w:r w:rsidRPr="00AA6C4A">
        <w:rPr>
          <w:rFonts w:ascii="Times New Roman" w:hAnsi="Times New Roman" w:cs="Times New Roman"/>
          <w:sz w:val="24"/>
        </w:rPr>
        <w:t xml:space="preserve"> </w:t>
      </w: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A6C4A">
        <w:rPr>
          <w:rFonts w:ascii="Times New Roman" w:hAnsi="Times New Roman" w:cs="Times New Roman"/>
          <w:sz w:val="24"/>
        </w:rPr>
        <w:t xml:space="preserve">Решения Ассамблеи МОК: </w:t>
      </w:r>
      <w:proofErr w:type="gramStart"/>
      <w:r w:rsidRPr="00AA6C4A">
        <w:rPr>
          <w:rFonts w:ascii="Times New Roman" w:hAnsi="Times New Roman" w:cs="Times New Roman"/>
          <w:sz w:val="24"/>
        </w:rPr>
        <w:t>IOC-XXIX / 5.1. и IOC-XXIX / 9.1.)</w:t>
      </w:r>
      <w:proofErr w:type="gramEnd"/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http://www.iocunesco.org/index.php?option=com_oe&amp;task=viewDocumentRecord&amp;docID=19770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A6C4A" w:rsidRP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МОК</w:t>
      </w:r>
      <w:proofErr w:type="gramEnd"/>
      <w:r w:rsidRPr="00AA6C4A">
        <w:rPr>
          <w:rFonts w:ascii="Times New Roman" w:hAnsi="Times New Roman" w:cs="Times New Roman"/>
          <w:sz w:val="24"/>
          <w:lang w:val="en-US"/>
        </w:rPr>
        <w:t>-XXIX / 2 Annex 14</w:t>
      </w: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AA6C4A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ioc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unesco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.</w:t>
        </w:r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org</w:t>
        </w:r>
        <w:r w:rsidRPr="00AA6C4A">
          <w:rPr>
            <w:rStyle w:val="a3"/>
            <w:rFonts w:ascii="Times New Roman" w:hAnsi="Times New Roman" w:cs="Times New Roman"/>
            <w:sz w:val="24"/>
          </w:rPr>
          <w:t>/</w:t>
        </w:r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index</w:t>
        </w:r>
        <w:r w:rsidRPr="00AA6C4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php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?</w:t>
        </w:r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option</w:t>
        </w:r>
        <w:r w:rsidRPr="00AA6C4A">
          <w:rPr>
            <w:rStyle w:val="a3"/>
            <w:rFonts w:ascii="Times New Roman" w:hAnsi="Times New Roman" w:cs="Times New Roman"/>
            <w:sz w:val="24"/>
          </w:rPr>
          <w:t>=</w:t>
        </w:r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AA6C4A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oe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&amp;</w:t>
        </w:r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task</w:t>
        </w:r>
        <w:r w:rsidRPr="00AA6C4A">
          <w:rPr>
            <w:rStyle w:val="a3"/>
            <w:rFonts w:ascii="Times New Roman" w:hAnsi="Times New Roman" w:cs="Times New Roman"/>
            <w:sz w:val="24"/>
          </w:rPr>
          <w:t>=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viewDocumentRecord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&amp;</w:t>
        </w:r>
        <w:proofErr w:type="spellStart"/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docID</w:t>
        </w:r>
        <w:proofErr w:type="spellEnd"/>
        <w:r w:rsidRPr="00AA6C4A">
          <w:rPr>
            <w:rStyle w:val="a3"/>
            <w:rFonts w:ascii="Times New Roman" w:hAnsi="Times New Roman" w:cs="Times New Roman"/>
            <w:sz w:val="24"/>
          </w:rPr>
          <w:t>=19589</w:t>
        </w:r>
      </w:hyperlink>
      <w:r w:rsidRPr="00AA6C4A">
        <w:rPr>
          <w:rFonts w:ascii="Times New Roman" w:hAnsi="Times New Roman" w:cs="Times New Roman"/>
          <w:sz w:val="24"/>
        </w:rPr>
        <w:t xml:space="preserve"> </w:t>
      </w: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6C4A">
        <w:rPr>
          <w:rFonts w:ascii="Times New Roman" w:hAnsi="Times New Roman" w:cs="Times New Roman"/>
          <w:sz w:val="24"/>
        </w:rPr>
        <w:t xml:space="preserve">Данные по НИОКР </w:t>
      </w: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441BBE">
          <w:rPr>
            <w:rStyle w:val="a3"/>
            <w:rFonts w:ascii="Times New Roman" w:hAnsi="Times New Roman" w:cs="Times New Roman"/>
            <w:sz w:val="24"/>
          </w:rPr>
          <w:t>http://data.uis.unesco.org/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6C4A" w:rsidRDefault="00AA6C4A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Определение/</w:t>
      </w:r>
      <w:r w:rsidRPr="00AA6C4A">
        <w:rPr>
          <w:rFonts w:ascii="Times New Roman" w:hAnsi="Times New Roman" w:cs="Times New Roman"/>
          <w:sz w:val="24"/>
        </w:rPr>
        <w:t xml:space="preserve">концепции: руководство </w:t>
      </w:r>
      <w:proofErr w:type="spellStart"/>
      <w:r w:rsidRPr="00AA6C4A">
        <w:rPr>
          <w:rFonts w:ascii="Times New Roman" w:hAnsi="Times New Roman" w:cs="Times New Roman"/>
          <w:sz w:val="24"/>
        </w:rPr>
        <w:t>Фраскати</w:t>
      </w:r>
      <w:proofErr w:type="spellEnd"/>
      <w:r w:rsidRPr="00AA6C4A">
        <w:rPr>
          <w:rFonts w:ascii="Times New Roman" w:hAnsi="Times New Roman" w:cs="Times New Roman"/>
          <w:sz w:val="24"/>
        </w:rPr>
        <w:t>: Предлагаемая Стандартная практика проведения обследований в области исследований</w:t>
      </w:r>
      <w:r w:rsidR="00092713">
        <w:rPr>
          <w:rFonts w:ascii="Times New Roman" w:hAnsi="Times New Roman" w:cs="Times New Roman"/>
          <w:sz w:val="24"/>
        </w:rPr>
        <w:t xml:space="preserve"> и экспериментальных разработок</w:t>
      </w:r>
      <w:r w:rsidRPr="00AA6C4A">
        <w:rPr>
          <w:rFonts w:ascii="Times New Roman" w:hAnsi="Times New Roman" w:cs="Times New Roman"/>
          <w:sz w:val="24"/>
        </w:rPr>
        <w:t xml:space="preserve"> (ОЭСР)</w:t>
      </w:r>
    </w:p>
    <w:p w:rsidR="00092713" w:rsidRPr="00092713" w:rsidRDefault="00092713" w:rsidP="00AA6C4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hyperlink r:id="rId12" w:history="1">
        <w:r w:rsidRPr="00441BBE">
          <w:rPr>
            <w:rStyle w:val="a3"/>
            <w:rFonts w:ascii="Times New Roman" w:hAnsi="Times New Roman" w:cs="Times New Roman"/>
            <w:sz w:val="24"/>
            <w:lang w:val="en-US"/>
          </w:rPr>
          <w:t>http://www.oecd.org/sti/inno/frascatimanualproposedstandardpracticeforsurveysonresearchandex perimentaldevelopment6thedition.htm</w:t>
        </w:r>
      </w:hyperlink>
      <w:r w:rsidRPr="0009271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92713" w:rsidRDefault="00092713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13" w:rsidRDefault="00092713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2713">
        <w:rPr>
          <w:rFonts w:ascii="Times New Roman" w:hAnsi="Times New Roman" w:cs="Times New Roman"/>
          <w:sz w:val="24"/>
        </w:rPr>
        <w:t>Критерии и руководящие принципы МОК в отношении передачи морской технологии</w:t>
      </w:r>
    </w:p>
    <w:p w:rsidR="00092713" w:rsidRDefault="00092713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441BBE">
          <w:rPr>
            <w:rStyle w:val="a3"/>
            <w:rFonts w:ascii="Times New Roman" w:hAnsi="Times New Roman" w:cs="Times New Roman"/>
            <w:sz w:val="24"/>
          </w:rPr>
          <w:t>http://unesdoc.unesco.org/images/0013/001391/139193m.pdf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92713" w:rsidRDefault="00092713" w:rsidP="00AA6C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2713" w:rsidRPr="00092713" w:rsidRDefault="00092713" w:rsidP="00092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92713">
        <w:rPr>
          <w:rFonts w:ascii="Times New Roman" w:hAnsi="Times New Roman" w:cs="Times New Roman"/>
          <w:b/>
          <w:sz w:val="24"/>
        </w:rPr>
        <w:t>Связанные индикаторы</w:t>
      </w:r>
    </w:p>
    <w:p w:rsidR="00AA6C4A" w:rsidRDefault="00092713" w:rsidP="000927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92713">
        <w:rPr>
          <w:rFonts w:ascii="Times New Roman" w:hAnsi="Times New Roman" w:cs="Times New Roman"/>
          <w:sz w:val="24"/>
        </w:rPr>
        <w:t xml:space="preserve">Ссылки на </w:t>
      </w:r>
      <w:r>
        <w:rPr>
          <w:rFonts w:ascii="Times New Roman" w:hAnsi="Times New Roman" w:cs="Times New Roman"/>
          <w:sz w:val="24"/>
        </w:rPr>
        <w:t xml:space="preserve">цели </w:t>
      </w:r>
      <w:r w:rsidRPr="00092713">
        <w:rPr>
          <w:rFonts w:ascii="Times New Roman" w:hAnsi="Times New Roman" w:cs="Times New Roman"/>
          <w:sz w:val="24"/>
        </w:rPr>
        <w:t>ЦУР 17, ЦУР 5;</w:t>
      </w:r>
    </w:p>
    <w:p w:rsidR="0046780E" w:rsidRDefault="0046780E" w:rsidP="000927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</w:t>
      </w:r>
      <w:r w:rsidRPr="0046780E">
        <w:rPr>
          <w:rFonts w:ascii="Times New Roman" w:hAnsi="Times New Roman" w:cs="Times New Roman"/>
          <w:sz w:val="24"/>
        </w:rPr>
        <w:t>: для всех других</w:t>
      </w:r>
      <w:r>
        <w:rPr>
          <w:rFonts w:ascii="Times New Roman" w:hAnsi="Times New Roman" w:cs="Times New Roman"/>
          <w:sz w:val="24"/>
        </w:rPr>
        <w:t xml:space="preserve"> задач</w:t>
      </w:r>
      <w:r w:rsidRPr="0046780E">
        <w:rPr>
          <w:rFonts w:ascii="Times New Roman" w:hAnsi="Times New Roman" w:cs="Times New Roman"/>
          <w:sz w:val="24"/>
        </w:rPr>
        <w:t xml:space="preserve"> цел</w:t>
      </w:r>
      <w:r>
        <w:rPr>
          <w:rFonts w:ascii="Times New Roman" w:hAnsi="Times New Roman" w:cs="Times New Roman"/>
          <w:sz w:val="24"/>
        </w:rPr>
        <w:t>и</w:t>
      </w:r>
      <w:r w:rsidRPr="0046780E">
        <w:rPr>
          <w:rFonts w:ascii="Times New Roman" w:hAnsi="Times New Roman" w:cs="Times New Roman"/>
          <w:sz w:val="24"/>
        </w:rPr>
        <w:t xml:space="preserve"> </w:t>
      </w:r>
      <w:r w:rsidRPr="0046780E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ЦУР, </w:t>
      </w:r>
      <w:r w:rsidRPr="0046780E">
        <w:rPr>
          <w:rFonts w:ascii="Times New Roman" w:hAnsi="Times New Roman" w:cs="Times New Roman"/>
          <w:sz w:val="24"/>
        </w:rPr>
        <w:t>наука имеет решающее значение для защиты и сохранения ресурсов Мирового океана.</w:t>
      </w:r>
    </w:p>
    <w:p w:rsidR="00092713" w:rsidRPr="00092713" w:rsidRDefault="00092713" w:rsidP="00AA6C4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6C4A" w:rsidRPr="00092713" w:rsidRDefault="00AA6C4A" w:rsidP="00AA6C4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A6C4A" w:rsidRPr="0009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084"/>
    <w:multiLevelType w:val="hybridMultilevel"/>
    <w:tmpl w:val="36408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A2B"/>
    <w:multiLevelType w:val="hybridMultilevel"/>
    <w:tmpl w:val="6D0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D09CF"/>
    <w:multiLevelType w:val="hybridMultilevel"/>
    <w:tmpl w:val="D562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C30"/>
    <w:multiLevelType w:val="hybridMultilevel"/>
    <w:tmpl w:val="9946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2"/>
    <w:rsid w:val="00092713"/>
    <w:rsid w:val="002D2082"/>
    <w:rsid w:val="00394DB0"/>
    <w:rsid w:val="0046780E"/>
    <w:rsid w:val="004D37E8"/>
    <w:rsid w:val="00570209"/>
    <w:rsid w:val="00911F35"/>
    <w:rsid w:val="009E44BB"/>
    <w:rsid w:val="00A5182E"/>
    <w:rsid w:val="00AA6C4A"/>
    <w:rsid w:val="00AE7363"/>
    <w:rsid w:val="00CF2B3A"/>
    <w:rsid w:val="00DA56B9"/>
    <w:rsid w:val="00E77643"/>
    <w:rsid w:val="00EC5268"/>
    <w:rsid w:val="00F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6B9"/>
    <w:pPr>
      <w:ind w:left="720"/>
      <w:contextualSpacing/>
    </w:pPr>
  </w:style>
  <w:style w:type="table" w:styleId="a5">
    <w:name w:val="Table Grid"/>
    <w:basedOn w:val="a1"/>
    <w:uiPriority w:val="59"/>
    <w:rsid w:val="00D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56B9"/>
    <w:pPr>
      <w:ind w:left="720"/>
      <w:contextualSpacing/>
    </w:pPr>
  </w:style>
  <w:style w:type="table" w:styleId="a5">
    <w:name w:val="Table Grid"/>
    <w:basedOn w:val="a1"/>
    <w:uiPriority w:val="59"/>
    <w:rsid w:val="00D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unesco_science_report" TargetMode="External"/><Relationship Id="rId13" Type="http://schemas.openxmlformats.org/officeDocument/2006/relationships/hyperlink" Target="http://unesdoc.unesco.org/images/0013/001391/139193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unesco.org/gosr" TargetMode="External"/><Relationship Id="rId12" Type="http://schemas.openxmlformats.org/officeDocument/2006/relationships/hyperlink" Target="http://www.oecd.org/sti/inno/frascatimanualproposedstandardpracticeforsurveysonresearchandex%20perimentaldevelopment6thedi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uis.unesco.org/" TargetMode="External"/><Relationship Id="rId11" Type="http://schemas.openxmlformats.org/officeDocument/2006/relationships/hyperlink" Target="http://data.uis.unesco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oc-unesco.org/index.php?option=com_oe&amp;task=viewDocumentRecord&amp;docID=19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unesco.org/index.php?option=com_oe&amp;task=viewDocumentRecord&amp;docID=19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Сергеевна</dc:creator>
  <cp:keywords/>
  <dc:description/>
  <cp:lastModifiedBy>Павлова Ксения Сергеевна</cp:lastModifiedBy>
  <cp:revision>4</cp:revision>
  <dcterms:created xsi:type="dcterms:W3CDTF">2018-06-18T11:13:00Z</dcterms:created>
  <dcterms:modified xsi:type="dcterms:W3CDTF">2018-06-18T13:48:00Z</dcterms:modified>
</cp:coreProperties>
</file>