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11f4" w14:textId="ab71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Статистикалық байқаулар жүргізу кезінде респонденттердің бекітілген статистикалық нысандар бойынша анық бастапқы статистикалық деректерді ұсыну қағидаларын бекіту туралы</w:t>
      </w:r>
    </w:p>
    <w:p>
      <w:pPr>
        <w:spacing w:after="0"/>
        <w:ind w:left="0"/>
        <w:jc w:val="both"/>
      </w:pPr>
      <w:r>
        <w:rPr>
          <w:rFonts w:ascii="Times New Roman"/>
          <w:b w:val="false"/>
          <w:i w:val="false"/>
          <w:color w:val="000000"/>
          <w:sz w:val="28"/>
        </w:rPr>
        <w:t>Қазақстан Республикасының Статистика агенттігі төрағасының 2010 жылғы 9 шілдедегі N 173 Бұйрығы. Қазақстан Республикасы Әділет министрлігінде 2010 жылғы 8 қыркүйекте Нормативтік құқықтық кесімдерді мемлекеттік тіркеудің тізіліміне N 6459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Стратегиялық жоспарлау және реформалар агенттігі Ұлттық статистика бюросы Басшысының м.а. 10.12.2025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37)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м.а. 10.12.2025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Респонденттердің алғашқы статистикалық деректерді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министрлігі Статистика комитеті төрағасының м.а. 30.12.2015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тәртіпте: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Ішкi iстер министрi   </w:t>
      </w:r>
    </w:p>
    <w:p>
      <w:pPr>
        <w:spacing w:after="0"/>
        <w:ind w:left="0"/>
        <w:jc w:val="both"/>
      </w:pPr>
      <w:r>
        <w:rPr>
          <w:rFonts w:ascii="Times New Roman"/>
          <w:b w:val="false"/>
          <w:i w:val="false"/>
          <w:color w:val="000000"/>
          <w:sz w:val="28"/>
        </w:rPr>
        <w:t xml:space="preserve">
      С. Баймағанбетов _________   </w:t>
      </w:r>
    </w:p>
    <w:p>
      <w:pPr>
        <w:spacing w:after="0"/>
        <w:ind w:left="0"/>
        <w:jc w:val="both"/>
      </w:pPr>
      <w:r>
        <w:rPr>
          <w:rFonts w:ascii="Times New Roman"/>
          <w:b w:val="false"/>
          <w:i w:val="false"/>
          <w:color w:val="000000"/>
          <w:sz w:val="28"/>
        </w:rPr>
        <w:t>
      2010 жылғы 20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министрi   </w:t>
      </w:r>
    </w:p>
    <w:p>
      <w:pPr>
        <w:spacing w:after="0"/>
        <w:ind w:left="0"/>
        <w:jc w:val="both"/>
      </w:pPr>
      <w:r>
        <w:rPr>
          <w:rFonts w:ascii="Times New Roman"/>
          <w:b w:val="false"/>
          <w:i w:val="false"/>
          <w:color w:val="000000"/>
          <w:sz w:val="28"/>
        </w:rPr>
        <w:t xml:space="preserve">
      Ж. Досқалиев ____________   </w:t>
      </w:r>
    </w:p>
    <w:p>
      <w:pPr>
        <w:spacing w:after="0"/>
        <w:ind w:left="0"/>
        <w:jc w:val="both"/>
      </w:pPr>
      <w:r>
        <w:rPr>
          <w:rFonts w:ascii="Times New Roman"/>
          <w:b w:val="false"/>
          <w:i w:val="false"/>
          <w:color w:val="000000"/>
          <w:sz w:val="28"/>
        </w:rPr>
        <w:t>
      2010 жылғы 1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жаңа технологиялар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Ә. Исекешев ______________   </w:t>
      </w:r>
    </w:p>
    <w:p>
      <w:pPr>
        <w:spacing w:after="0"/>
        <w:ind w:left="0"/>
        <w:jc w:val="both"/>
      </w:pPr>
      <w:r>
        <w:rPr>
          <w:rFonts w:ascii="Times New Roman"/>
          <w:b w:val="false"/>
          <w:i w:val="false"/>
          <w:color w:val="000000"/>
          <w:sz w:val="28"/>
        </w:rPr>
        <w:t>
      2010 жылғы 5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министрі   </w:t>
      </w:r>
    </w:p>
    <w:p>
      <w:pPr>
        <w:spacing w:after="0"/>
        <w:ind w:left="0"/>
        <w:jc w:val="both"/>
      </w:pPr>
      <w:r>
        <w:rPr>
          <w:rFonts w:ascii="Times New Roman"/>
          <w:b w:val="false"/>
          <w:i w:val="false"/>
          <w:color w:val="000000"/>
          <w:sz w:val="28"/>
        </w:rPr>
        <w:t xml:space="preserve">
      Н. Әшімов ______________   </w:t>
      </w:r>
    </w:p>
    <w:p>
      <w:pPr>
        <w:spacing w:after="0"/>
        <w:ind w:left="0"/>
        <w:jc w:val="both"/>
      </w:pPr>
      <w:r>
        <w:rPr>
          <w:rFonts w:ascii="Times New Roman"/>
          <w:b w:val="false"/>
          <w:i w:val="false"/>
          <w:color w:val="000000"/>
          <w:sz w:val="28"/>
        </w:rPr>
        <w:t>
      2010 жылғы 6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А. Күрішбаев ______________   </w:t>
      </w:r>
    </w:p>
    <w:p>
      <w:pPr>
        <w:spacing w:after="0"/>
        <w:ind w:left="0"/>
        <w:jc w:val="both"/>
      </w:pPr>
      <w:r>
        <w:rPr>
          <w:rFonts w:ascii="Times New Roman"/>
          <w:b w:val="false"/>
          <w:i w:val="false"/>
          <w:color w:val="000000"/>
          <w:sz w:val="28"/>
        </w:rPr>
        <w:t>
      2010 жылғы 2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министрі   </w:t>
      </w:r>
    </w:p>
    <w:p>
      <w:pPr>
        <w:spacing w:after="0"/>
        <w:ind w:left="0"/>
        <w:jc w:val="both"/>
      </w:pPr>
      <w:r>
        <w:rPr>
          <w:rFonts w:ascii="Times New Roman"/>
          <w:b w:val="false"/>
          <w:i w:val="false"/>
          <w:color w:val="000000"/>
          <w:sz w:val="28"/>
        </w:rPr>
        <w:t xml:space="preserve">
      Г. Әбдіқалықова ______________   </w:t>
      </w:r>
    </w:p>
    <w:p>
      <w:pPr>
        <w:spacing w:after="0"/>
        <w:ind w:left="0"/>
        <w:jc w:val="both"/>
      </w:pPr>
      <w:r>
        <w:rPr>
          <w:rFonts w:ascii="Times New Roman"/>
          <w:b w:val="false"/>
          <w:i w:val="false"/>
          <w:color w:val="000000"/>
          <w:sz w:val="28"/>
        </w:rPr>
        <w:t>
      2010 жылғы 30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Б. Жәмішев ______________   </w:t>
      </w:r>
    </w:p>
    <w:p>
      <w:pPr>
        <w:spacing w:after="0"/>
        <w:ind w:left="0"/>
        <w:jc w:val="both"/>
      </w:pPr>
      <w:r>
        <w:rPr>
          <w:rFonts w:ascii="Times New Roman"/>
          <w:b w:val="false"/>
          <w:i w:val="false"/>
          <w:color w:val="000000"/>
          <w:sz w:val="28"/>
        </w:rPr>
        <w:t>
      2010 жылғы 10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Жер ресурстарын басқару   </w:t>
      </w:r>
    </w:p>
    <w:p>
      <w:pPr>
        <w:spacing w:after="0"/>
        <w:ind w:left="0"/>
        <w:jc w:val="both"/>
      </w:pPr>
      <w:r>
        <w:rPr>
          <w:rFonts w:ascii="Times New Roman"/>
          <w:b w:val="false"/>
          <w:i w:val="false"/>
          <w:color w:val="000000"/>
          <w:sz w:val="28"/>
        </w:rPr>
        <w:t xml:space="preserve">
      жөнiндегi агенттiгiнің төрағасы   </w:t>
      </w:r>
    </w:p>
    <w:p>
      <w:pPr>
        <w:spacing w:after="0"/>
        <w:ind w:left="0"/>
        <w:jc w:val="both"/>
      </w:pPr>
      <w:r>
        <w:rPr>
          <w:rFonts w:ascii="Times New Roman"/>
          <w:b w:val="false"/>
          <w:i w:val="false"/>
          <w:color w:val="000000"/>
          <w:sz w:val="28"/>
        </w:rPr>
        <w:t xml:space="preserve">
      Ө. Өзібеков______________   </w:t>
      </w:r>
    </w:p>
    <w:p>
      <w:pPr>
        <w:spacing w:after="0"/>
        <w:ind w:left="0"/>
        <w:jc w:val="both"/>
      </w:pPr>
      <w:r>
        <w:rPr>
          <w:rFonts w:ascii="Times New Roman"/>
          <w:b w:val="false"/>
          <w:i w:val="false"/>
          <w:color w:val="000000"/>
          <w:sz w:val="28"/>
        </w:rPr>
        <w:t>
      2010 жылғы 29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Экономикалық даму және   </w:t>
      </w:r>
    </w:p>
    <w:p>
      <w:pPr>
        <w:spacing w:after="0"/>
        <w:ind w:left="0"/>
        <w:jc w:val="both"/>
      </w:pPr>
      <w:r>
        <w:rPr>
          <w:rFonts w:ascii="Times New Roman"/>
          <w:b w:val="false"/>
          <w:i w:val="false"/>
          <w:color w:val="000000"/>
          <w:sz w:val="28"/>
        </w:rPr>
        <w:t xml:space="preserve">
      сауда министрі   </w:t>
      </w:r>
    </w:p>
    <w:p>
      <w:pPr>
        <w:spacing w:after="0"/>
        <w:ind w:left="0"/>
        <w:jc w:val="both"/>
      </w:pPr>
      <w:r>
        <w:rPr>
          <w:rFonts w:ascii="Times New Roman"/>
          <w:b w:val="false"/>
          <w:i w:val="false"/>
          <w:color w:val="000000"/>
          <w:sz w:val="28"/>
        </w:rPr>
        <w:t xml:space="preserve">
      Ж. Айтжанова ______________   </w:t>
      </w:r>
    </w:p>
    <w:p>
      <w:pPr>
        <w:spacing w:after="0"/>
        <w:ind w:left="0"/>
        <w:jc w:val="both"/>
      </w:pPr>
      <w:r>
        <w:rPr>
          <w:rFonts w:ascii="Times New Roman"/>
          <w:b w:val="false"/>
          <w:i w:val="false"/>
          <w:color w:val="000000"/>
          <w:sz w:val="28"/>
        </w:rPr>
        <w:t>
      2010 жылғы 22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Мұнай және газ министрі   </w:t>
      </w:r>
    </w:p>
    <w:p>
      <w:pPr>
        <w:spacing w:after="0"/>
        <w:ind w:left="0"/>
        <w:jc w:val="both"/>
      </w:pPr>
      <w:r>
        <w:rPr>
          <w:rFonts w:ascii="Times New Roman"/>
          <w:b w:val="false"/>
          <w:i w:val="false"/>
          <w:color w:val="000000"/>
          <w:sz w:val="28"/>
        </w:rPr>
        <w:t xml:space="preserve">
      С. Мыңбаев ______________   </w:t>
      </w:r>
    </w:p>
    <w:p>
      <w:pPr>
        <w:spacing w:after="0"/>
        <w:ind w:left="0"/>
        <w:jc w:val="both"/>
      </w:pPr>
      <w:r>
        <w:rPr>
          <w:rFonts w:ascii="Times New Roman"/>
          <w:b w:val="false"/>
          <w:i w:val="false"/>
          <w:color w:val="000000"/>
          <w:sz w:val="28"/>
        </w:rPr>
        <w:t>
      2010 жылғы 30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Банкі төрағасы   </w:t>
      </w:r>
    </w:p>
    <w:p>
      <w:pPr>
        <w:spacing w:after="0"/>
        <w:ind w:left="0"/>
        <w:jc w:val="both"/>
      </w:pPr>
      <w:r>
        <w:rPr>
          <w:rFonts w:ascii="Times New Roman"/>
          <w:b w:val="false"/>
          <w:i w:val="false"/>
          <w:color w:val="000000"/>
          <w:sz w:val="28"/>
        </w:rPr>
        <w:t xml:space="preserve">
      Г. Марченко ______________   </w:t>
      </w:r>
    </w:p>
    <w:p>
      <w:pPr>
        <w:spacing w:after="0"/>
        <w:ind w:left="0"/>
        <w:jc w:val="both"/>
      </w:pPr>
      <w:r>
        <w:rPr>
          <w:rFonts w:ascii="Times New Roman"/>
          <w:b w:val="false"/>
          <w:i w:val="false"/>
          <w:color w:val="000000"/>
          <w:sz w:val="28"/>
        </w:rPr>
        <w:t>
      2010 жылғы 12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w:t>
            </w:r>
            <w:r>
              <w:br/>
            </w:r>
            <w:r>
              <w:rPr>
                <w:rFonts w:ascii="Times New Roman"/>
                <w:b w:val="false"/>
                <w:i w:val="false"/>
                <w:color w:val="000000"/>
                <w:sz w:val="20"/>
              </w:rPr>
              <w:t>2010 жылғы 9 шілдедегі № 173</w:t>
            </w:r>
            <w:r>
              <w:br/>
            </w:r>
            <w:r>
              <w:rPr>
                <w:rFonts w:ascii="Times New Roman"/>
                <w:b w:val="false"/>
                <w:i w:val="false"/>
                <w:color w:val="000000"/>
                <w:sz w:val="20"/>
              </w:rPr>
              <w:t>бұйрығымен бекітілген</w:t>
            </w:r>
          </w:p>
        </w:tc>
      </w:tr>
    </w:tbl>
    <w:bookmarkStart w:name="z9" w:id="6"/>
    <w:p>
      <w:pPr>
        <w:spacing w:after="0"/>
        <w:ind w:left="0"/>
        <w:jc w:val="left"/>
      </w:pPr>
      <w:r>
        <w:rPr>
          <w:rFonts w:ascii="Times New Roman"/>
          <w:b/>
          <w:i w:val="false"/>
          <w:color w:val="000000"/>
        </w:rPr>
        <w:t xml:space="preserve"> Статистикалық байқаулар жүргізу кезінде респонденттердің бекітілген статистикалық нысандар бойынша анық бастапқы статистикалық деректерді ұсыну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Стратегиялық жоспарлау және реформалар агенттігі Ұлттық статистика бюросы Басшысының м.а. 10.12.2025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6" w:id="7"/>
    <w:p>
      <w:pPr>
        <w:spacing w:after="0"/>
        <w:ind w:left="0"/>
        <w:jc w:val="both"/>
      </w:pPr>
      <w:r>
        <w:rPr>
          <w:rFonts w:ascii="Times New Roman"/>
          <w:b w:val="false"/>
          <w:i w:val="false"/>
          <w:color w:val="000000"/>
          <w:sz w:val="28"/>
        </w:rPr>
        <w:t xml:space="preserve">
      1. Статистикалық байқаулар жүргізу кезінде респонденттердің бекітілген статистикалық нысандар бойынша анық бастапқы статистикалық деректерді ұсыну қағидалары (бұдан әрі – Қағидалар)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37) тармақшасына</w:t>
      </w:r>
      <w:r>
        <w:rPr>
          <w:rFonts w:ascii="Times New Roman"/>
          <w:b w:val="false"/>
          <w:i w:val="false"/>
          <w:color w:val="000000"/>
          <w:sz w:val="28"/>
        </w:rPr>
        <w:t xml:space="preserve"> және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 және статистикалық байқаулар жүргізу кезінде бекітілген статистикалық нысандар бойынша анық бастапқы статистикалық деректерді ұсыну тәртібін айқындайды.</w:t>
      </w:r>
    </w:p>
    <w:bookmarkEnd w:id="7"/>
    <w:bookmarkStart w:name="z47" w:id="8"/>
    <w:p>
      <w:pPr>
        <w:spacing w:after="0"/>
        <w:ind w:left="0"/>
        <w:jc w:val="both"/>
      </w:pPr>
      <w:r>
        <w:rPr>
          <w:rFonts w:ascii="Times New Roman"/>
          <w:b w:val="false"/>
          <w:i w:val="false"/>
          <w:color w:val="000000"/>
          <w:sz w:val="28"/>
        </w:rPr>
        <w:t xml:space="preserve">
      2. Осы Қағидаларда пайдаланылатын ұғымдар "Мемлекеттік статистика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көрсетілген мағынада қолданылады.</w:t>
      </w:r>
    </w:p>
    <w:bookmarkEnd w:id="8"/>
    <w:bookmarkStart w:name="z48" w:id="9"/>
    <w:p>
      <w:pPr>
        <w:spacing w:after="0"/>
        <w:ind w:left="0"/>
        <w:jc w:val="left"/>
      </w:pPr>
      <w:r>
        <w:rPr>
          <w:rFonts w:ascii="Times New Roman"/>
          <w:b/>
          <w:i w:val="false"/>
          <w:color w:val="000000"/>
        </w:rPr>
        <w:t xml:space="preserve"> 2-тарау. Статистикалық байқаулар жүргізу кезінде респонденттердің бекітілген статистикалық нысандар бойынша анық бастапқы статистикалық деректерді ұсыну тәртібі</w:t>
      </w:r>
    </w:p>
    <w:bookmarkEnd w:id="9"/>
    <w:bookmarkStart w:name="z49" w:id="10"/>
    <w:p>
      <w:pPr>
        <w:spacing w:after="0"/>
        <w:ind w:left="0"/>
        <w:jc w:val="both"/>
      </w:pPr>
      <w:r>
        <w:rPr>
          <w:rFonts w:ascii="Times New Roman"/>
          <w:b w:val="false"/>
          <w:i w:val="false"/>
          <w:color w:val="000000"/>
          <w:sz w:val="28"/>
        </w:rPr>
        <w:t xml:space="preserve">
      3. Респонденттер Заңның </w:t>
      </w:r>
      <w:r>
        <w:rPr>
          <w:rFonts w:ascii="Times New Roman"/>
          <w:b w:val="false"/>
          <w:i w:val="false"/>
          <w:color w:val="000000"/>
          <w:sz w:val="28"/>
        </w:rPr>
        <w:t>19-бабына</w:t>
      </w:r>
      <w:r>
        <w:rPr>
          <w:rFonts w:ascii="Times New Roman"/>
          <w:b w:val="false"/>
          <w:i w:val="false"/>
          <w:color w:val="000000"/>
          <w:sz w:val="28"/>
        </w:rPr>
        <w:t xml:space="preserve"> сәйкес бекітілетін респонденттердің бастапқы статистикалық деректерді ұсыну графигі (бұдан әрі – График) бойынша анық бастапқы статистикалық деректерді ұсынады.</w:t>
      </w:r>
    </w:p>
    <w:bookmarkEnd w:id="10"/>
    <w:bookmarkStart w:name="z50" w:id="11"/>
    <w:p>
      <w:pPr>
        <w:spacing w:after="0"/>
        <w:ind w:left="0"/>
        <w:jc w:val="both"/>
      </w:pPr>
      <w:r>
        <w:rPr>
          <w:rFonts w:ascii="Times New Roman"/>
          <w:b w:val="false"/>
          <w:i w:val="false"/>
          <w:color w:val="000000"/>
          <w:sz w:val="28"/>
        </w:rPr>
        <w:t>
      4. Статистикалық нысандардың атауы, ұсыну мерзімдері, кезеңділігі, респонденттер тобы, статистикалық нысандарды бекіту туралы бұйрықтың нөмірі мен күні жалпымемлекеттік және ведомстволық статистикалық байқаудың статистикалық нысандарының титулдық беттерінде көрсетіледі.</w:t>
      </w:r>
    </w:p>
    <w:bookmarkEnd w:id="11"/>
    <w:bookmarkStart w:name="z51" w:id="12"/>
    <w:p>
      <w:pPr>
        <w:spacing w:after="0"/>
        <w:ind w:left="0"/>
        <w:jc w:val="both"/>
      </w:pPr>
      <w:r>
        <w:rPr>
          <w:rFonts w:ascii="Times New Roman"/>
          <w:b w:val="false"/>
          <w:i w:val="false"/>
          <w:color w:val="000000"/>
          <w:sz w:val="28"/>
        </w:rPr>
        <w:t>
      Ұсыну мекенжайы ведомстволық статистикалық байқаудың статистикалық нысанындағы титулдық беттерде көрсетіледі.</w:t>
      </w:r>
    </w:p>
    <w:bookmarkEnd w:id="12"/>
    <w:bookmarkStart w:name="z52" w:id="13"/>
    <w:p>
      <w:pPr>
        <w:spacing w:after="0"/>
        <w:ind w:left="0"/>
        <w:jc w:val="both"/>
      </w:pPr>
      <w:r>
        <w:rPr>
          <w:rFonts w:ascii="Times New Roman"/>
          <w:b w:val="false"/>
          <w:i w:val="false"/>
          <w:color w:val="000000"/>
          <w:sz w:val="28"/>
        </w:rPr>
        <w:t>
      5. Жалпымемлекеттік статистикалық байқаулар бойынша бастапқы статистикалық деректер:</w:t>
      </w:r>
    </w:p>
    <w:bookmarkEnd w:id="13"/>
    <w:bookmarkStart w:name="z53" w:id="14"/>
    <w:p>
      <w:pPr>
        <w:spacing w:after="0"/>
        <w:ind w:left="0"/>
        <w:jc w:val="both"/>
      </w:pPr>
      <w:r>
        <w:rPr>
          <w:rFonts w:ascii="Times New Roman"/>
          <w:b w:val="false"/>
          <w:i w:val="false"/>
          <w:color w:val="000000"/>
          <w:sz w:val="28"/>
        </w:rPr>
        <w:t>
      1) мемлекеттік статистика саласындағы уәкілетті орган ведомствосының www.stat.gov.kz интернет-ресурсында (бұдан әрі – ведомствоның интернет-ресурсы) "Респондент кабинеті" арқылы электрондық түрде;</w:t>
      </w:r>
    </w:p>
    <w:bookmarkEnd w:id="14"/>
    <w:bookmarkStart w:name="z54" w:id="15"/>
    <w:p>
      <w:pPr>
        <w:spacing w:after="0"/>
        <w:ind w:left="0"/>
        <w:jc w:val="both"/>
      </w:pPr>
      <w:r>
        <w:rPr>
          <w:rFonts w:ascii="Times New Roman"/>
          <w:b w:val="false"/>
          <w:i w:val="false"/>
          <w:color w:val="000000"/>
          <w:sz w:val="28"/>
        </w:rPr>
        <w:t xml:space="preserve">
      2) қолма-қол не пошта байланысы қызметтері арқылы ұсынылған қағаз жеткізгіште; </w:t>
      </w:r>
    </w:p>
    <w:bookmarkEnd w:id="15"/>
    <w:bookmarkStart w:name="z55" w:id="16"/>
    <w:p>
      <w:pPr>
        <w:spacing w:after="0"/>
        <w:ind w:left="0"/>
        <w:jc w:val="both"/>
      </w:pPr>
      <w:r>
        <w:rPr>
          <w:rFonts w:ascii="Times New Roman"/>
          <w:b w:val="false"/>
          <w:i w:val="false"/>
          <w:color w:val="000000"/>
          <w:sz w:val="28"/>
        </w:rPr>
        <w:t>
      3) телефон арқылы сауал салудың компьютерлендірілген жүйесі арқылы;</w:t>
      </w:r>
    </w:p>
    <w:bookmarkEnd w:id="16"/>
    <w:bookmarkStart w:name="z56" w:id="17"/>
    <w:p>
      <w:pPr>
        <w:spacing w:after="0"/>
        <w:ind w:left="0"/>
        <w:jc w:val="both"/>
      </w:pPr>
      <w:r>
        <w:rPr>
          <w:rFonts w:ascii="Times New Roman"/>
          <w:b w:val="false"/>
          <w:i w:val="false"/>
          <w:color w:val="000000"/>
          <w:sz w:val="28"/>
        </w:rPr>
        <w:t>
      4) қағаз жеткізгішті немесе дербес есептеу құрылғысын (планшетті) пайдалана отырып, интервьюер жеке сауалнама жүргізген кезде ұсынылады.</w:t>
      </w:r>
    </w:p>
    <w:bookmarkEnd w:id="17"/>
    <w:bookmarkStart w:name="z57" w:id="18"/>
    <w:p>
      <w:pPr>
        <w:spacing w:after="0"/>
        <w:ind w:left="0"/>
        <w:jc w:val="both"/>
      </w:pPr>
      <w:r>
        <w:rPr>
          <w:rFonts w:ascii="Times New Roman"/>
          <w:b w:val="false"/>
          <w:i w:val="false"/>
          <w:color w:val="000000"/>
          <w:sz w:val="28"/>
        </w:rPr>
        <w:t>
      Ведомстволық статистикалық байқаулар бойынша бастапқы статистикалық деректер қағаз жеткізгіштерде немесе электрондық цифрлық қолтаңбаны пайдалану арқылы электрондық түрде немесе арнайы байланыс арнасы арқылы ұсынылады.</w:t>
      </w:r>
    </w:p>
    <w:bookmarkEnd w:id="18"/>
    <w:bookmarkStart w:name="z58" w:id="19"/>
    <w:p>
      <w:pPr>
        <w:spacing w:after="0"/>
        <w:ind w:left="0"/>
        <w:jc w:val="both"/>
      </w:pPr>
      <w:r>
        <w:rPr>
          <w:rFonts w:ascii="Times New Roman"/>
          <w:b w:val="false"/>
          <w:i w:val="false"/>
          <w:color w:val="000000"/>
          <w:sz w:val="28"/>
        </w:rPr>
        <w:t>
      Жалпымемлекеттік статистикалық байқаулар бойынша бастапқы статистикалық деректерді респонденттердің өзге тәсілдермен ұсынуына жол берілмейді.</w:t>
      </w:r>
    </w:p>
    <w:bookmarkEnd w:id="19"/>
    <w:bookmarkStart w:name="z59" w:id="20"/>
    <w:p>
      <w:pPr>
        <w:spacing w:after="0"/>
        <w:ind w:left="0"/>
        <w:jc w:val="both"/>
      </w:pPr>
      <w:r>
        <w:rPr>
          <w:rFonts w:ascii="Times New Roman"/>
          <w:b w:val="false"/>
          <w:i w:val="false"/>
          <w:color w:val="000000"/>
          <w:sz w:val="28"/>
        </w:rPr>
        <w:t>
      Жүріп-тұруға тыйым салынатын карантин, төтенше жағдай кезінде мемлекеттік статистика саласындағы уәкілетті орган ведомствосының аумақтық бөлімшелерінің (бұдан әрі – аумақтық бөлімшелер) интервьюерлеріне бастапқы статистикалық деректерді ұсынатын үй шаруашылықтарын қоспағанда, респонденттер бастапқы статистикалық деректерді ведомствоның интернет-ресурсында "Респондент кабинеті" арқылы электрондық түрде телефон арқылы сауал салудың компьютерлендірілген жүйесі арқылы ұсынады.</w:t>
      </w:r>
    </w:p>
    <w:bookmarkEnd w:id="20"/>
    <w:bookmarkStart w:name="z60" w:id="21"/>
    <w:p>
      <w:pPr>
        <w:spacing w:after="0"/>
        <w:ind w:left="0"/>
        <w:jc w:val="both"/>
      </w:pPr>
      <w:r>
        <w:rPr>
          <w:rFonts w:ascii="Times New Roman"/>
          <w:b w:val="false"/>
          <w:i w:val="false"/>
          <w:color w:val="000000"/>
          <w:sz w:val="28"/>
        </w:rPr>
        <w:t>
      6. Жалпымемлекеттік статистикалық байқаулардың статистикалық нысандарын ұсыну күнін тіркеу:</w:t>
      </w:r>
    </w:p>
    <w:bookmarkEnd w:id="21"/>
    <w:bookmarkStart w:name="z61" w:id="22"/>
    <w:p>
      <w:pPr>
        <w:spacing w:after="0"/>
        <w:ind w:left="0"/>
        <w:jc w:val="both"/>
      </w:pPr>
      <w:r>
        <w:rPr>
          <w:rFonts w:ascii="Times New Roman"/>
          <w:b w:val="false"/>
          <w:i w:val="false"/>
          <w:color w:val="000000"/>
          <w:sz w:val="28"/>
        </w:rPr>
        <w:t xml:space="preserve">
      1) электрондық түрде, ведомствоның интернет-ресурсында "Респонденттің кабинеті" арқылы жүйелік күн автоматты түрде тіркеледі; </w:t>
      </w:r>
    </w:p>
    <w:bookmarkEnd w:id="22"/>
    <w:bookmarkStart w:name="z62" w:id="23"/>
    <w:p>
      <w:pPr>
        <w:spacing w:after="0"/>
        <w:ind w:left="0"/>
        <w:jc w:val="both"/>
      </w:pPr>
      <w:r>
        <w:rPr>
          <w:rFonts w:ascii="Times New Roman"/>
          <w:b w:val="false"/>
          <w:i w:val="false"/>
          <w:color w:val="000000"/>
          <w:sz w:val="28"/>
        </w:rPr>
        <w:t>
      2) қағаз жеткізгіште, күні қолма-қол ұсынылған аумақтық бөлімшелердің титулдық парақтардағы мөртабанымен не пошта байланысы қызметтері арқылы ұсынылған пошта қызметтерінің пошта мөртабанымен тіркеледі;</w:t>
      </w:r>
    </w:p>
    <w:bookmarkEnd w:id="23"/>
    <w:bookmarkStart w:name="z63" w:id="24"/>
    <w:p>
      <w:pPr>
        <w:spacing w:after="0"/>
        <w:ind w:left="0"/>
        <w:jc w:val="both"/>
      </w:pPr>
      <w:r>
        <w:rPr>
          <w:rFonts w:ascii="Times New Roman"/>
          <w:b w:val="false"/>
          <w:i w:val="false"/>
          <w:color w:val="000000"/>
          <w:sz w:val="28"/>
        </w:rPr>
        <w:t>
      3) телефон арқылы сауал салудың компьютерлендірілген жүйесі арқылы жүйелік күн автоматты түрде тіркеледі;</w:t>
      </w:r>
    </w:p>
    <w:bookmarkEnd w:id="24"/>
    <w:bookmarkStart w:name="z64" w:id="25"/>
    <w:p>
      <w:pPr>
        <w:spacing w:after="0"/>
        <w:ind w:left="0"/>
        <w:jc w:val="both"/>
      </w:pPr>
      <w:r>
        <w:rPr>
          <w:rFonts w:ascii="Times New Roman"/>
          <w:b w:val="false"/>
          <w:i w:val="false"/>
          <w:color w:val="000000"/>
          <w:sz w:val="28"/>
        </w:rPr>
        <w:t>
      4) интервьюердің қағаз жеткізгішті пайдалана отырып, респондентке жеке сауал салу жүргізуі кезінде күнді интервьюер респондентке барған күні тіркейді;</w:t>
      </w:r>
    </w:p>
    <w:bookmarkEnd w:id="25"/>
    <w:bookmarkStart w:name="z65" w:id="26"/>
    <w:p>
      <w:pPr>
        <w:spacing w:after="0"/>
        <w:ind w:left="0"/>
        <w:jc w:val="both"/>
      </w:pPr>
      <w:r>
        <w:rPr>
          <w:rFonts w:ascii="Times New Roman"/>
          <w:b w:val="false"/>
          <w:i w:val="false"/>
          <w:color w:val="000000"/>
          <w:sz w:val="28"/>
        </w:rPr>
        <w:t>
      5) интервьюердің дербес есептеу құрылғысын (планшетті) пайдалана отырып, респондентке сауал салу жүргізуі кезінде жүйелік күн автоматты түрде тіркеледі.</w:t>
      </w:r>
    </w:p>
    <w:bookmarkEnd w:id="26"/>
    <w:bookmarkStart w:name="z66" w:id="27"/>
    <w:p>
      <w:pPr>
        <w:spacing w:after="0"/>
        <w:ind w:left="0"/>
        <w:jc w:val="both"/>
      </w:pPr>
      <w:r>
        <w:rPr>
          <w:rFonts w:ascii="Times New Roman"/>
          <w:b w:val="false"/>
          <w:i w:val="false"/>
          <w:color w:val="000000"/>
          <w:sz w:val="28"/>
        </w:rPr>
        <w:t>
      Ведомстволық статистикалық байқаулардың статистикалық нысандарын ұсыну күнін тіркеу:</w:t>
      </w:r>
    </w:p>
    <w:bookmarkEnd w:id="27"/>
    <w:bookmarkStart w:name="z67" w:id="28"/>
    <w:p>
      <w:pPr>
        <w:spacing w:after="0"/>
        <w:ind w:left="0"/>
        <w:jc w:val="both"/>
      </w:pPr>
      <w:r>
        <w:rPr>
          <w:rFonts w:ascii="Times New Roman"/>
          <w:b w:val="false"/>
          <w:i w:val="false"/>
          <w:color w:val="000000"/>
          <w:sz w:val="28"/>
        </w:rPr>
        <w:t>
      1) қағаз жеткізгіштерде ведомстволық статистикалық байқауларды жүргізетін мемлекеттік органдар мен Қазақстан Республикасы Ұлттық Банк қызметкерлері тіркейді;</w:t>
      </w:r>
    </w:p>
    <w:bookmarkEnd w:id="28"/>
    <w:bookmarkStart w:name="z68" w:id="29"/>
    <w:p>
      <w:pPr>
        <w:spacing w:after="0"/>
        <w:ind w:left="0"/>
        <w:jc w:val="both"/>
      </w:pPr>
      <w:r>
        <w:rPr>
          <w:rFonts w:ascii="Times New Roman"/>
          <w:b w:val="false"/>
          <w:i w:val="false"/>
          <w:color w:val="000000"/>
          <w:sz w:val="28"/>
        </w:rPr>
        <w:t>
      2) электрондық түрде ведомствоның интернет-ресурсында "Респондент кабинеті" арқылы жүйелік күн автоматты түрде тіркеледі.</w:t>
      </w:r>
    </w:p>
    <w:bookmarkEnd w:id="29"/>
    <w:bookmarkStart w:name="z69" w:id="30"/>
    <w:p>
      <w:pPr>
        <w:spacing w:after="0"/>
        <w:ind w:left="0"/>
        <w:jc w:val="both"/>
      </w:pPr>
      <w:r>
        <w:rPr>
          <w:rFonts w:ascii="Times New Roman"/>
          <w:b w:val="false"/>
          <w:i w:val="false"/>
          <w:color w:val="000000"/>
          <w:sz w:val="28"/>
        </w:rPr>
        <w:t>
      Егер статистикалық нысандарды ұсыну мерзімінің соңғы күні жұмыс істемейтін күнге түссе, статистикалық нысандарды ұсыну мерзімінің аяқталу күні одан кейінгі жұмыс күні болып саналады.</w:t>
      </w:r>
    </w:p>
    <w:bookmarkEnd w:id="30"/>
    <w:bookmarkStart w:name="z70" w:id="31"/>
    <w:p>
      <w:pPr>
        <w:spacing w:after="0"/>
        <w:ind w:left="0"/>
        <w:jc w:val="both"/>
      </w:pPr>
      <w:r>
        <w:rPr>
          <w:rFonts w:ascii="Times New Roman"/>
          <w:b w:val="false"/>
          <w:i w:val="false"/>
          <w:color w:val="000000"/>
          <w:sz w:val="28"/>
        </w:rPr>
        <w:t>
      7. Жалпымемлекеттік статистикалық байқаулар жүргізілетін респонденттер тобы байқау әдісін (жаппай немесе іріктемелі) ескере отырып, статистикалық тіркелімдер деректері бойынша анықталады.</w:t>
      </w:r>
    </w:p>
    <w:bookmarkEnd w:id="31"/>
    <w:bookmarkStart w:name="z71" w:id="32"/>
    <w:p>
      <w:pPr>
        <w:spacing w:after="0"/>
        <w:ind w:left="0"/>
        <w:jc w:val="both"/>
      </w:pPr>
      <w:r>
        <w:rPr>
          <w:rFonts w:ascii="Times New Roman"/>
          <w:b w:val="false"/>
          <w:i w:val="false"/>
          <w:color w:val="000000"/>
          <w:sz w:val="28"/>
        </w:rPr>
        <w:t xml:space="preserve">
      Іріктемелі байқауға респонденттерді қосу үшін оларды іріктеу Қазақстан Республикасы Ұлттық экономика министрлігі Статистика комитеті төрағасының 2016 жылғы 22 тамыздағы №169 бұйрығымен бекітілген (Нормативтік құқықтық актілерді мемлекеттік тіркеу тізілімінде № 14250 болып тіркелген) Кәсіпорындарға іріктемелі зерттеулер жүргізу бойынша </w:t>
      </w:r>
      <w:r>
        <w:rPr>
          <w:rFonts w:ascii="Times New Roman"/>
          <w:b w:val="false"/>
          <w:i w:val="false"/>
          <w:color w:val="000000"/>
          <w:sz w:val="28"/>
        </w:rPr>
        <w:t>әдістемеге</w:t>
      </w:r>
      <w:r>
        <w:rPr>
          <w:rFonts w:ascii="Times New Roman"/>
          <w:b w:val="false"/>
          <w:i w:val="false"/>
          <w:color w:val="000000"/>
          <w:sz w:val="28"/>
        </w:rPr>
        <w:t xml:space="preserve"> және Қазақстан Республикасы Ұлттық экономика министрлігі Статистика комитеті төрағасының 2016 жылғы 11 қарашадағы № 266 бұйрығымен бекітілген (Нормативтік құқықтық актілерді мемлекеттік тіркеу тізілімінде № 14515 болып тіркелген) Үй шаруашылықтарына іріктемелі зерттеулер жүргізу бойынша әдістемеге, сонымен қатар жалпымемлекеттік статистикалық байқаулар бойынша статистикалық </w:t>
      </w:r>
      <w:r>
        <w:rPr>
          <w:rFonts w:ascii="Times New Roman"/>
          <w:b w:val="false"/>
          <w:i w:val="false"/>
          <w:color w:val="000000"/>
          <w:sz w:val="28"/>
        </w:rPr>
        <w:t>әдіснамаларға</w:t>
      </w:r>
      <w:r>
        <w:rPr>
          <w:rFonts w:ascii="Times New Roman"/>
          <w:b w:val="false"/>
          <w:i w:val="false"/>
          <w:color w:val="000000"/>
          <w:sz w:val="28"/>
        </w:rPr>
        <w:t xml:space="preserve"> сәйкес жүргізіледі.</w:t>
      </w:r>
    </w:p>
    <w:bookmarkEnd w:id="32"/>
    <w:bookmarkStart w:name="z72" w:id="33"/>
    <w:p>
      <w:pPr>
        <w:spacing w:after="0"/>
        <w:ind w:left="0"/>
        <w:jc w:val="both"/>
      </w:pPr>
      <w:r>
        <w:rPr>
          <w:rFonts w:ascii="Times New Roman"/>
          <w:b w:val="false"/>
          <w:i w:val="false"/>
          <w:color w:val="000000"/>
          <w:sz w:val="28"/>
        </w:rPr>
        <w:t>
      8. Респонденттер жалпымемлекеттік статистикалық байқаулар бойынша ұсыну қажет статистикалық нысандардың тізбесін жеке тұлғаның жеке сәйкестендіру нөмірін (ЖСН) немесе заңды тұлғаның бизнес-сәйкестендіру нөмірін (БСН) енгізу арқылы ведомствоның интернет-ресурсында "Респонденттің кабинетінде" немесе респонденттің сұрау салуына сәйкес аумақтық бөлімшелерде, сондай-ақ "Респонденттің кабинеті" мобильді қосымшасы арқылы дербес алады.</w:t>
      </w:r>
    </w:p>
    <w:bookmarkEnd w:id="33"/>
    <w:bookmarkStart w:name="z73" w:id="34"/>
    <w:p>
      <w:pPr>
        <w:spacing w:after="0"/>
        <w:ind w:left="0"/>
        <w:jc w:val="both"/>
      </w:pPr>
      <w:r>
        <w:rPr>
          <w:rFonts w:ascii="Times New Roman"/>
          <w:b w:val="false"/>
          <w:i w:val="false"/>
          <w:color w:val="000000"/>
          <w:sz w:val="28"/>
        </w:rPr>
        <w:t>
      Респонденттер аумақтық бөлімшелерге ұсыну қажет статистикалық нысандардың алынған тізбесіне сәйкес іріктемелі зерттеуге енгізу нәтижесін ведомствоның интернет-ресурсында "Респонденттің кабинеті" арқылы немесе орналасқан жері бойынша аумақтық бөлімшелерде дербес нақтылайды.</w:t>
      </w:r>
    </w:p>
    <w:bookmarkEnd w:id="34"/>
    <w:bookmarkStart w:name="z74" w:id="35"/>
    <w:p>
      <w:pPr>
        <w:spacing w:after="0"/>
        <w:ind w:left="0"/>
        <w:jc w:val="both"/>
      </w:pPr>
      <w:r>
        <w:rPr>
          <w:rFonts w:ascii="Times New Roman"/>
          <w:b w:val="false"/>
          <w:i w:val="false"/>
          <w:color w:val="000000"/>
          <w:sz w:val="28"/>
        </w:rPr>
        <w:t xml:space="preserve">
      Ұсыну қажет статистикалық нысандардың тізбесі Заңның </w:t>
      </w:r>
      <w:r>
        <w:rPr>
          <w:rFonts w:ascii="Times New Roman"/>
          <w:b w:val="false"/>
          <w:i w:val="false"/>
          <w:color w:val="000000"/>
          <w:sz w:val="28"/>
        </w:rPr>
        <w:t>19-бабына</w:t>
      </w:r>
      <w:r>
        <w:rPr>
          <w:rFonts w:ascii="Times New Roman"/>
          <w:b w:val="false"/>
          <w:i w:val="false"/>
          <w:color w:val="000000"/>
          <w:sz w:val="28"/>
        </w:rPr>
        <w:t xml:space="preserve"> сәйкес бекітілетін статистикалық жұмыстар жоспары бойынша қалыптастырылады.</w:t>
      </w:r>
    </w:p>
    <w:bookmarkEnd w:id="35"/>
    <w:bookmarkStart w:name="z75" w:id="36"/>
    <w:p>
      <w:pPr>
        <w:spacing w:after="0"/>
        <w:ind w:left="0"/>
        <w:jc w:val="both"/>
      </w:pPr>
      <w:r>
        <w:rPr>
          <w:rFonts w:ascii="Times New Roman"/>
          <w:b w:val="false"/>
          <w:i w:val="false"/>
          <w:color w:val="000000"/>
          <w:sz w:val="28"/>
        </w:rPr>
        <w:t>
      Респонденттерге "электрондық үкімет" мобильді қосымшасының көмегімен push-хабарламалар арқылы белгіленген кезеңділікпен статистикалық нысандарды ұсыну қажеттілігі туралы еске салу жіберіледі.</w:t>
      </w:r>
    </w:p>
    <w:bookmarkEnd w:id="36"/>
    <w:bookmarkStart w:name="z76" w:id="37"/>
    <w:p>
      <w:pPr>
        <w:spacing w:after="0"/>
        <w:ind w:left="0"/>
        <w:jc w:val="both"/>
      </w:pPr>
      <w:r>
        <w:rPr>
          <w:rFonts w:ascii="Times New Roman"/>
          <w:b w:val="false"/>
          <w:i w:val="false"/>
          <w:color w:val="000000"/>
          <w:sz w:val="28"/>
        </w:rPr>
        <w:t>
      9. Ведомстволық статистикалық байқаулар жүргізілетін респонденттер тобын ведомстволық статистикалық байқауларды жүргізетін мемлекеттік органдар мен Қазақстан Республикасының Ұлттық Банкі анықтайды.</w:t>
      </w:r>
    </w:p>
    <w:bookmarkEnd w:id="37"/>
    <w:bookmarkStart w:name="z77" w:id="38"/>
    <w:p>
      <w:pPr>
        <w:spacing w:after="0"/>
        <w:ind w:left="0"/>
        <w:jc w:val="both"/>
      </w:pPr>
      <w:r>
        <w:rPr>
          <w:rFonts w:ascii="Times New Roman"/>
          <w:b w:val="false"/>
          <w:i w:val="false"/>
          <w:color w:val="000000"/>
          <w:sz w:val="28"/>
        </w:rPr>
        <w:t>
      10. Ведомстволық статистикалық байқаулар бойынша респонденттер Қазақстан Республикасының Ұлттық Банкін қоспағанда, мемлекеттік статистика органдарына жататын мемлекеттік органдар ұсынған толтыру үшін қажетті статистикалық нысандардың тізбесін алады.</w:t>
      </w:r>
    </w:p>
    <w:bookmarkEnd w:id="38"/>
    <w:bookmarkStart w:name="z78" w:id="39"/>
    <w:p>
      <w:pPr>
        <w:spacing w:after="0"/>
        <w:ind w:left="0"/>
        <w:jc w:val="both"/>
      </w:pPr>
      <w:r>
        <w:rPr>
          <w:rFonts w:ascii="Times New Roman"/>
          <w:b w:val="false"/>
          <w:i w:val="false"/>
          <w:color w:val="000000"/>
          <w:sz w:val="28"/>
        </w:rPr>
        <w:t>
      11. Респондент жалпымемлекеттік статистикалық байқаудың статистикалық нысанын оны ұсыну мерзімі аяқталғанға дейін қайта ұсыну қажеттілігі туындаған кезде ведомствоның интернет-ресурсында "Респондент кабинетінде" өз бетінше өзгерістер енгізеді және есепті қайта тапсырады не аумақтық бөлімшелерге қағаз жеткізгіште ұсынады.</w:t>
      </w:r>
    </w:p>
    <w:bookmarkEnd w:id="39"/>
    <w:bookmarkStart w:name="z79" w:id="40"/>
    <w:p>
      <w:pPr>
        <w:spacing w:after="0"/>
        <w:ind w:left="0"/>
        <w:jc w:val="both"/>
      </w:pPr>
      <w:r>
        <w:rPr>
          <w:rFonts w:ascii="Times New Roman"/>
          <w:b w:val="false"/>
          <w:i w:val="false"/>
          <w:color w:val="000000"/>
          <w:sz w:val="28"/>
        </w:rPr>
        <w:t>
      12. Мемлекеттік статистика органдарының лауазымды адамдары бастапқы статистикалық деректердің анықтығын растау үшін жүгінген кезде респондент қосымша ақпаратты, оның ішінде Қазақстан Республикасының заңнамасында көзделген қолжетімділігі шектеулі ақпаратты қоспағанда, қаржылық немесе бухгалтерлік құжаттар түрінде ұсынады.</w:t>
      </w:r>
    </w:p>
    <w:bookmarkEnd w:id="40"/>
    <w:bookmarkStart w:name="z80" w:id="41"/>
    <w:p>
      <w:pPr>
        <w:spacing w:after="0"/>
        <w:ind w:left="0"/>
        <w:jc w:val="both"/>
      </w:pPr>
      <w:r>
        <w:rPr>
          <w:rFonts w:ascii="Times New Roman"/>
          <w:b w:val="false"/>
          <w:i w:val="false"/>
          <w:color w:val="000000"/>
          <w:sz w:val="28"/>
        </w:rPr>
        <w:t>
      13. Егер заңды тұлғалардың филиалдарына, өкілдіктеріне және өзге де оқшауланған құрылымдық бөлімшелеріне, статистикалық нысандарды тапсыру өкілеттіктері берілген жағдайда олар статистикалық нысандарды өзінің орналасқан жері бойынша тапсырады. Өкілеттіктері болмаған жағдайда заңды тұлғалар статистикалық нысандарды өздерінің филиалдары, өкілдіктері және өзге де оқшауланған құрылымдық бөлімшелері бөлінісінде олардың орналасқан жерін көрсете отырып ұсынады.</w:t>
      </w:r>
    </w:p>
    <w:bookmarkEnd w:id="41"/>
    <w:bookmarkStart w:name="z81" w:id="42"/>
    <w:p>
      <w:pPr>
        <w:spacing w:after="0"/>
        <w:ind w:left="0"/>
        <w:jc w:val="both"/>
      </w:pPr>
      <w:r>
        <w:rPr>
          <w:rFonts w:ascii="Times New Roman"/>
          <w:b w:val="false"/>
          <w:i w:val="false"/>
          <w:color w:val="000000"/>
          <w:sz w:val="28"/>
        </w:rPr>
        <w:t>
      Статистикалық байқауды жүргізудің әдіснамасында статистикалық нысандарды тек заңды тұлғалар немесе тек филиалдар, өкілдіктер және өзге де оқшауланған құрылымдық бөлімшелердің ұсынуы көзделген жағдайда статистикалық нысандар мемлекеттік статистика органдарына мемлекеттік статистика органдарының статистикалық байқауды жүргізудің әдіснамасына сәйкес ұсынылады.</w:t>
      </w:r>
    </w:p>
    <w:bookmarkEnd w:id="42"/>
    <w:bookmarkStart w:name="z82" w:id="43"/>
    <w:p>
      <w:pPr>
        <w:spacing w:after="0"/>
        <w:ind w:left="0"/>
        <w:jc w:val="both"/>
      </w:pPr>
      <w:r>
        <w:rPr>
          <w:rFonts w:ascii="Times New Roman"/>
          <w:b w:val="false"/>
          <w:i w:val="false"/>
          <w:color w:val="000000"/>
          <w:sz w:val="28"/>
        </w:rPr>
        <w:t>
      14. Бас компаниялары Қазақстан Республикасынан тыс жерде орналасқан шетелдік заңды тұлғалардың филиалдары, өкілдіктері және өзге де оқшауланған құрылымдық бөлімшелері статистикалық нысандарды мемлекеттік статистика органдарына филиалдардың, өкілдіктердің және өзге де оқшауланған құрылымдық бөлімшелердің орналасқан жері бойынша ұсынады.</w:t>
      </w:r>
    </w:p>
    <w:bookmarkEnd w:id="43"/>
    <w:bookmarkStart w:name="z83" w:id="44"/>
    <w:p>
      <w:pPr>
        <w:spacing w:after="0"/>
        <w:ind w:left="0"/>
        <w:jc w:val="both"/>
      </w:pPr>
      <w:r>
        <w:rPr>
          <w:rFonts w:ascii="Times New Roman"/>
          <w:b w:val="false"/>
          <w:i w:val="false"/>
          <w:color w:val="000000"/>
          <w:sz w:val="28"/>
        </w:rPr>
        <w:t>
      15. Есепті кезеңде құрылымдық бөлімше немесе объект таратылған кезде оған қатысты барлық бастапқы статистикалық деректер статистикалық нысаннан алынбайды. Егер есепті кезеңде заңды тұлға қайта құрылған немесе құрылымы өзгерген жағдайда статистикалық нысандарда бастапқы статистикалық деректер заңды тұлғаның жаңа құрылымына сәйкес келтіріледі.</w:t>
      </w:r>
    </w:p>
    <w:bookmarkEnd w:id="44"/>
    <w:bookmarkStart w:name="z84" w:id="45"/>
    <w:p>
      <w:pPr>
        <w:spacing w:after="0"/>
        <w:ind w:left="0"/>
        <w:jc w:val="both"/>
      </w:pPr>
      <w:r>
        <w:rPr>
          <w:rFonts w:ascii="Times New Roman"/>
          <w:b w:val="false"/>
          <w:i w:val="false"/>
          <w:color w:val="000000"/>
          <w:sz w:val="28"/>
        </w:rPr>
        <w:t>
      Заңды тұлға таратылғанға немесе банкрот деп жарияланғанға дейін, өз қызметінің соңғы есепті кезеңіне есеп беретін заңды тұлға жылдық кезеңділіктегі статистикалық нысандар және Қазақстан Республикасының Ұлттық Банкінің тоқсандық кезеңділіктегі ведомстволық статистикалық байқаулар нысандары бойынша бастапқы статистикалық деректерді ұсынады.</w:t>
      </w:r>
    </w:p>
    <w:bookmarkEnd w:id="45"/>
    <w:bookmarkStart w:name="z85" w:id="46"/>
    <w:p>
      <w:pPr>
        <w:spacing w:after="0"/>
        <w:ind w:left="0"/>
        <w:jc w:val="both"/>
      </w:pPr>
      <w:r>
        <w:rPr>
          <w:rFonts w:ascii="Times New Roman"/>
          <w:b w:val="false"/>
          <w:i w:val="false"/>
          <w:color w:val="000000"/>
          <w:sz w:val="28"/>
        </w:rPr>
        <w:t>
      Тоқсандық кезеңділіктегі ведомстволық статистикалық байқаулардың нысандары үшін Қазақстан Республикасының Ұлттық Банкі қажет болған жағдайда тарату туралы бұйрық қабылданған кезеңге тарату балансын сұратады.</w:t>
      </w:r>
    </w:p>
    <w:bookmarkEnd w:id="46"/>
    <w:bookmarkStart w:name="z86" w:id="47"/>
    <w:p>
      <w:pPr>
        <w:spacing w:after="0"/>
        <w:ind w:left="0"/>
        <w:jc w:val="both"/>
      </w:pPr>
      <w:r>
        <w:rPr>
          <w:rFonts w:ascii="Times New Roman"/>
          <w:b w:val="false"/>
          <w:i w:val="false"/>
          <w:color w:val="000000"/>
          <w:sz w:val="28"/>
        </w:rPr>
        <w:t xml:space="preserve">
      Жаңадан құрылған заңды тұлғалар бастапқы статистикалық деректерді тіркелген күннен бастап есепті кезеңнің соңына дейінгі кезеңге ұсынады. </w:t>
      </w:r>
    </w:p>
    <w:bookmarkEnd w:id="47"/>
    <w:bookmarkStart w:name="z87" w:id="48"/>
    <w:p>
      <w:pPr>
        <w:spacing w:after="0"/>
        <w:ind w:left="0"/>
        <w:jc w:val="both"/>
      </w:pPr>
      <w:r>
        <w:rPr>
          <w:rFonts w:ascii="Times New Roman"/>
          <w:b w:val="false"/>
          <w:i w:val="false"/>
          <w:color w:val="000000"/>
          <w:sz w:val="28"/>
        </w:rPr>
        <w:t xml:space="preserve">
      Заңды тұлға қызметі болмаған жағдайда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хабарлама ұсынады.</w:t>
      </w:r>
    </w:p>
    <w:bookmarkEnd w:id="48"/>
    <w:bookmarkStart w:name="z88" w:id="49"/>
    <w:p>
      <w:pPr>
        <w:spacing w:after="0"/>
        <w:ind w:left="0"/>
        <w:jc w:val="both"/>
      </w:pPr>
      <w:r>
        <w:rPr>
          <w:rFonts w:ascii="Times New Roman"/>
          <w:b w:val="false"/>
          <w:i w:val="false"/>
          <w:color w:val="000000"/>
          <w:sz w:val="28"/>
        </w:rPr>
        <w:t>
      16. Үй шаруашылықтары бастапқы статистикалық деректерді аумақтық бөлімшелердің интервьюерлеріне тапсырады.</w:t>
      </w:r>
    </w:p>
    <w:bookmarkEnd w:id="49"/>
    <w:bookmarkStart w:name="z89" w:id="50"/>
    <w:p>
      <w:pPr>
        <w:spacing w:after="0"/>
        <w:ind w:left="0"/>
        <w:jc w:val="both"/>
      </w:pPr>
      <w:r>
        <w:rPr>
          <w:rFonts w:ascii="Times New Roman"/>
          <w:b w:val="false"/>
          <w:i w:val="false"/>
          <w:color w:val="000000"/>
          <w:sz w:val="28"/>
        </w:rPr>
        <w:t>
      17. Жеке және заңды тұлғалар және (немесе) олардың филиалдары, өкілдіктері және өзге де оқшауланған құрылымдық бөлімшелері статистикалық нысандарды басшының (басшы болмаған жағдайда, оның міндетін атқарушы адамның) және бастапқы статистикалық деректерді ұсынуға және (немесе) анықтығына жауапты адамдардың қолын қойғызып тапсырады.</w:t>
      </w:r>
    </w:p>
    <w:bookmarkEnd w:id="50"/>
    <w:bookmarkStart w:name="z90" w:id="51"/>
    <w:p>
      <w:pPr>
        <w:spacing w:after="0"/>
        <w:ind w:left="0"/>
        <w:jc w:val="both"/>
      </w:pPr>
      <w:r>
        <w:rPr>
          <w:rFonts w:ascii="Times New Roman"/>
          <w:b w:val="false"/>
          <w:i w:val="false"/>
          <w:color w:val="000000"/>
          <w:sz w:val="28"/>
        </w:rPr>
        <w:t xml:space="preserve">
      18. Респондент есепті кезең ішінде қызметі болмаған кезінде осы есепті кезең үшін Графикте көрсетілген статистикалық нысандарды ұсынудың ең ерте мерзімдерінің аяқталатын күнінен кешіктірмей тиісті мемлекеттік статистика органына тиісті статистикалық нысандардың орнына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нысанға сәйкес Қызметінің болмағаны туралы хабарламаны қағаз жеткізгіште немесе ведомствоның интернет-ресурсындағы "Респонденттің кабинеті" арқылы электрондық цифрлық қолтаңбаны пайдалана отырып, электрондық түрде ұсынады, бұл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статистикалық нысандар тізбесінде көрсетілген, оларға қатысты Қызметінің болмағаны туралы хабарлама қолданылмайтын статистикалық нысандарға қолданылмайды.</w:t>
      </w:r>
    </w:p>
    <w:bookmarkEnd w:id="51"/>
    <w:bookmarkStart w:name="z91" w:id="52"/>
    <w:p>
      <w:pPr>
        <w:spacing w:after="0"/>
        <w:ind w:left="0"/>
        <w:jc w:val="both"/>
      </w:pPr>
      <w:r>
        <w:rPr>
          <w:rFonts w:ascii="Times New Roman"/>
          <w:b w:val="false"/>
          <w:i w:val="false"/>
          <w:color w:val="000000"/>
          <w:sz w:val="28"/>
        </w:rPr>
        <w:t>
      19. Қызметтің жоқтығы туралы хабарламада көрсетілген мерзім өткеннен кейін немесе қызметті мерзімінен бұрын қайта бастаған жағдайда респондент Графикке сәйкес жалпымемлекеттік және ведомстволық статистикалық байқаулардың статистикалық нысандарын ұсынады.</w:t>
      </w:r>
    </w:p>
    <w:bookmarkEnd w:id="52"/>
    <w:bookmarkStart w:name="z92" w:id="53"/>
    <w:p>
      <w:pPr>
        <w:spacing w:after="0"/>
        <w:ind w:left="0"/>
        <w:jc w:val="both"/>
      </w:pPr>
      <w:r>
        <w:rPr>
          <w:rFonts w:ascii="Times New Roman"/>
          <w:b w:val="false"/>
          <w:i w:val="false"/>
          <w:color w:val="000000"/>
          <w:sz w:val="28"/>
        </w:rPr>
        <w:t>
      Жалпымемлекеттік статистикалық байқаулардың нысандары бойынша бұрын ұсынылған Қызметтің жоқтығы туралы хабарламаның күшін респондент ведомствоның интернет-ресурсындағы "Менің анықтамаларым" бөліміндегі "Респонденттің кабинеті" арқылы өз бетінше жояды.</w:t>
      </w:r>
    </w:p>
    <w:bookmarkEnd w:id="53"/>
    <w:bookmarkStart w:name="z93" w:id="54"/>
    <w:p>
      <w:pPr>
        <w:spacing w:after="0"/>
        <w:ind w:left="0"/>
        <w:jc w:val="both"/>
      </w:pPr>
      <w:r>
        <w:rPr>
          <w:rFonts w:ascii="Times New Roman"/>
          <w:b w:val="false"/>
          <w:i w:val="false"/>
          <w:color w:val="000000"/>
          <w:sz w:val="28"/>
        </w:rPr>
        <w:t>
      20. Респондент салықтық есептілікті ұсынуды тоқтата тұру (ұзарту, қайта бастау) туралы салықтық өтініштің (бұдан әрі – өтініш) негізінде қызметін тоқтата тұрған жағдайда, жұмыс істеген есепті кезең үшін ұсынылатын жалпымемлекеттік және ведомстволық статистикалық байқаулардың статистикалық нысандарын қоспағанда, қызметті қайта бастау мерзімі басталғанға дейін жалпымемлекеттік және ведомстволық статистикалық байқаулардың статистикалық нысандарын ұсынбайды.</w:t>
      </w:r>
    </w:p>
    <w:bookmarkEnd w:id="54"/>
    <w:bookmarkStart w:name="z94" w:id="55"/>
    <w:p>
      <w:pPr>
        <w:spacing w:after="0"/>
        <w:ind w:left="0"/>
        <w:jc w:val="both"/>
      </w:pPr>
      <w:r>
        <w:rPr>
          <w:rFonts w:ascii="Times New Roman"/>
          <w:b w:val="false"/>
          <w:i w:val="false"/>
          <w:color w:val="000000"/>
          <w:sz w:val="28"/>
        </w:rPr>
        <w:t>
      Респондент өтініште көрсетілген мерзім аяқталғанға дейін қызметін қайта бастаған жағдайда, статистикалық нысандар респондент қызметін қайта бастаған сәттен бастап ұсынылатын болады.</w:t>
      </w:r>
    </w:p>
    <w:bookmarkEnd w:id="55"/>
    <w:bookmarkStart w:name="z95" w:id="56"/>
    <w:p>
      <w:pPr>
        <w:spacing w:after="0"/>
        <w:ind w:left="0"/>
        <w:jc w:val="both"/>
      </w:pPr>
      <w:r>
        <w:rPr>
          <w:rFonts w:ascii="Times New Roman"/>
          <w:b w:val="false"/>
          <w:i w:val="false"/>
          <w:color w:val="000000"/>
          <w:sz w:val="28"/>
        </w:rPr>
        <w:t xml:space="preserve">
      21. Респондент статистикалық нысандарды ұсыну мерзімі аяқталғаннан кейін бұдан бұрын ұсынған жалпымемлекеттік статистикалық байқаулардың статистикалық нысандары бойынша қателерін өзі анықтаған кезде, респондент бір жұмыс күні ішінде қателерді түзетеді және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аумақтық бөлімшелерге статистикалық нысанның түзетілген нұсқасын ұсынады.</w:t>
      </w:r>
    </w:p>
    <w:bookmarkEnd w:id="56"/>
    <w:bookmarkStart w:name="z96" w:id="57"/>
    <w:p>
      <w:pPr>
        <w:spacing w:after="0"/>
        <w:ind w:left="0"/>
        <w:jc w:val="both"/>
      </w:pPr>
      <w:r>
        <w:rPr>
          <w:rFonts w:ascii="Times New Roman"/>
          <w:b w:val="false"/>
          <w:i w:val="false"/>
          <w:color w:val="000000"/>
          <w:sz w:val="28"/>
        </w:rPr>
        <w:t xml:space="preserve">
      22. Респонденттер бастапқы статистикалық деректерді Графикте көрсетілген мерзімдерде ұсынбаған, сондай-ақ олар анық емес бастапқы статистикалық деректерді ұсынған кезде мемлекеттік статистика органдарының лауазымды адамдары Заңның </w:t>
      </w:r>
      <w:r>
        <w:rPr>
          <w:rFonts w:ascii="Times New Roman"/>
          <w:b w:val="false"/>
          <w:i w:val="false"/>
          <w:color w:val="000000"/>
          <w:sz w:val="28"/>
        </w:rPr>
        <w:t>12-2-бабына</w:t>
      </w:r>
      <w:r>
        <w:rPr>
          <w:rFonts w:ascii="Times New Roman"/>
          <w:b w:val="false"/>
          <w:i w:val="false"/>
          <w:color w:val="000000"/>
          <w:sz w:val="28"/>
        </w:rPr>
        <w:t xml:space="preserve"> сәйкес респонденттерге бармай мемлекеттік статистика саласындағы мемлекеттік бақылауды жүзеге асырады.</w:t>
      </w:r>
    </w:p>
    <w:bookmarkEnd w:id="57"/>
    <w:bookmarkStart w:name="z97" w:id="58"/>
    <w:p>
      <w:pPr>
        <w:spacing w:after="0"/>
        <w:ind w:left="0"/>
        <w:jc w:val="both"/>
      </w:pPr>
      <w:r>
        <w:rPr>
          <w:rFonts w:ascii="Times New Roman"/>
          <w:b w:val="false"/>
          <w:i w:val="false"/>
          <w:color w:val="000000"/>
          <w:sz w:val="28"/>
        </w:rPr>
        <w:t xml:space="preserve">
      23. Респондент мемлекеттік статистика органдары анықтаған қателер бойынша түзетілген статистикалық нысанды Заңның </w:t>
      </w:r>
      <w:r>
        <w:rPr>
          <w:rFonts w:ascii="Times New Roman"/>
          <w:b w:val="false"/>
          <w:i w:val="false"/>
          <w:color w:val="000000"/>
          <w:sz w:val="28"/>
        </w:rPr>
        <w:t>12-2-бабының</w:t>
      </w:r>
      <w:r>
        <w:rPr>
          <w:rFonts w:ascii="Times New Roman"/>
          <w:b w:val="false"/>
          <w:i w:val="false"/>
          <w:color w:val="000000"/>
          <w:sz w:val="28"/>
        </w:rPr>
        <w:t xml:space="preserve"> 4-тармағында белгіленген мерзімдерде және осы Қағидалардың 24-тармағына сәйкес ұсынады.</w:t>
      </w:r>
    </w:p>
    <w:bookmarkEnd w:id="58"/>
    <w:bookmarkStart w:name="z98" w:id="59"/>
    <w:p>
      <w:pPr>
        <w:spacing w:after="0"/>
        <w:ind w:left="0"/>
        <w:jc w:val="both"/>
      </w:pPr>
      <w:r>
        <w:rPr>
          <w:rFonts w:ascii="Times New Roman"/>
          <w:b w:val="false"/>
          <w:i w:val="false"/>
          <w:color w:val="000000"/>
          <w:sz w:val="28"/>
        </w:rPr>
        <w:t>
      24. Аумақтық бөлімшеге жалпымемлекеттік статистикалық байқаудың статистикалық нысанының түзетілген нұсқасын ұсынған жағдайда, респондент ведомствоның интернет-ресурсында "Респондент кабинеті" немесе ведомствоның интернет-ресурсы арқылы басып шығарылған статистикалық нысанның қағаз нұсқасын ұсынады. Статистикалық нысанның басып шығарылған қағаз нұсқасына өзгерістер енгізіледі және "түзетілгені дұрыс" деген сөздермен расталады, түзету күні көрсетіледі және орындаушы мен басшының (басшы болмаған жағдайда, оның міндетін атқарушы адамның) және (немесе) бастапқы статистикалық деректерді ұсынуға және анықтығына жауапты адамдардың қолы және мөр (бар болса) қойылады.</w:t>
      </w:r>
    </w:p>
    <w:bookmarkEnd w:id="59"/>
    <w:bookmarkStart w:name="z99" w:id="60"/>
    <w:p>
      <w:pPr>
        <w:spacing w:after="0"/>
        <w:ind w:left="0"/>
        <w:jc w:val="both"/>
      </w:pPr>
      <w:r>
        <w:rPr>
          <w:rFonts w:ascii="Times New Roman"/>
          <w:b w:val="false"/>
          <w:i w:val="false"/>
          <w:color w:val="000000"/>
          <w:sz w:val="28"/>
        </w:rPr>
        <w:t xml:space="preserve">
      25. Респонденттер экономикалық қызмет түрлерін (бұдан әрі – ЭҚЖЖ) өзгерту және (немесе) толықтыру туралы шешім қабылданған күннен бастап бір айлық мерзімде немесе қызметкерлер саны өзгерген жағдайда бұл туралы мемлекеттік статистика органдарын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немесе "Респондент кабинеті" арқылы ведомствоның интернет-ресурсында электрондық цифрлық қолтаңбаны пайдалана отырып хабардар етеді.</w:t>
      </w:r>
    </w:p>
    <w:bookmarkEnd w:id="60"/>
    <w:bookmarkStart w:name="z100" w:id="61"/>
    <w:p>
      <w:pPr>
        <w:spacing w:after="0"/>
        <w:ind w:left="0"/>
        <w:jc w:val="both"/>
      </w:pPr>
      <w:r>
        <w:rPr>
          <w:rFonts w:ascii="Times New Roman"/>
          <w:b w:val="false"/>
          <w:i w:val="false"/>
          <w:color w:val="000000"/>
          <w:sz w:val="28"/>
        </w:rPr>
        <w:t>
      Аумақтық бөлімшелер түскен хабарламаларды қарайды және үш жұмыс күні ішінде экономикалық қызметтің негізгі, қосалқы түрлерінің, статистикалық тіркелімдердегі респонденттер бойынша қызметкерлер санының өзгеруі туралы шешім қабылдайды.</w:t>
      </w:r>
    </w:p>
    <w:bookmarkEnd w:id="61"/>
    <w:bookmarkStart w:name="z101" w:id="62"/>
    <w:p>
      <w:pPr>
        <w:spacing w:after="0"/>
        <w:ind w:left="0"/>
        <w:jc w:val="both"/>
      </w:pPr>
      <w:r>
        <w:rPr>
          <w:rFonts w:ascii="Times New Roman"/>
          <w:b w:val="false"/>
          <w:i w:val="false"/>
          <w:color w:val="000000"/>
          <w:sz w:val="28"/>
        </w:rPr>
        <w:t>
      Хабарламаны қарау нәтижесі хабарламада көрсетілген электрондық мекенжайға (мекенжайларға) жіберіледі.</w:t>
      </w:r>
    </w:p>
    <w:bookmarkEnd w:id="62"/>
    <w:bookmarkStart w:name="z102" w:id="63"/>
    <w:p>
      <w:pPr>
        <w:spacing w:after="0"/>
        <w:ind w:left="0"/>
        <w:jc w:val="both"/>
      </w:pPr>
      <w:r>
        <w:rPr>
          <w:rFonts w:ascii="Times New Roman"/>
          <w:b w:val="false"/>
          <w:i w:val="false"/>
          <w:color w:val="000000"/>
          <w:sz w:val="28"/>
        </w:rPr>
        <w:t xml:space="preserve">
      26. Статистикалық нысандарды тапсырудың соңғы күні ішінде бағдарламалық іркілістердің басталуы салдарынан ақпараттық жүйеде техникалық ақаулар және (немесе) табиғи және техногендік себептерге байланысты ақпараттық жүйенің жұмысында пайда болатын іркіліс туындаған кезде және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ресми растауымен (Анықталған техникалық ақаулар бойынша акт) оны жұмыс уақытының соңына дейін жою мүмкін болмаса, ведомствоның интернет-ресурсында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Респонденттердің бастапқы статистикалық деректерді ұсыну мерзімін ұзарту және мерзімін ауыстыру туралы хабарлама (бұдан әрі – Хабарлама) орналастырылады. </w:t>
      </w:r>
    </w:p>
    <w:bookmarkEnd w:id="63"/>
    <w:bookmarkStart w:name="z103" w:id="64"/>
    <w:p>
      <w:pPr>
        <w:spacing w:after="0"/>
        <w:ind w:left="0"/>
        <w:jc w:val="both"/>
      </w:pPr>
      <w:r>
        <w:rPr>
          <w:rFonts w:ascii="Times New Roman"/>
          <w:b w:val="false"/>
          <w:i w:val="false"/>
          <w:color w:val="000000"/>
          <w:sz w:val="28"/>
        </w:rPr>
        <w:t>
      Респонденттер ведомствоның интернет-ресурсында орналастырылған респонденттердің бастапқы статистикалық деректерді ұсыну мерзімін ұзарту және мерзімін ауыстыру туралы хабарламаның негізінде статистикалық нысандарды ұсыну мерзімінің соңғы күні ақпараттық жүйеде респонденттердің бастапқы статистикалық деректерді ұсынбауына әкеп соққан техникалық ақаулардың туындағанын растау болған кезде статистикалық нысандарды техникалық ақаулар жойылғаннан кейін келесі жұмыс күні осы Қағидалардың 5-тармағы 1) және 2) тармақшаларында көрсетілген тәсілдердің бірімен ұсынуға міндетті.</w:t>
      </w:r>
    </w:p>
    <w:bookmarkEnd w:id="64"/>
    <w:bookmarkStart w:name="z104" w:id="65"/>
    <w:p>
      <w:pPr>
        <w:spacing w:after="0"/>
        <w:ind w:left="0"/>
        <w:jc w:val="both"/>
      </w:pPr>
      <w:r>
        <w:rPr>
          <w:rFonts w:ascii="Times New Roman"/>
          <w:b w:val="false"/>
          <w:i w:val="false"/>
          <w:color w:val="000000"/>
          <w:sz w:val="28"/>
        </w:rPr>
        <w:t xml:space="preserve">
      27. Егер ұсынылатын бастапқы статистикалық деректерде мемлекеттік және (немесе) қызметтік құпияға, және (немесе) "Қызмет бабында пайдалану үшін" белгісі бар таратылуы шектелген ақпаратқа жатқызылған мәліметтер болған жағдайда, ол деректер Қазақстан Республикасы Үкіметінің 2022 жылғы 24 маусымдағы № 429 қаулысымен бекітілген Мәліметтерді таратылуы шектелген қызметтік ақпаратқа жатқызу және онымен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ұсынылады.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байқаулар</w:t>
            </w:r>
            <w:r>
              <w:br/>
            </w:r>
            <w:r>
              <w:rPr>
                <w:rFonts w:ascii="Times New Roman"/>
                <w:b w:val="false"/>
                <w:i w:val="false"/>
                <w:color w:val="000000"/>
                <w:sz w:val="20"/>
              </w:rPr>
              <w:t>жүргізу кезінде бекітілген</w:t>
            </w:r>
            <w:r>
              <w:br/>
            </w:r>
            <w:r>
              <w:rPr>
                <w:rFonts w:ascii="Times New Roman"/>
                <w:b w:val="false"/>
                <w:i w:val="false"/>
                <w:color w:val="000000"/>
                <w:sz w:val="20"/>
              </w:rPr>
              <w:t>статистикалық нысандар</w:t>
            </w:r>
            <w:r>
              <w:br/>
            </w:r>
            <w:r>
              <w:rPr>
                <w:rFonts w:ascii="Times New Roman"/>
                <w:b w:val="false"/>
                <w:i w:val="false"/>
                <w:color w:val="000000"/>
                <w:sz w:val="20"/>
              </w:rPr>
              <w:t>бойынша анық бастапқы</w:t>
            </w:r>
            <w:r>
              <w:br/>
            </w:r>
            <w:r>
              <w:rPr>
                <w:rFonts w:ascii="Times New Roman"/>
                <w:b w:val="false"/>
                <w:i w:val="false"/>
                <w:color w:val="000000"/>
                <w:sz w:val="20"/>
              </w:rPr>
              <w:t>статистикалық деректерді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106" w:id="66"/>
    <w:p>
      <w:pPr>
        <w:spacing w:after="0"/>
        <w:ind w:left="0"/>
        <w:jc w:val="both"/>
      </w:pPr>
      <w:r>
        <w:rPr>
          <w:rFonts w:ascii="Times New Roman"/>
          <w:b w:val="false"/>
          <w:i w:val="false"/>
          <w:color w:val="000000"/>
          <w:sz w:val="28"/>
        </w:rPr>
        <w:t>
      Нысан</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мемлекеттік облыстың</w:t>
            </w:r>
            <w:r>
              <w:br/>
            </w:r>
            <w:r>
              <w:rPr>
                <w:rFonts w:ascii="Times New Roman"/>
                <w:b w:val="false"/>
                <w:i w:val="false"/>
                <w:color w:val="000000"/>
                <w:sz w:val="20"/>
              </w:rPr>
              <w:t>(қаланың, ауданның) статистика</w:t>
            </w:r>
            <w:r>
              <w:br/>
            </w:r>
            <w:r>
              <w:rPr>
                <w:rFonts w:ascii="Times New Roman"/>
                <w:b w:val="false"/>
                <w:i w:val="false"/>
                <w:color w:val="000000"/>
                <w:sz w:val="20"/>
              </w:rPr>
              <w:t>органы</w:t>
            </w:r>
          </w:p>
        </w:tc>
      </w:tr>
    </w:tbl>
    <w:bookmarkStart w:name="z108" w:id="67"/>
    <w:p>
      <w:pPr>
        <w:spacing w:after="0"/>
        <w:ind w:left="0"/>
        <w:jc w:val="left"/>
      </w:pPr>
      <w:r>
        <w:rPr>
          <w:rFonts w:ascii="Times New Roman"/>
          <w:b/>
          <w:i w:val="false"/>
          <w:color w:val="000000"/>
        </w:rPr>
        <w:t xml:space="preserve"> Қызметтің болмағаны туралы хабарлама</w:t>
      </w:r>
    </w:p>
    <w:bookmarkEnd w:id="67"/>
    <w:bookmarkStart w:name="z109" w:id="68"/>
    <w:p>
      <w:pPr>
        <w:spacing w:after="0"/>
        <w:ind w:left="0"/>
        <w:jc w:val="both"/>
      </w:pPr>
      <w:r>
        <w:rPr>
          <w:rFonts w:ascii="Times New Roman"/>
          <w:b w:val="false"/>
          <w:i w:val="false"/>
          <w:color w:val="000000"/>
          <w:sz w:val="28"/>
        </w:rPr>
        <w:t>
      Жеке немесе заңды тұлғаның атауы________________, ЖСН1/БСН2 коды</w:t>
      </w:r>
    </w:p>
    <w:bookmarkEnd w:id="68"/>
    <w:bookmarkStart w:name="z110" w:id="69"/>
    <w:p>
      <w:pPr>
        <w:spacing w:after="0"/>
        <w:ind w:left="0"/>
        <w:jc w:val="both"/>
      </w:pPr>
      <w:r>
        <w:rPr>
          <w:rFonts w:ascii="Times New Roman"/>
          <w:b w:val="false"/>
          <w:i w:val="false"/>
          <w:color w:val="000000"/>
          <w:sz w:val="28"/>
        </w:rPr>
        <w:t>
      ____, ЭҚЖЖ___, (статистикалық нысан атауы) ___ (индексі ___, кезеңділігі ___)</w:t>
      </w:r>
    </w:p>
    <w:bookmarkEnd w:id="69"/>
    <w:bookmarkStart w:name="z111" w:id="70"/>
    <w:p>
      <w:pPr>
        <w:spacing w:after="0"/>
        <w:ind w:left="0"/>
        <w:jc w:val="both"/>
      </w:pPr>
      <w:r>
        <w:rPr>
          <w:rFonts w:ascii="Times New Roman"/>
          <w:b w:val="false"/>
          <w:i w:val="false"/>
          <w:color w:val="000000"/>
          <w:sz w:val="28"/>
        </w:rPr>
        <w:t>
      (статистикалық нысан атауы)_______(индексі__________,кезеңділігі_________)</w:t>
      </w:r>
    </w:p>
    <w:bookmarkEnd w:id="70"/>
    <w:bookmarkStart w:name="z112" w:id="71"/>
    <w:p>
      <w:pPr>
        <w:spacing w:after="0"/>
        <w:ind w:left="0"/>
        <w:jc w:val="both"/>
      </w:pPr>
      <w:r>
        <w:rPr>
          <w:rFonts w:ascii="Times New Roman"/>
          <w:b w:val="false"/>
          <w:i w:val="false"/>
          <w:color w:val="000000"/>
          <w:sz w:val="28"/>
        </w:rPr>
        <w:t>
      (статистикалық нысан атауы)_______(индексі__________,кезеңділігі_________)</w:t>
      </w:r>
    </w:p>
    <w:bookmarkEnd w:id="71"/>
    <w:bookmarkStart w:name="z113" w:id="72"/>
    <w:p>
      <w:pPr>
        <w:spacing w:after="0"/>
        <w:ind w:left="0"/>
        <w:jc w:val="both"/>
      </w:pPr>
      <w:r>
        <w:rPr>
          <w:rFonts w:ascii="Times New Roman"/>
          <w:b w:val="false"/>
          <w:i w:val="false"/>
          <w:color w:val="000000"/>
          <w:sz w:val="28"/>
        </w:rPr>
        <w:t>
      (статистикалық нысан атауы)_______(индексі__________,кезеңділігі_________)</w:t>
      </w:r>
    </w:p>
    <w:bookmarkEnd w:id="72"/>
    <w:bookmarkStart w:name="z114" w:id="73"/>
    <w:p>
      <w:pPr>
        <w:spacing w:after="0"/>
        <w:ind w:left="0"/>
        <w:jc w:val="both"/>
      </w:pPr>
      <w:r>
        <w:rPr>
          <w:rFonts w:ascii="Times New Roman"/>
          <w:b w:val="false"/>
          <w:i w:val="false"/>
          <w:color w:val="000000"/>
          <w:sz w:val="28"/>
        </w:rPr>
        <w:t>
      (статистикалық нысан атауы)_______(индексі__________,кезеңділігі_________)</w:t>
      </w:r>
    </w:p>
    <w:bookmarkEnd w:id="73"/>
    <w:bookmarkStart w:name="z115" w:id="74"/>
    <w:p>
      <w:pPr>
        <w:spacing w:after="0"/>
        <w:ind w:left="0"/>
        <w:jc w:val="both"/>
      </w:pPr>
      <w:r>
        <w:rPr>
          <w:rFonts w:ascii="Times New Roman"/>
          <w:b w:val="false"/>
          <w:i w:val="false"/>
          <w:color w:val="000000"/>
          <w:sz w:val="28"/>
        </w:rPr>
        <w:t>
      (статистикалық нысан атауы)_______(индексі__________,кезеңділігі_________)</w:t>
      </w:r>
    </w:p>
    <w:bookmarkEnd w:id="74"/>
    <w:bookmarkStart w:name="z116" w:id="75"/>
    <w:p>
      <w:pPr>
        <w:spacing w:after="0"/>
        <w:ind w:left="0"/>
        <w:jc w:val="both"/>
      </w:pPr>
      <w:r>
        <w:rPr>
          <w:rFonts w:ascii="Times New Roman"/>
          <w:b w:val="false"/>
          <w:i w:val="false"/>
          <w:color w:val="000000"/>
          <w:sz w:val="28"/>
        </w:rPr>
        <w:t>
      (статистикалық нысан атауы)_______(индексі__________,кезеңділігі_________)</w:t>
      </w:r>
    </w:p>
    <w:bookmarkEnd w:id="75"/>
    <w:bookmarkStart w:name="z117" w:id="76"/>
    <w:p>
      <w:pPr>
        <w:spacing w:after="0"/>
        <w:ind w:left="0"/>
        <w:jc w:val="both"/>
      </w:pPr>
      <w:r>
        <w:rPr>
          <w:rFonts w:ascii="Times New Roman"/>
          <w:b w:val="false"/>
          <w:i w:val="false"/>
          <w:color w:val="000000"/>
          <w:sz w:val="28"/>
        </w:rPr>
        <w:t>
      (статистикалық нысан атауы)_______(индексі__________,кезеңділігі_________)</w:t>
      </w:r>
    </w:p>
    <w:bookmarkEnd w:id="76"/>
    <w:bookmarkStart w:name="z118" w:id="77"/>
    <w:p>
      <w:pPr>
        <w:spacing w:after="0"/>
        <w:ind w:left="0"/>
        <w:jc w:val="both"/>
      </w:pPr>
      <w:r>
        <w:rPr>
          <w:rFonts w:ascii="Times New Roman"/>
          <w:b w:val="false"/>
          <w:i w:val="false"/>
          <w:color w:val="000000"/>
          <w:sz w:val="28"/>
        </w:rPr>
        <w:t>
      (статистикалық нысан атауы)_______(индексі__________, кезеңділігі_________)</w:t>
      </w:r>
    </w:p>
    <w:bookmarkEnd w:id="77"/>
    <w:bookmarkStart w:name="z119" w:id="78"/>
    <w:p>
      <w:pPr>
        <w:spacing w:after="0"/>
        <w:ind w:left="0"/>
        <w:jc w:val="both"/>
      </w:pPr>
      <w:r>
        <w:rPr>
          <w:rFonts w:ascii="Times New Roman"/>
          <w:b w:val="false"/>
          <w:i w:val="false"/>
          <w:color w:val="000000"/>
          <w:sz w:val="28"/>
        </w:rPr>
        <w:t>
      (статистикалық нысан атауы)_______(индексі__________, кезеңділігі_________)</w:t>
      </w:r>
    </w:p>
    <w:bookmarkEnd w:id="78"/>
    <w:bookmarkStart w:name="z120" w:id="79"/>
    <w:p>
      <w:pPr>
        <w:spacing w:after="0"/>
        <w:ind w:left="0"/>
        <w:jc w:val="both"/>
      </w:pPr>
      <w:r>
        <w:rPr>
          <w:rFonts w:ascii="Times New Roman"/>
          <w:b w:val="false"/>
          <w:i w:val="false"/>
          <w:color w:val="000000"/>
          <w:sz w:val="28"/>
        </w:rPr>
        <w:t xml:space="preserve">
      жалпымемлекеттік және (немесе) ведомстволық статистикалық байқаудың </w:t>
      </w:r>
    </w:p>
    <w:bookmarkEnd w:id="79"/>
    <w:bookmarkStart w:name="z121" w:id="80"/>
    <w:p>
      <w:pPr>
        <w:spacing w:after="0"/>
        <w:ind w:left="0"/>
        <w:jc w:val="both"/>
      </w:pPr>
      <w:r>
        <w:rPr>
          <w:rFonts w:ascii="Times New Roman"/>
          <w:b w:val="false"/>
          <w:i w:val="false"/>
          <w:color w:val="000000"/>
          <w:sz w:val="28"/>
        </w:rPr>
        <w:t xml:space="preserve">
      статистикалық нысаны бойынша _____ ай, тоқсан және (немесе) жыл ішінде </w:t>
      </w:r>
    </w:p>
    <w:bookmarkEnd w:id="80"/>
    <w:bookmarkStart w:name="z122" w:id="81"/>
    <w:p>
      <w:pPr>
        <w:spacing w:after="0"/>
        <w:ind w:left="0"/>
        <w:jc w:val="both"/>
      </w:pPr>
      <w:r>
        <w:rPr>
          <w:rFonts w:ascii="Times New Roman"/>
          <w:b w:val="false"/>
          <w:i w:val="false"/>
          <w:color w:val="000000"/>
          <w:sz w:val="28"/>
        </w:rPr>
        <w:t>
      ________________ жағдайға байланысты қызметтің болмағаны туралы хабарлайды.</w:t>
      </w:r>
    </w:p>
    <w:bookmarkEnd w:id="81"/>
    <w:bookmarkStart w:name="z123" w:id="82"/>
    <w:p>
      <w:pPr>
        <w:spacing w:after="0"/>
        <w:ind w:left="0"/>
        <w:jc w:val="both"/>
      </w:pPr>
      <w:r>
        <w:rPr>
          <w:rFonts w:ascii="Times New Roman"/>
          <w:b w:val="false"/>
          <w:i w:val="false"/>
          <w:color w:val="000000"/>
          <w:sz w:val="28"/>
        </w:rPr>
        <w:t xml:space="preserve">
      Жоғарыда баяндалғанға сәйкес статистикалық нысандар ______________ облысының </w:t>
      </w:r>
    </w:p>
    <w:bookmarkEnd w:id="82"/>
    <w:bookmarkStart w:name="z124" w:id="83"/>
    <w:p>
      <w:pPr>
        <w:spacing w:after="0"/>
        <w:ind w:left="0"/>
        <w:jc w:val="both"/>
      </w:pPr>
      <w:r>
        <w:rPr>
          <w:rFonts w:ascii="Times New Roman"/>
          <w:b w:val="false"/>
          <w:i w:val="false"/>
          <w:color w:val="000000"/>
          <w:sz w:val="28"/>
        </w:rPr>
        <w:t xml:space="preserve">
      (қаласының) мемлекеттік статистика органына __________ айынан/тоқсанынан </w:t>
      </w:r>
    </w:p>
    <w:bookmarkEnd w:id="83"/>
    <w:bookmarkStart w:name="z125" w:id="84"/>
    <w:p>
      <w:pPr>
        <w:spacing w:after="0"/>
        <w:ind w:left="0"/>
        <w:jc w:val="both"/>
      </w:pPr>
      <w:r>
        <w:rPr>
          <w:rFonts w:ascii="Times New Roman"/>
          <w:b w:val="false"/>
          <w:i w:val="false"/>
          <w:color w:val="000000"/>
          <w:sz w:val="28"/>
        </w:rPr>
        <w:t>
      (қажеттісін сызу) бастап ұсынылатын болады.</w:t>
      </w:r>
    </w:p>
    <w:bookmarkEnd w:id="84"/>
    <w:bookmarkStart w:name="z126" w:id="85"/>
    <w:p>
      <w:pPr>
        <w:spacing w:after="0"/>
        <w:ind w:left="0"/>
        <w:jc w:val="both"/>
      </w:pPr>
      <w:r>
        <w:rPr>
          <w:rFonts w:ascii="Times New Roman"/>
          <w:b w:val="false"/>
          <w:i w:val="false"/>
          <w:color w:val="000000"/>
          <w:sz w:val="28"/>
        </w:rPr>
        <w:t>
      Бас бухгалтер немесе оның міндетін атқарушы адам</w:t>
      </w:r>
    </w:p>
    <w:bookmarkEnd w:id="85"/>
    <w:bookmarkStart w:name="z127" w:id="86"/>
    <w:p>
      <w:pPr>
        <w:spacing w:after="0"/>
        <w:ind w:left="0"/>
        <w:jc w:val="both"/>
      </w:pPr>
      <w:r>
        <w:rPr>
          <w:rFonts w:ascii="Times New Roman"/>
          <w:b w:val="false"/>
          <w:i w:val="false"/>
          <w:color w:val="000000"/>
          <w:sz w:val="28"/>
        </w:rPr>
        <w:t>
      ____________________________________________________/_______________</w:t>
      </w:r>
    </w:p>
    <w:bookmarkEnd w:id="86"/>
    <w:bookmarkStart w:name="z128" w:id="87"/>
    <w:p>
      <w:pPr>
        <w:spacing w:after="0"/>
        <w:ind w:left="0"/>
        <w:jc w:val="both"/>
      </w:pPr>
      <w:r>
        <w:rPr>
          <w:rFonts w:ascii="Times New Roman"/>
          <w:b w:val="false"/>
          <w:i w:val="false"/>
          <w:color w:val="000000"/>
          <w:sz w:val="28"/>
        </w:rPr>
        <w:t>
      тегі, аты және әкесінің аты (ол болған жағдайда) қолы</w:t>
      </w:r>
    </w:p>
    <w:bookmarkEnd w:id="87"/>
    <w:bookmarkStart w:name="z129" w:id="88"/>
    <w:p>
      <w:pPr>
        <w:spacing w:after="0"/>
        <w:ind w:left="0"/>
        <w:jc w:val="both"/>
      </w:pPr>
      <w:r>
        <w:rPr>
          <w:rFonts w:ascii="Times New Roman"/>
          <w:b w:val="false"/>
          <w:i w:val="false"/>
          <w:color w:val="000000"/>
          <w:sz w:val="28"/>
        </w:rPr>
        <w:t>
      ___________________________________/________________/________________</w:t>
      </w:r>
    </w:p>
    <w:bookmarkEnd w:id="88"/>
    <w:bookmarkStart w:name="z130" w:id="89"/>
    <w:p>
      <w:pPr>
        <w:spacing w:after="0"/>
        <w:ind w:left="0"/>
        <w:jc w:val="both"/>
      </w:pPr>
      <w:r>
        <w:rPr>
          <w:rFonts w:ascii="Times New Roman"/>
          <w:b w:val="false"/>
          <w:i w:val="false"/>
          <w:color w:val="000000"/>
          <w:sz w:val="28"/>
        </w:rPr>
        <w:t>
      нақты мекенжайы (респонденттің) телефон нөмірі, электрондық  пошта мекенжайы</w:t>
      </w:r>
    </w:p>
    <w:bookmarkEnd w:id="89"/>
    <w:bookmarkStart w:name="z131" w:id="90"/>
    <w:p>
      <w:pPr>
        <w:spacing w:after="0"/>
        <w:ind w:left="0"/>
        <w:jc w:val="both"/>
      </w:pPr>
      <w:r>
        <w:rPr>
          <w:rFonts w:ascii="Times New Roman"/>
          <w:b w:val="false"/>
          <w:i w:val="false"/>
          <w:color w:val="000000"/>
          <w:sz w:val="28"/>
        </w:rPr>
        <w:t>
      (респонденттің)</w:t>
      </w:r>
    </w:p>
    <w:bookmarkEnd w:id="90"/>
    <w:bookmarkStart w:name="z132" w:id="91"/>
    <w:p>
      <w:pPr>
        <w:spacing w:after="0"/>
        <w:ind w:left="0"/>
        <w:jc w:val="both"/>
      </w:pPr>
      <w:r>
        <w:rPr>
          <w:rFonts w:ascii="Times New Roman"/>
          <w:b w:val="false"/>
          <w:i w:val="false"/>
          <w:color w:val="000000"/>
          <w:sz w:val="28"/>
        </w:rPr>
        <w:t>
      Басшы немесе оның міндетін атқарушы адам</w:t>
      </w:r>
    </w:p>
    <w:bookmarkEnd w:id="91"/>
    <w:bookmarkStart w:name="z133" w:id="92"/>
    <w:p>
      <w:pPr>
        <w:spacing w:after="0"/>
        <w:ind w:left="0"/>
        <w:jc w:val="both"/>
      </w:pPr>
      <w:r>
        <w:rPr>
          <w:rFonts w:ascii="Times New Roman"/>
          <w:b w:val="false"/>
          <w:i w:val="false"/>
          <w:color w:val="000000"/>
          <w:sz w:val="28"/>
        </w:rPr>
        <w:t>
      ____________________________________________________/_______________</w:t>
      </w:r>
    </w:p>
    <w:bookmarkEnd w:id="92"/>
    <w:bookmarkStart w:name="z134" w:id="93"/>
    <w:p>
      <w:pPr>
        <w:spacing w:after="0"/>
        <w:ind w:left="0"/>
        <w:jc w:val="both"/>
      </w:pPr>
      <w:r>
        <w:rPr>
          <w:rFonts w:ascii="Times New Roman"/>
          <w:b w:val="false"/>
          <w:i w:val="false"/>
          <w:color w:val="000000"/>
          <w:sz w:val="28"/>
        </w:rPr>
        <w:t>
      тегі, аты және әкесінің аты (ол болған жағдайда) қолы</w:t>
      </w:r>
    </w:p>
    <w:bookmarkEnd w:id="93"/>
    <w:bookmarkStart w:name="z135" w:id="94"/>
    <w:p>
      <w:pPr>
        <w:spacing w:after="0"/>
        <w:ind w:left="0"/>
        <w:jc w:val="both"/>
      </w:pPr>
      <w:r>
        <w:rPr>
          <w:rFonts w:ascii="Times New Roman"/>
          <w:b w:val="false"/>
          <w:i w:val="false"/>
          <w:color w:val="000000"/>
          <w:sz w:val="28"/>
        </w:rPr>
        <w:t>
      _____________________________________/______________________________</w:t>
      </w:r>
    </w:p>
    <w:bookmarkEnd w:id="94"/>
    <w:bookmarkStart w:name="z136" w:id="95"/>
    <w:p>
      <w:pPr>
        <w:spacing w:after="0"/>
        <w:ind w:left="0"/>
        <w:jc w:val="both"/>
      </w:pPr>
      <w:r>
        <w:rPr>
          <w:rFonts w:ascii="Times New Roman"/>
          <w:b w:val="false"/>
          <w:i w:val="false"/>
          <w:color w:val="000000"/>
          <w:sz w:val="28"/>
        </w:rPr>
        <w:t>
      телефон нөмірі (респонденттің), электрондық пошта,  мекенжайы (респонденттің)</w:t>
      </w:r>
    </w:p>
    <w:bookmarkEnd w:id="95"/>
    <w:bookmarkStart w:name="z137" w:id="96"/>
    <w:p>
      <w:pPr>
        <w:spacing w:after="0"/>
        <w:ind w:left="0"/>
        <w:jc w:val="both"/>
      </w:pPr>
      <w:r>
        <w:rPr>
          <w:rFonts w:ascii="Times New Roman"/>
          <w:b w:val="false"/>
          <w:i w:val="false"/>
          <w:color w:val="000000"/>
          <w:sz w:val="28"/>
        </w:rPr>
        <w:t>
      Ескертпе:</w:t>
      </w:r>
    </w:p>
    <w:bookmarkEnd w:id="96"/>
    <w:bookmarkStart w:name="z138" w:id="97"/>
    <w:p>
      <w:pPr>
        <w:spacing w:after="0"/>
        <w:ind w:left="0"/>
        <w:jc w:val="both"/>
      </w:pPr>
      <w:r>
        <w:rPr>
          <w:rFonts w:ascii="Times New Roman"/>
          <w:b w:val="false"/>
          <w:i w:val="false"/>
          <w:color w:val="000000"/>
          <w:sz w:val="28"/>
        </w:rPr>
        <w:t>
      1 ЖСН-мұнда және одан әрі жеке сәйкестендіру нөмірі;</w:t>
      </w:r>
    </w:p>
    <w:bookmarkEnd w:id="97"/>
    <w:bookmarkStart w:name="z139" w:id="98"/>
    <w:p>
      <w:pPr>
        <w:spacing w:after="0"/>
        <w:ind w:left="0"/>
        <w:jc w:val="both"/>
      </w:pPr>
      <w:r>
        <w:rPr>
          <w:rFonts w:ascii="Times New Roman"/>
          <w:b w:val="false"/>
          <w:i w:val="false"/>
          <w:color w:val="000000"/>
          <w:sz w:val="28"/>
        </w:rPr>
        <w:t>
      2 БСН-мұнда және одан әрі бизнес сәйкестендіру нөмірі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байқаулар</w:t>
            </w:r>
            <w:r>
              <w:br/>
            </w:r>
            <w:r>
              <w:rPr>
                <w:rFonts w:ascii="Times New Roman"/>
                <w:b w:val="false"/>
                <w:i w:val="false"/>
                <w:color w:val="000000"/>
                <w:sz w:val="20"/>
              </w:rPr>
              <w:t>жүргізу кезінде бекітілген</w:t>
            </w:r>
            <w:r>
              <w:br/>
            </w:r>
            <w:r>
              <w:rPr>
                <w:rFonts w:ascii="Times New Roman"/>
                <w:b w:val="false"/>
                <w:i w:val="false"/>
                <w:color w:val="000000"/>
                <w:sz w:val="20"/>
              </w:rPr>
              <w:t>статистикалық нысандар</w:t>
            </w:r>
            <w:r>
              <w:br/>
            </w:r>
            <w:r>
              <w:rPr>
                <w:rFonts w:ascii="Times New Roman"/>
                <w:b w:val="false"/>
                <w:i w:val="false"/>
                <w:color w:val="000000"/>
                <w:sz w:val="20"/>
              </w:rPr>
              <w:t>бойынша анық бастапқы</w:t>
            </w:r>
            <w:r>
              <w:br/>
            </w:r>
            <w:r>
              <w:rPr>
                <w:rFonts w:ascii="Times New Roman"/>
                <w:b w:val="false"/>
                <w:i w:val="false"/>
                <w:color w:val="000000"/>
                <w:sz w:val="20"/>
              </w:rPr>
              <w:t>статистикалық деректерді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bookmarkStart w:name="z141" w:id="99"/>
    <w:p>
      <w:pPr>
        <w:spacing w:after="0"/>
        <w:ind w:left="0"/>
        <w:jc w:val="left"/>
      </w:pPr>
      <w:r>
        <w:rPr>
          <w:rFonts w:ascii="Times New Roman"/>
          <w:b/>
          <w:i w:val="false"/>
          <w:color w:val="000000"/>
        </w:rPr>
        <w:t xml:space="preserve"> Қызметтің болмағаны туралы хабарлама қолданылмайтын статистикалық нысандар тізбесі</w:t>
      </w:r>
    </w:p>
    <w:bookmarkEnd w:id="99"/>
    <w:bookmarkStart w:name="z142" w:id="100"/>
    <w:p>
      <w:pPr>
        <w:spacing w:after="0"/>
        <w:ind w:left="0"/>
        <w:jc w:val="both"/>
      </w:pPr>
      <w:r>
        <w:rPr>
          <w:rFonts w:ascii="Times New Roman"/>
          <w:b w:val="false"/>
          <w:i w:val="false"/>
          <w:color w:val="000000"/>
          <w:sz w:val="28"/>
        </w:rPr>
        <w:t>
      1) "Еңбек жөніндегі есеп" (индексі 1-Т, кезеңділігі тоқсандық және жылдық);</w:t>
      </w:r>
    </w:p>
    <w:bookmarkEnd w:id="100"/>
    <w:bookmarkStart w:name="z143" w:id="101"/>
    <w:p>
      <w:pPr>
        <w:spacing w:after="0"/>
        <w:ind w:left="0"/>
        <w:jc w:val="both"/>
      </w:pPr>
      <w:r>
        <w:rPr>
          <w:rFonts w:ascii="Times New Roman"/>
          <w:b w:val="false"/>
          <w:i w:val="false"/>
          <w:color w:val="000000"/>
          <w:sz w:val="28"/>
        </w:rPr>
        <w:t>
      2) "Зиянды және басқа да қолайсыз еңбек жағдайларында жұмыс істейтін қызметкерлердің саны туралы есеп" (индексі 1-Т (еңбек жағдайлары), кезеңділігі жылдық);</w:t>
      </w:r>
    </w:p>
    <w:bookmarkEnd w:id="101"/>
    <w:bookmarkStart w:name="z144" w:id="102"/>
    <w:p>
      <w:pPr>
        <w:spacing w:after="0"/>
        <w:ind w:left="0"/>
        <w:jc w:val="both"/>
      </w:pPr>
      <w:r>
        <w:rPr>
          <w:rFonts w:ascii="Times New Roman"/>
          <w:b w:val="false"/>
          <w:i w:val="false"/>
          <w:color w:val="000000"/>
          <w:sz w:val="28"/>
        </w:rPr>
        <w:t>
      3) "Шағын кәсіпорын қызметінің есебі" (индексі 2-МП, Кезеңділігі тоқсандық және жылдық);</w:t>
      </w:r>
    </w:p>
    <w:bookmarkEnd w:id="102"/>
    <w:bookmarkStart w:name="z145" w:id="103"/>
    <w:p>
      <w:pPr>
        <w:spacing w:after="0"/>
        <w:ind w:left="0"/>
        <w:jc w:val="both"/>
      </w:pPr>
      <w:r>
        <w:rPr>
          <w:rFonts w:ascii="Times New Roman"/>
          <w:b w:val="false"/>
          <w:i w:val="false"/>
          <w:color w:val="000000"/>
          <w:sz w:val="28"/>
        </w:rPr>
        <w:t>
      4) "Кәсіпорынның қаржы-шаруашылық қызметі туралы есеп" (индексі 1-ПФ, Кезеңділігі тоқсандық және жылдық);</w:t>
      </w:r>
    </w:p>
    <w:bookmarkEnd w:id="103"/>
    <w:bookmarkStart w:name="z146" w:id="104"/>
    <w:p>
      <w:pPr>
        <w:spacing w:after="0"/>
        <w:ind w:left="0"/>
        <w:jc w:val="both"/>
      </w:pPr>
      <w:r>
        <w:rPr>
          <w:rFonts w:ascii="Times New Roman"/>
          <w:b w:val="false"/>
          <w:i w:val="false"/>
          <w:color w:val="000000"/>
          <w:sz w:val="28"/>
        </w:rPr>
        <w:t>
      5) "Еңбек қызметіне байланысты жарақаттану және кәсіптік аурулар туралы есеп" (индексі 7-ТПЗ, кезеңділігі жылдық);</w:t>
      </w:r>
    </w:p>
    <w:bookmarkEnd w:id="104"/>
    <w:bookmarkStart w:name="z147" w:id="105"/>
    <w:p>
      <w:pPr>
        <w:spacing w:after="0"/>
        <w:ind w:left="0"/>
        <w:jc w:val="both"/>
      </w:pPr>
      <w:r>
        <w:rPr>
          <w:rFonts w:ascii="Times New Roman"/>
          <w:b w:val="false"/>
          <w:i w:val="false"/>
          <w:color w:val="000000"/>
          <w:sz w:val="28"/>
        </w:rPr>
        <w:t>
      6) "Ғылыми-зерттеу және тәжірибелік-конструкторлық жұмыстар туралы есеп" (индексі 1-ғылым, кезеңділігі - жылдық);</w:t>
      </w:r>
    </w:p>
    <w:bookmarkEnd w:id="105"/>
    <w:bookmarkStart w:name="z148" w:id="106"/>
    <w:p>
      <w:pPr>
        <w:spacing w:after="0"/>
        <w:ind w:left="0"/>
        <w:jc w:val="both"/>
      </w:pPr>
      <w:r>
        <w:rPr>
          <w:rFonts w:ascii="Times New Roman"/>
          <w:b w:val="false"/>
          <w:i w:val="false"/>
          <w:color w:val="000000"/>
          <w:sz w:val="28"/>
        </w:rPr>
        <w:t>
      7) "Кәсіпорындарда ақпараттық-коммуникациялық технологияларды пайдалану туралы есеп" (индексі 3-ақпарат, кезеңділігі жылдық);</w:t>
      </w:r>
    </w:p>
    <w:bookmarkEnd w:id="106"/>
    <w:bookmarkStart w:name="z149" w:id="107"/>
    <w:p>
      <w:pPr>
        <w:spacing w:after="0"/>
        <w:ind w:left="0"/>
        <w:jc w:val="both"/>
      </w:pPr>
      <w:r>
        <w:rPr>
          <w:rFonts w:ascii="Times New Roman"/>
          <w:b w:val="false"/>
          <w:i w:val="false"/>
          <w:color w:val="000000"/>
          <w:sz w:val="28"/>
        </w:rPr>
        <w:t>
      8) "Инновациялық қызмет туралы есеп" (индексі 1-инновация, кезеңділігі жылдық);</w:t>
      </w:r>
    </w:p>
    <w:bookmarkEnd w:id="107"/>
    <w:bookmarkStart w:name="z150" w:id="108"/>
    <w:p>
      <w:pPr>
        <w:spacing w:after="0"/>
        <w:ind w:left="0"/>
        <w:jc w:val="both"/>
      </w:pPr>
      <w:r>
        <w:rPr>
          <w:rFonts w:ascii="Times New Roman"/>
          <w:b w:val="false"/>
          <w:i w:val="false"/>
          <w:color w:val="000000"/>
          <w:sz w:val="28"/>
        </w:rPr>
        <w:t>
      9) "Экономикалық қызмет түрлері туралы есеп" (индексі 1-СР, кезеңділігі жылына бір рет);</w:t>
      </w:r>
    </w:p>
    <w:bookmarkEnd w:id="108"/>
    <w:bookmarkStart w:name="z151" w:id="109"/>
    <w:p>
      <w:pPr>
        <w:spacing w:after="0"/>
        <w:ind w:left="0"/>
        <w:jc w:val="both"/>
      </w:pPr>
      <w:r>
        <w:rPr>
          <w:rFonts w:ascii="Times New Roman"/>
          <w:b w:val="false"/>
          <w:i w:val="false"/>
          <w:color w:val="000000"/>
          <w:sz w:val="28"/>
        </w:rPr>
        <w:t>
      10) "Ауыл шаруашылығы кооперативінің қызметі туралы" (индексі 1-СПК, кезеңділігі тоқсандық);</w:t>
      </w:r>
    </w:p>
    <w:bookmarkEnd w:id="109"/>
    <w:bookmarkStart w:name="z152" w:id="110"/>
    <w:p>
      <w:pPr>
        <w:spacing w:after="0"/>
        <w:ind w:left="0"/>
        <w:jc w:val="both"/>
      </w:pPr>
      <w:r>
        <w:rPr>
          <w:rFonts w:ascii="Times New Roman"/>
          <w:b w:val="false"/>
          <w:i w:val="false"/>
          <w:color w:val="000000"/>
          <w:sz w:val="28"/>
        </w:rPr>
        <w:t>
      11) "Қорғалған топырақта ауыл шаруашылығы дақылдарының егінін жинау туралы" (индексі 1-жылыжай, кезеңділігі тоқсандық);</w:t>
      </w:r>
    </w:p>
    <w:bookmarkEnd w:id="110"/>
    <w:bookmarkStart w:name="z153" w:id="111"/>
    <w:p>
      <w:pPr>
        <w:spacing w:after="0"/>
        <w:ind w:left="0"/>
        <w:jc w:val="both"/>
      </w:pPr>
      <w:r>
        <w:rPr>
          <w:rFonts w:ascii="Times New Roman"/>
          <w:b w:val="false"/>
          <w:i w:val="false"/>
          <w:color w:val="000000"/>
          <w:sz w:val="28"/>
        </w:rPr>
        <w:t>
      12) "Объектілерді пайдалануға беру туралы есеп" (индексі 2-КС, кезеңділігі айлық және жылдық);</w:t>
      </w:r>
    </w:p>
    <w:bookmarkEnd w:id="111"/>
    <w:bookmarkStart w:name="z154" w:id="112"/>
    <w:p>
      <w:pPr>
        <w:spacing w:after="0"/>
        <w:ind w:left="0"/>
        <w:jc w:val="both"/>
      </w:pPr>
      <w:r>
        <w:rPr>
          <w:rFonts w:ascii="Times New Roman"/>
          <w:b w:val="false"/>
          <w:i w:val="false"/>
          <w:color w:val="000000"/>
          <w:sz w:val="28"/>
        </w:rPr>
        <w:t>
      13) "Жеке құрылыс салушылардың объектілерді пайдалануға беруі туралы есеп" (индексі 1-ИС, кезеңділігі айлық және жылдық).</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байқаулар</w:t>
            </w:r>
            <w:r>
              <w:br/>
            </w:r>
            <w:r>
              <w:rPr>
                <w:rFonts w:ascii="Times New Roman"/>
                <w:b w:val="false"/>
                <w:i w:val="false"/>
                <w:color w:val="000000"/>
                <w:sz w:val="20"/>
              </w:rPr>
              <w:t>жүргізу кезінде бекітілген</w:t>
            </w:r>
            <w:r>
              <w:br/>
            </w:r>
            <w:r>
              <w:rPr>
                <w:rFonts w:ascii="Times New Roman"/>
                <w:b w:val="false"/>
                <w:i w:val="false"/>
                <w:color w:val="000000"/>
                <w:sz w:val="20"/>
              </w:rPr>
              <w:t>статистикалық нысандар</w:t>
            </w:r>
            <w:r>
              <w:br/>
            </w:r>
            <w:r>
              <w:rPr>
                <w:rFonts w:ascii="Times New Roman"/>
                <w:b w:val="false"/>
                <w:i w:val="false"/>
                <w:color w:val="000000"/>
                <w:sz w:val="20"/>
              </w:rPr>
              <w:t>бойынша анық бастапқы</w:t>
            </w:r>
            <w:r>
              <w:br/>
            </w:r>
            <w:r>
              <w:rPr>
                <w:rFonts w:ascii="Times New Roman"/>
                <w:b w:val="false"/>
                <w:i w:val="false"/>
                <w:color w:val="000000"/>
                <w:sz w:val="20"/>
              </w:rPr>
              <w:t>статистикалық деректерді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bookmarkStart w:name="z156" w:id="113"/>
    <w:p>
      <w:pPr>
        <w:spacing w:after="0"/>
        <w:ind w:left="0"/>
        <w:jc w:val="both"/>
      </w:pPr>
      <w:r>
        <w:rPr>
          <w:rFonts w:ascii="Times New Roman"/>
          <w:b w:val="false"/>
          <w:i w:val="false"/>
          <w:color w:val="000000"/>
          <w:sz w:val="28"/>
        </w:rPr>
        <w:t xml:space="preserve">
      Нысан </w:t>
      </w:r>
    </w:p>
    <w:bookmarkEnd w:id="113"/>
    <w:bookmarkStart w:name="z157" w:id="114"/>
    <w:p>
      <w:pPr>
        <w:spacing w:after="0"/>
        <w:ind w:left="0"/>
        <w:jc w:val="left"/>
      </w:pPr>
      <w:r>
        <w:rPr>
          <w:rFonts w:ascii="Times New Roman"/>
          <w:b/>
          <w:i w:val="false"/>
          <w:color w:val="000000"/>
        </w:rPr>
        <w:t xml:space="preserve"> ЭҚЖЖ кодтарын және (немесе) жұмыскерлер санын өзгерту және (немесе) толықтыру туралы хабарлама</w:t>
      </w:r>
    </w:p>
    <w:bookmarkEnd w:id="114"/>
    <w:bookmarkStart w:name="z158" w:id="115"/>
    <w:p>
      <w:pPr>
        <w:spacing w:after="0"/>
        <w:ind w:left="0"/>
        <w:jc w:val="both"/>
      </w:pPr>
      <w:r>
        <w:rPr>
          <w:rFonts w:ascii="Times New Roman"/>
          <w:b w:val="false"/>
          <w:i w:val="false"/>
          <w:color w:val="000000"/>
          <w:sz w:val="28"/>
        </w:rPr>
        <w:t>
      ___________________________</w:t>
      </w:r>
    </w:p>
    <w:bookmarkEnd w:id="115"/>
    <w:bookmarkStart w:name="z159" w:id="116"/>
    <w:p>
      <w:pPr>
        <w:spacing w:after="0"/>
        <w:ind w:left="0"/>
        <w:jc w:val="both"/>
      </w:pPr>
      <w:r>
        <w:rPr>
          <w:rFonts w:ascii="Times New Roman"/>
          <w:b w:val="false"/>
          <w:i w:val="false"/>
          <w:color w:val="000000"/>
          <w:sz w:val="28"/>
        </w:rPr>
        <w:t>
      облыс (қала, аудан)</w:t>
      </w:r>
    </w:p>
    <w:bookmarkEnd w:id="116"/>
    <w:bookmarkStart w:name="z160" w:id="117"/>
    <w:p>
      <w:pPr>
        <w:spacing w:after="0"/>
        <w:ind w:left="0"/>
        <w:jc w:val="both"/>
      </w:pPr>
      <w:r>
        <w:rPr>
          <w:rFonts w:ascii="Times New Roman"/>
          <w:b w:val="false"/>
          <w:i w:val="false"/>
          <w:color w:val="000000"/>
          <w:sz w:val="28"/>
        </w:rPr>
        <w:t>
      мемлекетік статистика органы</w:t>
      </w:r>
    </w:p>
    <w:bookmarkEnd w:id="117"/>
    <w:bookmarkStart w:name="z161" w:id="118"/>
    <w:p>
      <w:pPr>
        <w:spacing w:after="0"/>
        <w:ind w:left="0"/>
        <w:jc w:val="both"/>
      </w:pPr>
      <w:r>
        <w:rPr>
          <w:rFonts w:ascii="Times New Roman"/>
          <w:b w:val="false"/>
          <w:i w:val="false"/>
          <w:color w:val="000000"/>
          <w:sz w:val="28"/>
        </w:rPr>
        <w:t>
      Дара кәсіпкердің және заңды тұлғаның, филиалдың, өкілдіктің атауы</w:t>
      </w:r>
    </w:p>
    <w:bookmarkEnd w:id="118"/>
    <w:bookmarkStart w:name="z162" w:id="119"/>
    <w:p>
      <w:pPr>
        <w:spacing w:after="0"/>
        <w:ind w:left="0"/>
        <w:jc w:val="both"/>
      </w:pPr>
      <w:r>
        <w:rPr>
          <w:rFonts w:ascii="Times New Roman"/>
          <w:b w:val="false"/>
          <w:i w:val="false"/>
          <w:color w:val="000000"/>
          <w:sz w:val="28"/>
        </w:rPr>
        <w:t>
      ________________________________________</w:t>
      </w:r>
    </w:p>
    <w:bookmarkEnd w:id="119"/>
    <w:bookmarkStart w:name="z163" w:id="120"/>
    <w:p>
      <w:pPr>
        <w:spacing w:after="0"/>
        <w:ind w:left="0"/>
        <w:jc w:val="both"/>
      </w:pPr>
      <w:r>
        <w:rPr>
          <w:rFonts w:ascii="Times New Roman"/>
          <w:b w:val="false"/>
          <w:i w:val="false"/>
          <w:color w:val="000000"/>
          <w:sz w:val="28"/>
        </w:rPr>
        <w:t xml:space="preserve">
      ЖСН/БСН __________________________ </w:t>
      </w:r>
    </w:p>
    <w:bookmarkEnd w:id="120"/>
    <w:bookmarkStart w:name="z164" w:id="121"/>
    <w:p>
      <w:pPr>
        <w:spacing w:after="0"/>
        <w:ind w:left="0"/>
        <w:jc w:val="both"/>
      </w:pPr>
      <w:r>
        <w:rPr>
          <w:rFonts w:ascii="Times New Roman"/>
          <w:b w:val="false"/>
          <w:i w:val="false"/>
          <w:color w:val="000000"/>
          <w:sz w:val="28"/>
        </w:rPr>
        <w:t>
      ЭҚЖЖ ______________________________</w:t>
      </w:r>
    </w:p>
    <w:bookmarkEnd w:id="121"/>
    <w:bookmarkStart w:name="z165" w:id="122"/>
    <w:p>
      <w:pPr>
        <w:spacing w:after="0"/>
        <w:ind w:left="0"/>
        <w:jc w:val="both"/>
      </w:pPr>
      <w:r>
        <w:rPr>
          <w:rFonts w:ascii="Times New Roman"/>
          <w:b w:val="false"/>
          <w:i w:val="false"/>
          <w:color w:val="000000"/>
          <w:sz w:val="28"/>
        </w:rPr>
        <w:t>
      КМЖ1 коды __________________________</w:t>
      </w:r>
    </w:p>
    <w:bookmarkEnd w:id="122"/>
    <w:bookmarkStart w:name="z166" w:id="123"/>
    <w:p>
      <w:pPr>
        <w:spacing w:after="0"/>
        <w:ind w:left="0"/>
        <w:jc w:val="both"/>
      </w:pPr>
      <w:r>
        <w:rPr>
          <w:rFonts w:ascii="Times New Roman"/>
          <w:b w:val="false"/>
          <w:i w:val="false"/>
          <w:color w:val="000000"/>
          <w:sz w:val="28"/>
        </w:rPr>
        <w:t>
      мыналардың:</w:t>
      </w:r>
    </w:p>
    <w:bookmarkEnd w:id="123"/>
    <w:bookmarkStart w:name="z167" w:id="124"/>
    <w:p>
      <w:pPr>
        <w:spacing w:after="0"/>
        <w:ind w:left="0"/>
        <w:jc w:val="both"/>
      </w:pPr>
      <w:r>
        <w:rPr>
          <w:rFonts w:ascii="Times New Roman"/>
          <w:b w:val="false"/>
          <w:i w:val="false"/>
          <w:color w:val="000000"/>
          <w:sz w:val="28"/>
        </w:rPr>
        <w:t>
      1) _____________________________________________________________</w:t>
      </w:r>
    </w:p>
    <w:bookmarkEnd w:id="124"/>
    <w:bookmarkStart w:name="z168" w:id="125"/>
    <w:p>
      <w:pPr>
        <w:spacing w:after="0"/>
        <w:ind w:left="0"/>
        <w:jc w:val="both"/>
      </w:pPr>
      <w:r>
        <w:rPr>
          <w:rFonts w:ascii="Times New Roman"/>
          <w:b w:val="false"/>
          <w:i w:val="false"/>
          <w:color w:val="000000"/>
          <w:sz w:val="28"/>
        </w:rPr>
        <w:t>
      (экономикалық қызмет түрінің атауы көрсетіледі)</w:t>
      </w:r>
    </w:p>
    <w:bookmarkEnd w:id="125"/>
    <w:bookmarkStart w:name="z169" w:id="126"/>
    <w:p>
      <w:pPr>
        <w:spacing w:after="0"/>
        <w:ind w:left="0"/>
        <w:jc w:val="both"/>
      </w:pPr>
      <w:r>
        <w:rPr>
          <w:rFonts w:ascii="Times New Roman"/>
          <w:b w:val="false"/>
          <w:i w:val="false"/>
          <w:color w:val="000000"/>
          <w:sz w:val="28"/>
        </w:rPr>
        <w:t xml:space="preserve">
      экономикалық қызметтің негізгі/қосалқы түрінің (керегінің астын сызу) өзгергені </w:t>
      </w:r>
    </w:p>
    <w:bookmarkEnd w:id="126"/>
    <w:bookmarkStart w:name="z170" w:id="127"/>
    <w:p>
      <w:pPr>
        <w:spacing w:after="0"/>
        <w:ind w:left="0"/>
        <w:jc w:val="both"/>
      </w:pPr>
      <w:r>
        <w:rPr>
          <w:rFonts w:ascii="Times New Roman"/>
          <w:b w:val="false"/>
          <w:i w:val="false"/>
          <w:color w:val="000000"/>
          <w:sz w:val="28"/>
        </w:rPr>
        <w:t>
      (қосу/жою) туралы хабарлайды.</w:t>
      </w:r>
    </w:p>
    <w:bookmarkEnd w:id="127"/>
    <w:bookmarkStart w:name="z171" w:id="128"/>
    <w:p>
      <w:pPr>
        <w:spacing w:after="0"/>
        <w:ind w:left="0"/>
        <w:jc w:val="both"/>
      </w:pPr>
      <w:r>
        <w:rPr>
          <w:rFonts w:ascii="Times New Roman"/>
          <w:b w:val="false"/>
          <w:i w:val="false"/>
          <w:color w:val="000000"/>
          <w:sz w:val="28"/>
        </w:rPr>
        <w:t>
      экономикалық қызметтің негізгі немесе қайталама түрінің кодын көрсетіңіз:</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өткізілген тауарлардың және көрсетиілген қызметтердің көлемі,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 белгісімен белгіленеді)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уақытша /маусымдық сипатта (1 жылдан аз)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негізгі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9"/>
          <w:p>
            <w:pPr>
              <w:spacing w:after="20"/>
              <w:ind w:left="20"/>
              <w:jc w:val="both"/>
            </w:pPr>
          </w:p>
          <w:bookmarkEnd w:id="129"/>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98600" cy="33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0"/>
          <w:p>
            <w:pPr>
              <w:spacing w:after="20"/>
              <w:ind w:left="20"/>
              <w:jc w:val="both"/>
            </w:pPr>
          </w:p>
          <w:bookmarkEnd w:id="130"/>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1"/>
          <w:p>
            <w:pPr>
              <w:spacing w:after="20"/>
              <w:ind w:left="20"/>
              <w:jc w:val="both"/>
            </w:pPr>
          </w:p>
          <w:bookmarkEnd w:id="131"/>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bookmarkStart w:name="z175" w:id="132"/>
          <w:p>
            <w:pPr>
              <w:spacing w:after="20"/>
              <w:ind w:left="20"/>
              <w:jc w:val="both"/>
            </w:pPr>
            <w:r>
              <w:rPr>
                <w:rFonts w:ascii="Times New Roman"/>
                <w:b w:val="false"/>
                <w:i w:val="false"/>
                <w:color w:val="000000"/>
                <w:sz w:val="20"/>
              </w:rPr>
              <w:t>
иәжоқ</w:t>
            </w:r>
          </w:p>
          <w:bookmarkEnd w:id="132"/>
          <w:bookmarkStart w:name="z176" w:id="133"/>
          <w:p>
            <w:pPr>
              <w:spacing w:after="20"/>
              <w:ind w:left="20"/>
              <w:jc w:val="both"/>
            </w:pPr>
          </w:p>
          <w:bookmarkEnd w:id="133"/>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иәжоқ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қосалқы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4"/>
          <w:p>
            <w:pPr>
              <w:spacing w:after="20"/>
              <w:ind w:left="20"/>
              <w:jc w:val="both"/>
            </w:pPr>
          </w:p>
          <w:bookmarkEnd w:id="134"/>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98600" cy="33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5"/>
          <w:p>
            <w:pPr>
              <w:spacing w:after="20"/>
              <w:ind w:left="20"/>
              <w:jc w:val="both"/>
            </w:pPr>
          </w:p>
          <w:bookmarkEnd w:id="135"/>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bookmarkStart w:name="z179" w:id="136"/>
          <w:p>
            <w:pPr>
              <w:spacing w:after="20"/>
              <w:ind w:left="20"/>
              <w:jc w:val="both"/>
            </w:pPr>
            <w:r>
              <w:rPr>
                <w:rFonts w:ascii="Times New Roman"/>
                <w:b w:val="false"/>
                <w:i w:val="false"/>
                <w:color w:val="000000"/>
                <w:sz w:val="20"/>
              </w:rPr>
              <w:t>
өзгерту жою</w:t>
            </w:r>
          </w:p>
          <w:bookmarkEnd w:id="136"/>
          <w:bookmarkStart w:name="z180" w:id="137"/>
          <w:p>
            <w:pPr>
              <w:spacing w:after="20"/>
              <w:ind w:left="20"/>
              <w:jc w:val="both"/>
            </w:pPr>
          </w:p>
          <w:bookmarkEnd w:id="137"/>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өзгерту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8"/>
          <w:p>
            <w:pPr>
              <w:spacing w:after="20"/>
              <w:ind w:left="20"/>
              <w:jc w:val="both"/>
            </w:pPr>
          </w:p>
          <w:bookmarkEnd w:id="138"/>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bookmarkStart w:name="z182" w:id="139"/>
          <w:p>
            <w:pPr>
              <w:spacing w:after="20"/>
              <w:ind w:left="20"/>
              <w:jc w:val="both"/>
            </w:pPr>
            <w:r>
              <w:rPr>
                <w:rFonts w:ascii="Times New Roman"/>
                <w:b w:val="false"/>
                <w:i w:val="false"/>
                <w:color w:val="000000"/>
                <w:sz w:val="20"/>
              </w:rPr>
              <w:t xml:space="preserve">
иә жоқ </w:t>
            </w:r>
          </w:p>
          <w:bookmarkEnd w:id="139"/>
          <w:bookmarkStart w:name="z183" w:id="140"/>
          <w:p>
            <w:pPr>
              <w:spacing w:after="20"/>
              <w:ind w:left="20"/>
              <w:jc w:val="both"/>
            </w:pPr>
          </w:p>
          <w:bookmarkEnd w:id="140"/>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иә жоқ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1"/>
          <w:p>
            <w:pPr>
              <w:spacing w:after="20"/>
              <w:ind w:left="20"/>
              <w:jc w:val="both"/>
            </w:pPr>
          </w:p>
          <w:bookmarkEnd w:id="141"/>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98600" cy="33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2"/>
          <w:p>
            <w:pPr>
              <w:spacing w:after="20"/>
              <w:ind w:left="20"/>
              <w:jc w:val="both"/>
            </w:pPr>
          </w:p>
          <w:bookmarkEnd w:id="142"/>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bookmarkStart w:name="z186" w:id="143"/>
          <w:p>
            <w:pPr>
              <w:spacing w:after="20"/>
              <w:ind w:left="20"/>
              <w:jc w:val="both"/>
            </w:pPr>
            <w:r>
              <w:rPr>
                <w:rFonts w:ascii="Times New Roman"/>
                <w:b w:val="false"/>
                <w:i w:val="false"/>
                <w:color w:val="000000"/>
                <w:sz w:val="20"/>
              </w:rPr>
              <w:t>
қосу жою</w:t>
            </w:r>
          </w:p>
          <w:bookmarkEnd w:id="143"/>
          <w:bookmarkStart w:name="z187" w:id="144"/>
          <w:p>
            <w:pPr>
              <w:spacing w:after="20"/>
              <w:ind w:left="20"/>
              <w:jc w:val="both"/>
            </w:pPr>
          </w:p>
          <w:bookmarkEnd w:id="144"/>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қосу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5"/>
          <w:p>
            <w:pPr>
              <w:spacing w:after="20"/>
              <w:ind w:left="20"/>
              <w:jc w:val="both"/>
            </w:pPr>
          </w:p>
          <w:bookmarkEnd w:id="145"/>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bookmarkStart w:name="z189" w:id="146"/>
          <w:p>
            <w:pPr>
              <w:spacing w:after="20"/>
              <w:ind w:left="20"/>
              <w:jc w:val="both"/>
            </w:pPr>
            <w:r>
              <w:rPr>
                <w:rFonts w:ascii="Times New Roman"/>
                <w:b w:val="false"/>
                <w:i w:val="false"/>
                <w:color w:val="000000"/>
                <w:sz w:val="20"/>
              </w:rPr>
              <w:t xml:space="preserve">
иә жоқ </w:t>
            </w:r>
          </w:p>
          <w:bookmarkEnd w:id="146"/>
          <w:bookmarkStart w:name="z190" w:id="147"/>
          <w:p>
            <w:pPr>
              <w:spacing w:after="20"/>
              <w:ind w:left="20"/>
              <w:jc w:val="both"/>
            </w:pPr>
          </w:p>
          <w:bookmarkEnd w:id="147"/>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иә жоқ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8"/>
          <w:p>
            <w:pPr>
              <w:spacing w:after="20"/>
              <w:ind w:left="20"/>
              <w:jc w:val="both"/>
            </w:pPr>
          </w:p>
          <w:bookmarkEnd w:id="148"/>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98600" cy="33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9"/>
          <w:p>
            <w:pPr>
              <w:spacing w:after="20"/>
              <w:ind w:left="20"/>
              <w:jc w:val="both"/>
            </w:pPr>
          </w:p>
          <w:bookmarkEnd w:id="149"/>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bookmarkStart w:name="z193" w:id="150"/>
          <w:p>
            <w:pPr>
              <w:spacing w:after="20"/>
              <w:ind w:left="20"/>
              <w:jc w:val="both"/>
            </w:pPr>
            <w:r>
              <w:rPr>
                <w:rFonts w:ascii="Times New Roman"/>
                <w:b w:val="false"/>
                <w:i w:val="false"/>
                <w:color w:val="000000"/>
                <w:sz w:val="20"/>
              </w:rPr>
              <w:t>
қосу жою</w:t>
            </w:r>
          </w:p>
          <w:bookmarkEnd w:id="150"/>
          <w:bookmarkStart w:name="z194" w:id="151"/>
          <w:p>
            <w:pPr>
              <w:spacing w:after="20"/>
              <w:ind w:left="20"/>
              <w:jc w:val="both"/>
            </w:pPr>
          </w:p>
          <w:bookmarkEnd w:id="151"/>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қосу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2"/>
          <w:p>
            <w:pPr>
              <w:spacing w:after="20"/>
              <w:ind w:left="20"/>
              <w:jc w:val="both"/>
            </w:pPr>
          </w:p>
          <w:bookmarkEnd w:id="152"/>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bookmarkStart w:name="z196" w:id="153"/>
          <w:p>
            <w:pPr>
              <w:spacing w:after="20"/>
              <w:ind w:left="20"/>
              <w:jc w:val="both"/>
            </w:pPr>
            <w:r>
              <w:rPr>
                <w:rFonts w:ascii="Times New Roman"/>
                <w:b w:val="false"/>
                <w:i w:val="false"/>
                <w:color w:val="000000"/>
                <w:sz w:val="20"/>
              </w:rPr>
              <w:t xml:space="preserve">
иә жоқ </w:t>
            </w:r>
          </w:p>
          <w:bookmarkEnd w:id="153"/>
          <w:bookmarkStart w:name="z197" w:id="154"/>
          <w:p>
            <w:pPr>
              <w:spacing w:after="20"/>
              <w:ind w:left="20"/>
              <w:jc w:val="both"/>
            </w:pPr>
          </w:p>
          <w:bookmarkEnd w:id="154"/>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иә жоқ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5"/>
          <w:p>
            <w:pPr>
              <w:spacing w:after="20"/>
              <w:ind w:left="20"/>
              <w:jc w:val="both"/>
            </w:pPr>
          </w:p>
          <w:bookmarkEnd w:id="155"/>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498600" cy="33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6"/>
          <w:p>
            <w:pPr>
              <w:spacing w:after="20"/>
              <w:ind w:left="20"/>
              <w:jc w:val="both"/>
            </w:pPr>
          </w:p>
          <w:bookmarkEnd w:id="156"/>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bookmarkStart w:name="z200" w:id="157"/>
          <w:p>
            <w:pPr>
              <w:spacing w:after="20"/>
              <w:ind w:left="20"/>
              <w:jc w:val="both"/>
            </w:pPr>
            <w:r>
              <w:rPr>
                <w:rFonts w:ascii="Times New Roman"/>
                <w:b w:val="false"/>
                <w:i w:val="false"/>
                <w:color w:val="000000"/>
                <w:sz w:val="20"/>
              </w:rPr>
              <w:t>
қосу жою</w:t>
            </w:r>
          </w:p>
          <w:bookmarkEnd w:id="157"/>
          <w:bookmarkStart w:name="z201" w:id="158"/>
          <w:p>
            <w:pPr>
              <w:spacing w:after="20"/>
              <w:ind w:left="20"/>
              <w:jc w:val="both"/>
            </w:pPr>
          </w:p>
          <w:bookmarkEnd w:id="158"/>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қосу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9"/>
          <w:p>
            <w:pPr>
              <w:spacing w:after="20"/>
              <w:ind w:left="20"/>
              <w:jc w:val="both"/>
            </w:pPr>
          </w:p>
          <w:bookmarkEnd w:id="159"/>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bookmarkStart w:name="z203" w:id="160"/>
          <w:p>
            <w:pPr>
              <w:spacing w:after="20"/>
              <w:ind w:left="20"/>
              <w:jc w:val="both"/>
            </w:pPr>
            <w:r>
              <w:rPr>
                <w:rFonts w:ascii="Times New Roman"/>
                <w:b w:val="false"/>
                <w:i w:val="false"/>
                <w:color w:val="000000"/>
                <w:sz w:val="20"/>
              </w:rPr>
              <w:t xml:space="preserve">
иә жоқ </w:t>
            </w:r>
          </w:p>
          <w:bookmarkEnd w:id="160"/>
          <w:bookmarkStart w:name="z204" w:id="161"/>
          <w:p>
            <w:pPr>
              <w:spacing w:after="20"/>
              <w:ind w:left="20"/>
              <w:jc w:val="both"/>
            </w:pPr>
          </w:p>
          <w:bookmarkEnd w:id="161"/>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иә жоқ </w:t>
            </w:r>
          </w:p>
        </w:tc>
      </w:tr>
    </w:tbl>
    <w:bookmarkStart w:name="z205" w:id="162"/>
    <w:p>
      <w:pPr>
        <w:spacing w:after="0"/>
        <w:ind w:left="0"/>
        <w:jc w:val="both"/>
      </w:pPr>
      <w:r>
        <w:rPr>
          <w:rFonts w:ascii="Times New Roman"/>
          <w:b w:val="false"/>
          <w:i w:val="false"/>
          <w:color w:val="000000"/>
          <w:sz w:val="28"/>
        </w:rPr>
        <w:t>
      Ескертпе:</w:t>
      </w:r>
    </w:p>
    <w:bookmarkEnd w:id="162"/>
    <w:bookmarkStart w:name="z206" w:id="163"/>
    <w:p>
      <w:pPr>
        <w:spacing w:after="0"/>
        <w:ind w:left="0"/>
        <w:jc w:val="both"/>
      </w:pPr>
      <w:r>
        <w:rPr>
          <w:rFonts w:ascii="Times New Roman"/>
          <w:b w:val="false"/>
          <w:i w:val="false"/>
          <w:color w:val="000000"/>
          <w:sz w:val="28"/>
        </w:rPr>
        <w:t>
      1КМЖ коды ведомствоның интернет-ресурсында "Статистикалық жіктелімдер" бөлімінде орналастырылған Жұмыскерлердің саны бойынша заңды тұлғалардың, филиалдар мен өкілдіктердің, сондай-ақ дара кәсіпкерлік субъектілерінің өлшемділігі жіктеуішіне сәйкес толтырылады;</w:t>
      </w:r>
    </w:p>
    <w:bookmarkEnd w:id="163"/>
    <w:bookmarkStart w:name="z207" w:id="164"/>
    <w:p>
      <w:pPr>
        <w:spacing w:after="0"/>
        <w:ind w:left="0"/>
        <w:jc w:val="both"/>
      </w:pPr>
      <w:r>
        <w:rPr>
          <w:rFonts w:ascii="Times New Roman"/>
          <w:b w:val="false"/>
          <w:i w:val="false"/>
          <w:color w:val="000000"/>
          <w:sz w:val="28"/>
        </w:rPr>
        <w:t>
      2ЭҚЖЖ негізгі/қосалқы коды өзгергенде, жол міндетті түрде толтырылады.</w:t>
      </w:r>
    </w:p>
    <w:bookmarkEnd w:id="164"/>
    <w:bookmarkStart w:name="z208" w:id="165"/>
    <w:p>
      <w:pPr>
        <w:spacing w:after="0"/>
        <w:ind w:left="0"/>
        <w:jc w:val="both"/>
      </w:pPr>
      <w:r>
        <w:rPr>
          <w:rFonts w:ascii="Times New Roman"/>
          <w:b w:val="false"/>
          <w:i w:val="false"/>
          <w:color w:val="000000"/>
          <w:sz w:val="28"/>
        </w:rPr>
        <w:t>
      2) жұмыскерлер саны3:</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тізімдік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6"/>
          <w:p>
            <w:pPr>
              <w:spacing w:after="20"/>
              <w:ind w:left="20"/>
              <w:jc w:val="both"/>
            </w:pPr>
            <w:r>
              <w:rPr>
                <w:rFonts w:ascii="Times New Roman"/>
                <w:b w:val="false"/>
                <w:i w:val="false"/>
                <w:color w:val="000000"/>
                <w:sz w:val="20"/>
              </w:rPr>
              <w:t>
Филиалдарды есепке алмағанда орташа жылдық тізімдік саны</w:t>
            </w:r>
          </w:p>
          <w:bookmarkEnd w:id="166"/>
          <w:p>
            <w:pPr>
              <w:spacing w:after="20"/>
              <w:ind w:left="20"/>
              <w:jc w:val="both"/>
            </w:pPr>
            <w:r>
              <w:rPr>
                <w:rFonts w:ascii="Times New Roman"/>
                <w:b w:val="false"/>
                <w:i w:val="false"/>
                <w:color w:val="000000"/>
                <w:sz w:val="20"/>
              </w:rPr>
              <w:t>
(филиалдары бар заңды тұлғалар толтырады)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Филиалдарды есепке алмағанда нақты саны</w:t>
            </w:r>
          </w:p>
        </w:tc>
      </w:tr>
    </w:tbl>
    <w:bookmarkStart w:name="z210" w:id="167"/>
    <w:p>
      <w:pPr>
        <w:spacing w:after="0"/>
        <w:ind w:left="0"/>
        <w:jc w:val="both"/>
      </w:pPr>
      <w:r>
        <w:rPr>
          <w:rFonts w:ascii="Times New Roman"/>
          <w:b w:val="false"/>
          <w:i w:val="false"/>
          <w:color w:val="000000"/>
          <w:sz w:val="28"/>
        </w:rPr>
        <w:t>
      Бас бухгалтер немесе оның міндетін атқарушы адам</w:t>
      </w:r>
    </w:p>
    <w:bookmarkEnd w:id="167"/>
    <w:bookmarkStart w:name="z211" w:id="168"/>
    <w:p>
      <w:pPr>
        <w:spacing w:after="0"/>
        <w:ind w:left="0"/>
        <w:jc w:val="both"/>
      </w:pPr>
      <w:r>
        <w:rPr>
          <w:rFonts w:ascii="Times New Roman"/>
          <w:b w:val="false"/>
          <w:i w:val="false"/>
          <w:color w:val="000000"/>
          <w:sz w:val="28"/>
        </w:rPr>
        <w:t>
      ____________________________________________________/_______________</w:t>
      </w:r>
    </w:p>
    <w:bookmarkEnd w:id="168"/>
    <w:bookmarkStart w:name="z212" w:id="169"/>
    <w:p>
      <w:pPr>
        <w:spacing w:after="0"/>
        <w:ind w:left="0"/>
        <w:jc w:val="both"/>
      </w:pPr>
      <w:r>
        <w:rPr>
          <w:rFonts w:ascii="Times New Roman"/>
          <w:b w:val="false"/>
          <w:i w:val="false"/>
          <w:color w:val="000000"/>
          <w:sz w:val="28"/>
        </w:rPr>
        <w:t>
      тегі, аты және әкесінің аты (ол болған жағдайда) қолы</w:t>
      </w:r>
    </w:p>
    <w:bookmarkEnd w:id="169"/>
    <w:bookmarkStart w:name="z213" w:id="170"/>
    <w:p>
      <w:pPr>
        <w:spacing w:after="0"/>
        <w:ind w:left="0"/>
        <w:jc w:val="both"/>
      </w:pPr>
      <w:r>
        <w:rPr>
          <w:rFonts w:ascii="Times New Roman"/>
          <w:b w:val="false"/>
          <w:i w:val="false"/>
          <w:color w:val="000000"/>
          <w:sz w:val="28"/>
        </w:rPr>
        <w:t>
      __________________/_____________________/____________________________</w:t>
      </w:r>
    </w:p>
    <w:bookmarkEnd w:id="170"/>
    <w:bookmarkStart w:name="z214" w:id="171"/>
    <w:p>
      <w:pPr>
        <w:spacing w:after="0"/>
        <w:ind w:left="0"/>
        <w:jc w:val="both"/>
      </w:pPr>
      <w:r>
        <w:rPr>
          <w:rFonts w:ascii="Times New Roman"/>
          <w:b w:val="false"/>
          <w:i w:val="false"/>
          <w:color w:val="000000"/>
          <w:sz w:val="28"/>
        </w:rPr>
        <w:t xml:space="preserve">
      нақты мекенжайы (респонденттің) телефон нөмірі, электрондық   пошта мекенжайы </w:t>
      </w:r>
    </w:p>
    <w:bookmarkEnd w:id="171"/>
    <w:bookmarkStart w:name="z215" w:id="172"/>
    <w:p>
      <w:pPr>
        <w:spacing w:after="0"/>
        <w:ind w:left="0"/>
        <w:jc w:val="both"/>
      </w:pPr>
      <w:r>
        <w:rPr>
          <w:rFonts w:ascii="Times New Roman"/>
          <w:b w:val="false"/>
          <w:i w:val="false"/>
          <w:color w:val="000000"/>
          <w:sz w:val="28"/>
        </w:rPr>
        <w:t>
      (респонденттің)</w:t>
      </w:r>
    </w:p>
    <w:bookmarkEnd w:id="172"/>
    <w:bookmarkStart w:name="z216" w:id="173"/>
    <w:p>
      <w:pPr>
        <w:spacing w:after="0"/>
        <w:ind w:left="0"/>
        <w:jc w:val="both"/>
      </w:pPr>
      <w:r>
        <w:rPr>
          <w:rFonts w:ascii="Times New Roman"/>
          <w:b w:val="false"/>
          <w:i w:val="false"/>
          <w:color w:val="000000"/>
          <w:sz w:val="28"/>
        </w:rPr>
        <w:t>
      Басшы немесе оның міндетін атқарушы адам</w:t>
      </w:r>
    </w:p>
    <w:bookmarkEnd w:id="173"/>
    <w:bookmarkStart w:name="z217"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218" w:id="175"/>
    <w:p>
      <w:pPr>
        <w:spacing w:after="0"/>
        <w:ind w:left="0"/>
        <w:jc w:val="both"/>
      </w:pPr>
      <w:r>
        <w:rPr>
          <w:rFonts w:ascii="Times New Roman"/>
          <w:b w:val="false"/>
          <w:i w:val="false"/>
          <w:color w:val="000000"/>
          <w:sz w:val="28"/>
        </w:rPr>
        <w:t>
      тегі, аты және әкесінің аты (ол болған жағдайда) қолы</w:t>
      </w:r>
    </w:p>
    <w:bookmarkEnd w:id="175"/>
    <w:bookmarkStart w:name="z219" w:id="176"/>
    <w:p>
      <w:pPr>
        <w:spacing w:after="0"/>
        <w:ind w:left="0"/>
        <w:jc w:val="both"/>
      </w:pPr>
      <w:r>
        <w:rPr>
          <w:rFonts w:ascii="Times New Roman"/>
          <w:b w:val="false"/>
          <w:i w:val="false"/>
          <w:color w:val="000000"/>
          <w:sz w:val="28"/>
        </w:rPr>
        <w:t>
      ______________________________________/______________________________</w:t>
      </w:r>
    </w:p>
    <w:bookmarkEnd w:id="176"/>
    <w:bookmarkStart w:name="z220" w:id="177"/>
    <w:p>
      <w:pPr>
        <w:spacing w:after="0"/>
        <w:ind w:left="0"/>
        <w:jc w:val="both"/>
      </w:pPr>
      <w:r>
        <w:rPr>
          <w:rFonts w:ascii="Times New Roman"/>
          <w:b w:val="false"/>
          <w:i w:val="false"/>
          <w:color w:val="000000"/>
          <w:sz w:val="28"/>
        </w:rPr>
        <w:t>
      телефон нөмірі (респонденттің), электрондық пошта мекенжайы (респонденттің)</w:t>
      </w:r>
    </w:p>
    <w:bookmarkEnd w:id="177"/>
    <w:bookmarkStart w:name="z221" w:id="178"/>
    <w:p>
      <w:pPr>
        <w:spacing w:after="0"/>
        <w:ind w:left="0"/>
        <w:jc w:val="both"/>
      </w:pPr>
      <w:r>
        <w:rPr>
          <w:rFonts w:ascii="Times New Roman"/>
          <w:b w:val="false"/>
          <w:i w:val="false"/>
          <w:color w:val="000000"/>
          <w:sz w:val="28"/>
        </w:rPr>
        <w:t>
      Күні _____________</w:t>
      </w:r>
    </w:p>
    <w:bookmarkEnd w:id="178"/>
    <w:bookmarkStart w:name="z222" w:id="179"/>
    <w:p>
      <w:pPr>
        <w:spacing w:after="0"/>
        <w:ind w:left="0"/>
        <w:jc w:val="both"/>
      </w:pPr>
      <w:r>
        <w:rPr>
          <w:rFonts w:ascii="Times New Roman"/>
          <w:b w:val="false"/>
          <w:i w:val="false"/>
          <w:color w:val="000000"/>
          <w:sz w:val="28"/>
        </w:rPr>
        <w:t>
      Ескертпе:</w:t>
      </w:r>
    </w:p>
    <w:bookmarkEnd w:id="179"/>
    <w:bookmarkStart w:name="z223" w:id="180"/>
    <w:p>
      <w:pPr>
        <w:spacing w:after="0"/>
        <w:ind w:left="0"/>
        <w:jc w:val="both"/>
      </w:pPr>
      <w:r>
        <w:rPr>
          <w:rFonts w:ascii="Times New Roman"/>
          <w:b w:val="false"/>
          <w:i w:val="false"/>
          <w:color w:val="000000"/>
          <w:sz w:val="28"/>
        </w:rPr>
        <w:t>
      3 Есепті кезеңдегі жұмыскерлердің орташа тізімдік саны әр айдың соңындағы</w:t>
      </w:r>
    </w:p>
    <w:bookmarkEnd w:id="180"/>
    <w:bookmarkStart w:name="z224" w:id="181"/>
    <w:p>
      <w:pPr>
        <w:spacing w:after="0"/>
        <w:ind w:left="0"/>
        <w:jc w:val="both"/>
      </w:pPr>
      <w:r>
        <w:rPr>
          <w:rFonts w:ascii="Times New Roman"/>
          <w:b w:val="false"/>
          <w:i w:val="false"/>
          <w:color w:val="000000"/>
          <w:sz w:val="28"/>
        </w:rPr>
        <w:t>
      жұмыскерлердің орташа арифметикалық санына тең.</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байқаулар</w:t>
            </w:r>
            <w:r>
              <w:br/>
            </w:r>
            <w:r>
              <w:rPr>
                <w:rFonts w:ascii="Times New Roman"/>
                <w:b w:val="false"/>
                <w:i w:val="false"/>
                <w:color w:val="000000"/>
                <w:sz w:val="20"/>
              </w:rPr>
              <w:t>жүргізу кезінде бекітілген</w:t>
            </w:r>
            <w:r>
              <w:br/>
            </w:r>
            <w:r>
              <w:rPr>
                <w:rFonts w:ascii="Times New Roman"/>
                <w:b w:val="false"/>
                <w:i w:val="false"/>
                <w:color w:val="000000"/>
                <w:sz w:val="20"/>
              </w:rPr>
              <w:t>статистикалық нысандар</w:t>
            </w:r>
            <w:r>
              <w:br/>
            </w:r>
            <w:r>
              <w:rPr>
                <w:rFonts w:ascii="Times New Roman"/>
                <w:b w:val="false"/>
                <w:i w:val="false"/>
                <w:color w:val="000000"/>
                <w:sz w:val="20"/>
              </w:rPr>
              <w:t>бойынша анық бастапқы</w:t>
            </w:r>
            <w:r>
              <w:br/>
            </w:r>
            <w:r>
              <w:rPr>
                <w:rFonts w:ascii="Times New Roman"/>
                <w:b w:val="false"/>
                <w:i w:val="false"/>
                <w:color w:val="000000"/>
                <w:sz w:val="20"/>
              </w:rPr>
              <w:t>статистикалық деректерді</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bookmarkStart w:name="z226" w:id="182"/>
    <w:p>
      <w:pPr>
        <w:spacing w:after="0"/>
        <w:ind w:left="0"/>
        <w:jc w:val="left"/>
      </w:pPr>
      <w:r>
        <w:rPr>
          <w:rFonts w:ascii="Times New Roman"/>
          <w:b/>
          <w:i w:val="false"/>
          <w:color w:val="000000"/>
        </w:rPr>
        <w:t xml:space="preserve"> Респонденттердің бастапқы статистикалық деректерді ұсыну мерзімін ұзарту және ауыстыру туралы хабарлама</w:t>
      </w:r>
    </w:p>
    <w:bookmarkEnd w:id="182"/>
    <w:bookmarkStart w:name="z227" w:id="183"/>
    <w:p>
      <w:pPr>
        <w:spacing w:after="0"/>
        <w:ind w:left="0"/>
        <w:jc w:val="both"/>
      </w:pPr>
      <w:r>
        <w:rPr>
          <w:rFonts w:ascii="Times New Roman"/>
          <w:b w:val="false"/>
          <w:i w:val="false"/>
          <w:color w:val="000000"/>
          <w:sz w:val="28"/>
        </w:rPr>
        <w:t>
      Құрметті респонденттер!</w:t>
      </w:r>
    </w:p>
    <w:bookmarkEnd w:id="183"/>
    <w:bookmarkStart w:name="z228" w:id="184"/>
    <w:p>
      <w:pPr>
        <w:spacing w:after="0"/>
        <w:ind w:left="0"/>
        <w:jc w:val="both"/>
      </w:pPr>
      <w:r>
        <w:rPr>
          <w:rFonts w:ascii="Times New Roman"/>
          <w:b w:val="false"/>
          <w:i w:val="false"/>
          <w:color w:val="000000"/>
          <w:sz w:val="28"/>
        </w:rPr>
        <w:t>
      _______________ статистикалық нысандары бойынша есептілікті тапсыру мерзімі</w:t>
      </w:r>
    </w:p>
    <w:bookmarkEnd w:id="184"/>
    <w:bookmarkStart w:name="z229" w:id="185"/>
    <w:p>
      <w:pPr>
        <w:spacing w:after="0"/>
        <w:ind w:left="0"/>
        <w:jc w:val="both"/>
      </w:pPr>
      <w:r>
        <w:rPr>
          <w:rFonts w:ascii="Times New Roman"/>
          <w:b w:val="false"/>
          <w:i w:val="false"/>
          <w:color w:val="000000"/>
          <w:sz w:val="28"/>
        </w:rPr>
        <w:t>
      20 ____ жылдың ___ __________ дейін ұзартылды.</w:t>
      </w:r>
    </w:p>
    <w:bookmarkEnd w:id="185"/>
    <w:bookmarkStart w:name="z230" w:id="186"/>
    <w:p>
      <w:pPr>
        <w:spacing w:after="0"/>
        <w:ind w:left="0"/>
        <w:jc w:val="both"/>
      </w:pPr>
      <w:r>
        <w:rPr>
          <w:rFonts w:ascii="Times New Roman"/>
          <w:b w:val="false"/>
          <w:i w:val="false"/>
          <w:color w:val="000000"/>
          <w:sz w:val="28"/>
        </w:rPr>
        <w:t>
      Уақытша қолайсыздықтар үшін кешірім сұраймыз!</w:t>
      </w:r>
    </w:p>
    <w:bookmarkEnd w:id="1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