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93" w:rsidRPr="003D6F15" w:rsidRDefault="006A4293" w:rsidP="006A429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F15">
        <w:rPr>
          <w:rFonts w:ascii="Times New Roman" w:eastAsia="Times New Roman" w:hAnsi="Times New Roman" w:cs="Times New Roman"/>
          <w:b/>
          <w:sz w:val="24"/>
          <w:szCs w:val="24"/>
        </w:rPr>
        <w:t>Цель 1</w:t>
      </w:r>
      <w:r w:rsidR="00E8777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D6F1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8777C" w:rsidRPr="00E8777C">
        <w:rPr>
          <w:rFonts w:ascii="Times New Roman" w:eastAsia="Times New Roman" w:hAnsi="Times New Roman" w:cs="Times New Roman"/>
          <w:b/>
          <w:sz w:val="24"/>
          <w:szCs w:val="24"/>
        </w:rPr>
        <w:t>Принятие срочных мер по борьбе с изменением климата и его последствиями</w:t>
      </w:r>
    </w:p>
    <w:p w:rsidR="006A4293" w:rsidRPr="003D6F15" w:rsidRDefault="006A4293" w:rsidP="006A429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F1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777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D6F1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8777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Start"/>
      <w:r w:rsidRPr="003D6F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777C" w:rsidRPr="00E8777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="00E8777C" w:rsidRPr="00E8777C">
        <w:rPr>
          <w:rFonts w:ascii="Times New Roman" w:eastAsia="Times New Roman" w:hAnsi="Times New Roman" w:cs="Times New Roman"/>
          <w:b/>
          <w:sz w:val="24"/>
          <w:szCs w:val="24"/>
        </w:rPr>
        <w:t>овысить сопротивляемость и способность адаптироваться к опасным климатическим явлениям и стихийным бедствиям во всех странах</w:t>
      </w:r>
    </w:p>
    <w:p w:rsidR="00E8777C" w:rsidRDefault="00E8777C" w:rsidP="00890D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77C">
        <w:rPr>
          <w:rFonts w:ascii="Times New Roman" w:hAnsi="Times New Roman" w:cs="Times New Roman"/>
          <w:b/>
          <w:sz w:val="24"/>
          <w:szCs w:val="24"/>
        </w:rPr>
        <w:t xml:space="preserve">13.1.2 Число стран, принявших и осуществляющих национальные стратегии снижения риска бедствий в соответствии с </w:t>
      </w:r>
      <w:proofErr w:type="spellStart"/>
      <w:r w:rsidRPr="00E8777C">
        <w:rPr>
          <w:rFonts w:ascii="Times New Roman" w:hAnsi="Times New Roman" w:cs="Times New Roman"/>
          <w:b/>
          <w:sz w:val="24"/>
          <w:szCs w:val="24"/>
        </w:rPr>
        <w:t>Сендайской</w:t>
      </w:r>
      <w:proofErr w:type="spellEnd"/>
      <w:r w:rsidRPr="00E8777C">
        <w:rPr>
          <w:rFonts w:ascii="Times New Roman" w:hAnsi="Times New Roman" w:cs="Times New Roman"/>
          <w:b/>
          <w:sz w:val="24"/>
          <w:szCs w:val="24"/>
        </w:rPr>
        <w:t xml:space="preserve"> рамочной программой по снижению риска бедствий на 2015-2030 годы</w:t>
      </w:r>
    </w:p>
    <w:p w:rsidR="00890DBD" w:rsidRPr="003D6F15" w:rsidRDefault="00890DBD" w:rsidP="00890DB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6F15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890DBD" w:rsidRPr="003D6F15" w:rsidRDefault="00890DBD" w:rsidP="00890DBD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3D6F1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6A4293" w:rsidRPr="003D6F15">
        <w:rPr>
          <w:rFonts w:ascii="Times New Roman" w:hAnsi="Times New Roman" w:cs="Times New Roman"/>
          <w:sz w:val="24"/>
          <w:szCs w:val="24"/>
        </w:rPr>
        <w:t>и</w:t>
      </w:r>
      <w:r w:rsidRPr="003D6F15">
        <w:rPr>
          <w:rFonts w:ascii="Times New Roman" w:hAnsi="Times New Roman" w:cs="Times New Roman"/>
          <w:sz w:val="24"/>
          <w:szCs w:val="24"/>
        </w:rPr>
        <w:t>):</w:t>
      </w:r>
    </w:p>
    <w:p w:rsidR="00890DBD" w:rsidRPr="003D6F15" w:rsidRDefault="00890DBD" w:rsidP="00890DBD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Управление Организации Объединенных Наций по уменьшению опасности бедствий (МСУОБ ООН)</w:t>
      </w:r>
    </w:p>
    <w:p w:rsidR="00890DBD" w:rsidRPr="003D6F15" w:rsidRDefault="00890DBD" w:rsidP="00890D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F15">
        <w:rPr>
          <w:rFonts w:ascii="Times New Roman" w:hAnsi="Times New Roman" w:cs="Times New Roman"/>
          <w:b/>
          <w:sz w:val="24"/>
          <w:szCs w:val="24"/>
        </w:rPr>
        <w:t>Понятия и определения</w:t>
      </w:r>
    </w:p>
    <w:p w:rsidR="00890DBD" w:rsidRPr="003D6F15" w:rsidRDefault="00890DBD" w:rsidP="00890DBD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Определения:</w:t>
      </w:r>
    </w:p>
    <w:p w:rsidR="00890DBD" w:rsidRPr="003D6F15" w:rsidRDefault="00890DBD" w:rsidP="00890DBD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[A] Межправительственная рабочая группа экспертов открытого состава по показателям и терминологии, касающимся уменьшения опасностей бедствий</w:t>
      </w:r>
      <w:r w:rsidR="004E7590" w:rsidRPr="003D6F15">
        <w:rPr>
          <w:rFonts w:ascii="Times New Roman" w:hAnsi="Times New Roman" w:cs="Times New Roman"/>
          <w:sz w:val="24"/>
          <w:szCs w:val="24"/>
        </w:rPr>
        <w:t xml:space="preserve"> (УОБ)</w:t>
      </w:r>
      <w:r w:rsidRPr="003D6F15">
        <w:rPr>
          <w:rFonts w:ascii="Times New Roman" w:hAnsi="Times New Roman" w:cs="Times New Roman"/>
          <w:sz w:val="24"/>
          <w:szCs w:val="24"/>
        </w:rPr>
        <w:t xml:space="preserve">, установленных Генеральной Ассамблеей (резолюция 69/284), разрабатывает ряд показателей для оценки глобального прогресса в осуществлении </w:t>
      </w:r>
      <w:proofErr w:type="spellStart"/>
      <w:r w:rsidRPr="003D6F15">
        <w:rPr>
          <w:rFonts w:ascii="Times New Roman" w:hAnsi="Times New Roman" w:cs="Times New Roman"/>
          <w:sz w:val="24"/>
          <w:szCs w:val="24"/>
        </w:rPr>
        <w:t>Сендайско</w:t>
      </w:r>
      <w:r w:rsidR="006A4293" w:rsidRPr="003D6F1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D6F15">
        <w:rPr>
          <w:rFonts w:ascii="Times New Roman" w:hAnsi="Times New Roman" w:cs="Times New Roman"/>
          <w:sz w:val="24"/>
          <w:szCs w:val="24"/>
        </w:rPr>
        <w:t xml:space="preserve"> рамочно</w:t>
      </w:r>
      <w:r w:rsidR="006A4293" w:rsidRPr="003D6F15">
        <w:rPr>
          <w:rFonts w:ascii="Times New Roman" w:hAnsi="Times New Roman" w:cs="Times New Roman"/>
          <w:sz w:val="24"/>
          <w:szCs w:val="24"/>
        </w:rPr>
        <w:t>й</w:t>
      </w:r>
      <w:r w:rsidRPr="003D6F15">
        <w:rPr>
          <w:rFonts w:ascii="Times New Roman" w:hAnsi="Times New Roman" w:cs="Times New Roman"/>
          <w:sz w:val="24"/>
          <w:szCs w:val="24"/>
        </w:rPr>
        <w:t xml:space="preserve"> </w:t>
      </w:r>
      <w:r w:rsidR="006A4293" w:rsidRPr="003D6F15">
        <w:rPr>
          <w:rFonts w:ascii="Times New Roman" w:hAnsi="Times New Roman" w:cs="Times New Roman"/>
          <w:sz w:val="24"/>
          <w:szCs w:val="24"/>
        </w:rPr>
        <w:t>программе</w:t>
      </w:r>
      <w:r w:rsidRPr="003D6F15">
        <w:rPr>
          <w:rFonts w:ascii="Times New Roman" w:hAnsi="Times New Roman" w:cs="Times New Roman"/>
          <w:sz w:val="24"/>
          <w:szCs w:val="24"/>
        </w:rPr>
        <w:t xml:space="preserve">. Эти показатели будут в конечном итоге отражать </w:t>
      </w:r>
      <w:r w:rsidR="00944D72" w:rsidRPr="003D6F15">
        <w:rPr>
          <w:rFonts w:ascii="Times New Roman" w:hAnsi="Times New Roman" w:cs="Times New Roman"/>
          <w:sz w:val="24"/>
          <w:szCs w:val="24"/>
        </w:rPr>
        <w:t xml:space="preserve">показатели по </w:t>
      </w:r>
      <w:proofErr w:type="spellStart"/>
      <w:r w:rsidR="006A4293" w:rsidRPr="003D6F15">
        <w:rPr>
          <w:rFonts w:ascii="Times New Roman" w:hAnsi="Times New Roman" w:cs="Times New Roman"/>
          <w:sz w:val="24"/>
          <w:szCs w:val="24"/>
        </w:rPr>
        <w:t>Сендайской</w:t>
      </w:r>
      <w:proofErr w:type="spellEnd"/>
      <w:r w:rsidR="006A4293" w:rsidRPr="003D6F15">
        <w:rPr>
          <w:rFonts w:ascii="Times New Roman" w:hAnsi="Times New Roman" w:cs="Times New Roman"/>
          <w:sz w:val="24"/>
          <w:szCs w:val="24"/>
        </w:rPr>
        <w:t xml:space="preserve"> рамочной программе</w:t>
      </w:r>
      <w:r w:rsidR="00944D72" w:rsidRPr="003D6F15">
        <w:rPr>
          <w:rFonts w:ascii="Times New Roman" w:hAnsi="Times New Roman" w:cs="Times New Roman"/>
          <w:sz w:val="24"/>
          <w:szCs w:val="24"/>
        </w:rPr>
        <w:t>.</w:t>
      </w:r>
    </w:p>
    <w:p w:rsidR="00890DBD" w:rsidRPr="003D6F15" w:rsidRDefault="00890DBD" w:rsidP="00890DBD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4E7590" w:rsidRPr="003D6F15" w:rsidRDefault="00944D72" w:rsidP="00890DBD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Показатель построит</w:t>
      </w:r>
      <w:r w:rsidR="00890DBD" w:rsidRPr="003D6F15">
        <w:rPr>
          <w:rFonts w:ascii="Times New Roman" w:hAnsi="Times New Roman" w:cs="Times New Roman"/>
          <w:sz w:val="24"/>
          <w:szCs w:val="24"/>
        </w:rPr>
        <w:t xml:space="preserve"> мост между </w:t>
      </w:r>
      <w:r w:rsidRPr="003D6F15">
        <w:rPr>
          <w:rFonts w:ascii="Times New Roman" w:hAnsi="Times New Roman" w:cs="Times New Roman"/>
          <w:sz w:val="24"/>
          <w:szCs w:val="24"/>
        </w:rPr>
        <w:t>ЦУР (</w:t>
      </w:r>
      <w:r w:rsidR="00890DBD" w:rsidRPr="003D6F15">
        <w:rPr>
          <w:rFonts w:ascii="Times New Roman" w:hAnsi="Times New Roman" w:cs="Times New Roman"/>
          <w:sz w:val="24"/>
          <w:szCs w:val="24"/>
        </w:rPr>
        <w:t>SDG</w:t>
      </w:r>
      <w:r w:rsidRPr="003D6F15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6A4293" w:rsidRPr="003D6F15">
        <w:rPr>
          <w:rFonts w:ascii="Times New Roman" w:hAnsi="Times New Roman" w:cs="Times New Roman"/>
          <w:sz w:val="24"/>
          <w:szCs w:val="24"/>
        </w:rPr>
        <w:t>Сендайской</w:t>
      </w:r>
      <w:proofErr w:type="spellEnd"/>
      <w:r w:rsidR="006A4293" w:rsidRPr="003D6F15">
        <w:rPr>
          <w:rFonts w:ascii="Times New Roman" w:hAnsi="Times New Roman" w:cs="Times New Roman"/>
          <w:sz w:val="24"/>
          <w:szCs w:val="24"/>
        </w:rPr>
        <w:t xml:space="preserve"> рамочной программой </w:t>
      </w:r>
      <w:r w:rsidR="00890DBD" w:rsidRPr="003D6F15">
        <w:rPr>
          <w:rFonts w:ascii="Times New Roman" w:hAnsi="Times New Roman" w:cs="Times New Roman"/>
          <w:sz w:val="24"/>
          <w:szCs w:val="24"/>
        </w:rPr>
        <w:t>дл</w:t>
      </w:r>
      <w:r w:rsidRPr="003D6F15">
        <w:rPr>
          <w:rFonts w:ascii="Times New Roman" w:hAnsi="Times New Roman" w:cs="Times New Roman"/>
          <w:sz w:val="24"/>
          <w:szCs w:val="24"/>
        </w:rPr>
        <w:t>я УОБ (</w:t>
      </w:r>
      <w:r w:rsidRPr="003D6F15">
        <w:rPr>
          <w:rFonts w:ascii="Times New Roman" w:hAnsi="Times New Roman" w:cs="Times New Roman"/>
          <w:sz w:val="24"/>
          <w:szCs w:val="24"/>
          <w:lang w:val="en-US"/>
        </w:rPr>
        <w:t>DRR</w:t>
      </w:r>
      <w:r w:rsidRPr="003D6F15">
        <w:rPr>
          <w:rFonts w:ascii="Times New Roman" w:hAnsi="Times New Roman" w:cs="Times New Roman"/>
          <w:sz w:val="24"/>
          <w:szCs w:val="24"/>
        </w:rPr>
        <w:t>)</w:t>
      </w:r>
      <w:r w:rsidR="00890DBD" w:rsidRPr="003D6F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0DBD" w:rsidRPr="003D6F15">
        <w:rPr>
          <w:rFonts w:ascii="Times New Roman" w:hAnsi="Times New Roman" w:cs="Times New Roman"/>
          <w:sz w:val="24"/>
          <w:szCs w:val="24"/>
        </w:rPr>
        <w:t>Увеличение числа национальных правительств, которые принимают и реализуют национальные и местные с</w:t>
      </w:r>
      <w:r w:rsidR="006A4293" w:rsidRPr="003D6F15">
        <w:rPr>
          <w:rFonts w:ascii="Times New Roman" w:hAnsi="Times New Roman" w:cs="Times New Roman"/>
          <w:sz w:val="24"/>
          <w:szCs w:val="24"/>
        </w:rPr>
        <w:t xml:space="preserve">тратегии УОБ, которые, согласно </w:t>
      </w:r>
      <w:proofErr w:type="spellStart"/>
      <w:r w:rsidR="00890DBD" w:rsidRPr="003D6F15">
        <w:rPr>
          <w:rFonts w:ascii="Times New Roman" w:hAnsi="Times New Roman" w:cs="Times New Roman"/>
          <w:sz w:val="24"/>
          <w:szCs w:val="24"/>
        </w:rPr>
        <w:t>Сен</w:t>
      </w:r>
      <w:r w:rsidR="006A4293" w:rsidRPr="003D6F15">
        <w:rPr>
          <w:rFonts w:ascii="Times New Roman" w:hAnsi="Times New Roman" w:cs="Times New Roman"/>
          <w:sz w:val="24"/>
          <w:szCs w:val="24"/>
        </w:rPr>
        <w:t>дайской</w:t>
      </w:r>
      <w:proofErr w:type="spellEnd"/>
      <w:r w:rsidR="006A4293" w:rsidRPr="003D6F15">
        <w:rPr>
          <w:rFonts w:ascii="Times New Roman" w:hAnsi="Times New Roman" w:cs="Times New Roman"/>
          <w:sz w:val="24"/>
          <w:szCs w:val="24"/>
        </w:rPr>
        <w:t xml:space="preserve"> рамочной программе</w:t>
      </w:r>
      <w:r w:rsidR="004E7590" w:rsidRPr="003D6F15">
        <w:rPr>
          <w:rFonts w:ascii="Times New Roman" w:hAnsi="Times New Roman" w:cs="Times New Roman"/>
          <w:sz w:val="24"/>
          <w:szCs w:val="24"/>
        </w:rPr>
        <w:t xml:space="preserve">, </w:t>
      </w:r>
      <w:r w:rsidR="00890DBD" w:rsidRPr="003D6F15">
        <w:rPr>
          <w:rFonts w:ascii="Times New Roman" w:hAnsi="Times New Roman" w:cs="Times New Roman"/>
          <w:sz w:val="24"/>
          <w:szCs w:val="24"/>
        </w:rPr>
        <w:t>будут способствовать устойчивому развитию с экономической, экологической и социальной точек зрения.</w:t>
      </w:r>
      <w:proofErr w:type="gramEnd"/>
    </w:p>
    <w:p w:rsidR="004E7590" w:rsidRPr="00B77AEC" w:rsidRDefault="004E7590" w:rsidP="004E75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AEC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4E7590" w:rsidRPr="003D6F15" w:rsidRDefault="00002479" w:rsidP="004E7590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Инструмент</w:t>
      </w:r>
      <w:r w:rsidR="00B5226D" w:rsidRPr="003D6F15">
        <w:rPr>
          <w:rFonts w:ascii="Times New Roman" w:hAnsi="Times New Roman" w:cs="Times New Roman"/>
          <w:sz w:val="24"/>
          <w:szCs w:val="24"/>
        </w:rPr>
        <w:t xml:space="preserve"> мониторинга </w:t>
      </w:r>
      <w:proofErr w:type="spellStart"/>
      <w:r w:rsidR="00755843" w:rsidRPr="003D6F15">
        <w:rPr>
          <w:rFonts w:ascii="Times New Roman" w:hAnsi="Times New Roman" w:cs="Times New Roman"/>
          <w:sz w:val="24"/>
          <w:szCs w:val="24"/>
        </w:rPr>
        <w:t>Хиогск</w:t>
      </w:r>
      <w:r w:rsidR="00B5226D" w:rsidRPr="003D6F15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755843" w:rsidRPr="003D6F15">
        <w:rPr>
          <w:rFonts w:ascii="Times New Roman" w:hAnsi="Times New Roman" w:cs="Times New Roman"/>
          <w:sz w:val="24"/>
          <w:szCs w:val="24"/>
        </w:rPr>
        <w:t xml:space="preserve"> рамочн</w:t>
      </w:r>
      <w:r w:rsidR="00B5226D" w:rsidRPr="003D6F15">
        <w:rPr>
          <w:rFonts w:ascii="Times New Roman" w:hAnsi="Times New Roman" w:cs="Times New Roman"/>
          <w:sz w:val="24"/>
          <w:szCs w:val="24"/>
        </w:rPr>
        <w:t>ой</w:t>
      </w:r>
      <w:r w:rsidR="00755843" w:rsidRPr="003D6F1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5226D" w:rsidRPr="003D6F15">
        <w:rPr>
          <w:rFonts w:ascii="Times New Roman" w:hAnsi="Times New Roman" w:cs="Times New Roman"/>
          <w:sz w:val="24"/>
          <w:szCs w:val="24"/>
        </w:rPr>
        <w:t>ы</w:t>
      </w:r>
      <w:r w:rsidR="00755843" w:rsidRPr="003D6F15">
        <w:rPr>
          <w:rFonts w:ascii="Times New Roman" w:hAnsi="Times New Roman" w:cs="Times New Roman"/>
          <w:sz w:val="24"/>
          <w:szCs w:val="24"/>
        </w:rPr>
        <w:t xml:space="preserve"> действий </w:t>
      </w:r>
      <w:r w:rsidR="00FF7F14" w:rsidRPr="003D6F15">
        <w:rPr>
          <w:rFonts w:ascii="Times New Roman" w:hAnsi="Times New Roman" w:cs="Times New Roman"/>
          <w:sz w:val="24"/>
          <w:szCs w:val="24"/>
        </w:rPr>
        <w:t>(</w:t>
      </w:r>
      <w:r w:rsidR="00FF7F14" w:rsidRPr="003D6F15">
        <w:rPr>
          <w:rFonts w:ascii="Times New Roman" w:hAnsi="Times New Roman" w:cs="Times New Roman"/>
          <w:sz w:val="24"/>
          <w:szCs w:val="24"/>
          <w:lang w:val="en-US"/>
        </w:rPr>
        <w:t>HFA</w:t>
      </w:r>
      <w:r w:rsidR="00FF7F14" w:rsidRPr="003D6F15">
        <w:rPr>
          <w:rFonts w:ascii="Times New Roman" w:hAnsi="Times New Roman" w:cs="Times New Roman"/>
          <w:sz w:val="24"/>
          <w:szCs w:val="24"/>
        </w:rPr>
        <w:t>)</w:t>
      </w:r>
      <w:r w:rsidR="004E7590" w:rsidRPr="003D6F15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755843" w:rsidRPr="003D6F15">
        <w:rPr>
          <w:rFonts w:ascii="Times New Roman" w:hAnsi="Times New Roman" w:cs="Times New Roman"/>
          <w:sz w:val="24"/>
          <w:szCs w:val="24"/>
        </w:rPr>
        <w:t xml:space="preserve"> действие</w:t>
      </w:r>
      <w:r w:rsidR="004E7590" w:rsidRPr="003D6F15">
        <w:rPr>
          <w:rFonts w:ascii="Times New Roman" w:hAnsi="Times New Roman" w:cs="Times New Roman"/>
          <w:sz w:val="24"/>
          <w:szCs w:val="24"/>
        </w:rPr>
        <w:t xml:space="preserve"> в 2007 году и с течением времени увеличилось число стран, подотчетных МСУОБ ООН, от 60 в 2007 году до 140 стран, которые в настоящее время проводят добровольную самооценку прогресса внедрения </w:t>
      </w:r>
      <w:proofErr w:type="spellStart"/>
      <w:r w:rsidR="00755843" w:rsidRPr="003D6F15">
        <w:rPr>
          <w:rFonts w:ascii="Times New Roman" w:hAnsi="Times New Roman" w:cs="Times New Roman"/>
          <w:sz w:val="24"/>
          <w:szCs w:val="24"/>
        </w:rPr>
        <w:t>Хиогской</w:t>
      </w:r>
      <w:proofErr w:type="spellEnd"/>
      <w:r w:rsidR="00755843" w:rsidRPr="003D6F15">
        <w:rPr>
          <w:rFonts w:ascii="Times New Roman" w:hAnsi="Times New Roman" w:cs="Times New Roman"/>
          <w:sz w:val="24"/>
          <w:szCs w:val="24"/>
        </w:rPr>
        <w:t xml:space="preserve"> рамочной программы действий</w:t>
      </w:r>
      <w:r w:rsidR="004E7590" w:rsidRPr="003D6F15">
        <w:rPr>
          <w:rFonts w:ascii="Times New Roman" w:hAnsi="Times New Roman" w:cs="Times New Roman"/>
          <w:sz w:val="24"/>
          <w:szCs w:val="24"/>
        </w:rPr>
        <w:t xml:space="preserve">. В течение четырех циклов отчетности до 2015 года </w:t>
      </w:r>
      <w:r w:rsidRPr="003D6F15">
        <w:rPr>
          <w:rFonts w:ascii="Times New Roman" w:hAnsi="Times New Roman" w:cs="Times New Roman"/>
          <w:sz w:val="24"/>
          <w:szCs w:val="24"/>
        </w:rPr>
        <w:t xml:space="preserve">инструмент мониторинга </w:t>
      </w:r>
      <w:proofErr w:type="spellStart"/>
      <w:r w:rsidR="00755843" w:rsidRPr="003D6F15">
        <w:rPr>
          <w:rFonts w:ascii="Times New Roman" w:hAnsi="Times New Roman" w:cs="Times New Roman"/>
          <w:sz w:val="24"/>
          <w:szCs w:val="24"/>
        </w:rPr>
        <w:t>Хиогск</w:t>
      </w:r>
      <w:r w:rsidRPr="003D6F15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755843" w:rsidRPr="003D6F15">
        <w:rPr>
          <w:rFonts w:ascii="Times New Roman" w:hAnsi="Times New Roman" w:cs="Times New Roman"/>
          <w:sz w:val="24"/>
          <w:szCs w:val="24"/>
        </w:rPr>
        <w:t xml:space="preserve"> рамоч</w:t>
      </w:r>
      <w:r w:rsidRPr="003D6F15">
        <w:rPr>
          <w:rFonts w:ascii="Times New Roman" w:hAnsi="Times New Roman" w:cs="Times New Roman"/>
          <w:sz w:val="24"/>
          <w:szCs w:val="24"/>
        </w:rPr>
        <w:t>ной</w:t>
      </w:r>
      <w:r w:rsidR="00755843" w:rsidRPr="003D6F1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3D6F15">
        <w:rPr>
          <w:rFonts w:ascii="Times New Roman" w:hAnsi="Times New Roman" w:cs="Times New Roman"/>
          <w:sz w:val="24"/>
          <w:szCs w:val="24"/>
        </w:rPr>
        <w:t>ы</w:t>
      </w:r>
      <w:r w:rsidR="00755843" w:rsidRPr="003D6F15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4E7590" w:rsidRPr="003D6F15">
        <w:rPr>
          <w:rFonts w:ascii="Times New Roman" w:hAnsi="Times New Roman" w:cs="Times New Roman"/>
          <w:sz w:val="24"/>
          <w:szCs w:val="24"/>
        </w:rPr>
        <w:t xml:space="preserve"> создал крупнейший в мире </w:t>
      </w:r>
      <w:proofErr w:type="spellStart"/>
      <w:r w:rsidR="004E7590" w:rsidRPr="003D6F15">
        <w:rPr>
          <w:rFonts w:ascii="Times New Roman" w:hAnsi="Times New Roman" w:cs="Times New Roman"/>
          <w:sz w:val="24"/>
          <w:szCs w:val="24"/>
        </w:rPr>
        <w:t>репозиторий</w:t>
      </w:r>
      <w:proofErr w:type="spellEnd"/>
      <w:r w:rsidR="004E7590" w:rsidRPr="003D6F15">
        <w:rPr>
          <w:rFonts w:ascii="Times New Roman" w:hAnsi="Times New Roman" w:cs="Times New Roman"/>
          <w:sz w:val="24"/>
          <w:szCs w:val="24"/>
        </w:rPr>
        <w:t xml:space="preserve"> информации о национальной политике в области УОБ, в частности. </w:t>
      </w:r>
      <w:r w:rsidR="00B5226D" w:rsidRPr="003D6F15">
        <w:rPr>
          <w:rFonts w:ascii="Times New Roman" w:hAnsi="Times New Roman" w:cs="Times New Roman"/>
          <w:sz w:val="24"/>
          <w:szCs w:val="24"/>
        </w:rPr>
        <w:t>Преемственная программа</w:t>
      </w:r>
      <w:r w:rsidR="004E7590" w:rsidRPr="003D6F15">
        <w:rPr>
          <w:rFonts w:ascii="Times New Roman" w:hAnsi="Times New Roman" w:cs="Times New Roman"/>
          <w:sz w:val="24"/>
          <w:szCs w:val="24"/>
        </w:rPr>
        <w:t xml:space="preserve">, </w:t>
      </w:r>
      <w:r w:rsidR="007A7BCA" w:rsidRPr="003D6F15">
        <w:rPr>
          <w:rFonts w:ascii="Times New Roman" w:hAnsi="Times New Roman" w:cs="Times New Roman"/>
          <w:sz w:val="24"/>
          <w:szCs w:val="24"/>
        </w:rPr>
        <w:t>условно</w:t>
      </w:r>
      <w:r w:rsidR="004E7590" w:rsidRPr="003D6F15">
        <w:rPr>
          <w:rFonts w:ascii="Times New Roman" w:hAnsi="Times New Roman" w:cs="Times New Roman"/>
          <w:sz w:val="24"/>
          <w:szCs w:val="24"/>
        </w:rPr>
        <w:t xml:space="preserve"> н</w:t>
      </w:r>
      <w:r w:rsidR="004A6014" w:rsidRPr="003D6F15">
        <w:rPr>
          <w:rFonts w:ascii="Times New Roman" w:hAnsi="Times New Roman" w:cs="Times New Roman"/>
          <w:sz w:val="24"/>
          <w:szCs w:val="24"/>
        </w:rPr>
        <w:t>азванн</w:t>
      </w:r>
      <w:r w:rsidR="00B5226D" w:rsidRPr="003D6F15">
        <w:rPr>
          <w:rFonts w:ascii="Times New Roman" w:hAnsi="Times New Roman" w:cs="Times New Roman"/>
          <w:sz w:val="24"/>
          <w:szCs w:val="24"/>
        </w:rPr>
        <w:t>ая</w:t>
      </w:r>
      <w:r w:rsidR="004A6014" w:rsidRPr="003D6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BCA" w:rsidRPr="003D6F15">
        <w:rPr>
          <w:rFonts w:ascii="Times New Roman" w:hAnsi="Times New Roman" w:cs="Times New Roman"/>
          <w:sz w:val="24"/>
          <w:szCs w:val="24"/>
        </w:rPr>
        <w:t>Сендайским</w:t>
      </w:r>
      <w:proofErr w:type="spellEnd"/>
      <w:r w:rsidR="007A7BCA" w:rsidRPr="003D6F15">
        <w:rPr>
          <w:rFonts w:ascii="Times New Roman" w:hAnsi="Times New Roman" w:cs="Times New Roman"/>
          <w:sz w:val="24"/>
          <w:szCs w:val="24"/>
        </w:rPr>
        <w:t xml:space="preserve"> </w:t>
      </w:r>
      <w:r w:rsidRPr="003D6F15">
        <w:rPr>
          <w:rFonts w:ascii="Times New Roman" w:hAnsi="Times New Roman" w:cs="Times New Roman"/>
          <w:sz w:val="24"/>
          <w:szCs w:val="24"/>
        </w:rPr>
        <w:t>инструментом мониторинга</w:t>
      </w:r>
      <w:r w:rsidR="004A6014" w:rsidRPr="003D6F15">
        <w:rPr>
          <w:rFonts w:ascii="Times New Roman" w:hAnsi="Times New Roman" w:cs="Times New Roman"/>
          <w:sz w:val="24"/>
          <w:szCs w:val="24"/>
        </w:rPr>
        <w:t xml:space="preserve">, находится в разработке и будет проинформирован рекомендациями </w:t>
      </w:r>
      <w:r w:rsidR="00FF7F14" w:rsidRPr="003D6F15">
        <w:rPr>
          <w:rFonts w:ascii="Times New Roman" w:hAnsi="Times New Roman" w:cs="Times New Roman"/>
          <w:sz w:val="24"/>
          <w:szCs w:val="24"/>
        </w:rPr>
        <w:t>МРГОС</w:t>
      </w:r>
      <w:r w:rsidR="004A6014" w:rsidRPr="003D6F15">
        <w:rPr>
          <w:rFonts w:ascii="Times New Roman" w:hAnsi="Times New Roman" w:cs="Times New Roman"/>
          <w:sz w:val="24"/>
          <w:szCs w:val="24"/>
        </w:rPr>
        <w:t xml:space="preserve"> (</w:t>
      </w:r>
      <w:r w:rsidR="004E7590" w:rsidRPr="003D6F15">
        <w:rPr>
          <w:rFonts w:ascii="Times New Roman" w:hAnsi="Times New Roman" w:cs="Times New Roman"/>
          <w:sz w:val="24"/>
          <w:szCs w:val="24"/>
        </w:rPr>
        <w:t>OEIWG</w:t>
      </w:r>
      <w:r w:rsidR="004A6014" w:rsidRPr="003D6F15">
        <w:rPr>
          <w:rFonts w:ascii="Times New Roman" w:hAnsi="Times New Roman" w:cs="Times New Roman"/>
          <w:sz w:val="24"/>
          <w:szCs w:val="24"/>
        </w:rPr>
        <w:t>)</w:t>
      </w:r>
      <w:r w:rsidR="004E7590" w:rsidRPr="003D6F15">
        <w:rPr>
          <w:rFonts w:ascii="Times New Roman" w:hAnsi="Times New Roman" w:cs="Times New Roman"/>
          <w:sz w:val="24"/>
          <w:szCs w:val="24"/>
        </w:rPr>
        <w:t>. Предполагается, что базовый уровень по состоянию на 2015 год будет создан в 2016-2017 годах, что</w:t>
      </w:r>
      <w:r w:rsidR="004A6014" w:rsidRPr="003D6F15">
        <w:rPr>
          <w:rFonts w:ascii="Times New Roman" w:hAnsi="Times New Roman" w:cs="Times New Roman"/>
          <w:sz w:val="24"/>
          <w:szCs w:val="24"/>
        </w:rPr>
        <w:t xml:space="preserve"> соответствует п</w:t>
      </w:r>
      <w:r w:rsidR="004E7590" w:rsidRPr="003D6F15">
        <w:rPr>
          <w:rFonts w:ascii="Times New Roman" w:hAnsi="Times New Roman" w:cs="Times New Roman"/>
          <w:sz w:val="24"/>
          <w:szCs w:val="24"/>
        </w:rPr>
        <w:t>рогресс</w:t>
      </w:r>
      <w:r w:rsidR="004A6014" w:rsidRPr="003D6F15">
        <w:rPr>
          <w:rFonts w:ascii="Times New Roman" w:hAnsi="Times New Roman" w:cs="Times New Roman"/>
          <w:sz w:val="24"/>
          <w:szCs w:val="24"/>
        </w:rPr>
        <w:t>у в достижении</w:t>
      </w:r>
      <w:r w:rsidR="004E7590" w:rsidRPr="003D6F15">
        <w:rPr>
          <w:rFonts w:ascii="Times New Roman" w:hAnsi="Times New Roman" w:cs="Times New Roman"/>
          <w:sz w:val="24"/>
          <w:szCs w:val="24"/>
        </w:rPr>
        <w:t xml:space="preserve"> целей как</w:t>
      </w:r>
      <w:r w:rsidR="009D7885" w:rsidRPr="003D6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885" w:rsidRPr="003D6F15">
        <w:rPr>
          <w:rFonts w:ascii="Times New Roman" w:hAnsi="Times New Roman" w:cs="Times New Roman"/>
          <w:sz w:val="24"/>
          <w:szCs w:val="24"/>
        </w:rPr>
        <w:t>Се</w:t>
      </w:r>
      <w:r w:rsidR="004A6014" w:rsidRPr="003D6F15">
        <w:rPr>
          <w:rFonts w:ascii="Times New Roman" w:hAnsi="Times New Roman" w:cs="Times New Roman"/>
          <w:sz w:val="24"/>
          <w:szCs w:val="24"/>
        </w:rPr>
        <w:t>ндайской</w:t>
      </w:r>
      <w:proofErr w:type="spellEnd"/>
      <w:r w:rsidR="004A6014" w:rsidRPr="003D6F15">
        <w:rPr>
          <w:rFonts w:ascii="Times New Roman" w:hAnsi="Times New Roman" w:cs="Times New Roman"/>
          <w:sz w:val="24"/>
          <w:szCs w:val="24"/>
        </w:rPr>
        <w:t xml:space="preserve"> </w:t>
      </w:r>
      <w:r w:rsidR="007A7BCA" w:rsidRPr="003D6F15">
        <w:rPr>
          <w:rFonts w:ascii="Times New Roman" w:hAnsi="Times New Roman" w:cs="Times New Roman"/>
          <w:sz w:val="24"/>
          <w:szCs w:val="24"/>
        </w:rPr>
        <w:t>рамочной программы</w:t>
      </w:r>
      <w:r w:rsidR="004A6014" w:rsidRPr="003D6F15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7A7BCA" w:rsidRPr="003D6F15">
        <w:rPr>
          <w:rFonts w:ascii="Times New Roman" w:hAnsi="Times New Roman" w:cs="Times New Roman"/>
          <w:sz w:val="24"/>
          <w:szCs w:val="24"/>
        </w:rPr>
        <w:t>ЦУР</w:t>
      </w:r>
      <w:r w:rsidR="004E7590" w:rsidRPr="003D6F15">
        <w:rPr>
          <w:rFonts w:ascii="Times New Roman" w:hAnsi="Times New Roman" w:cs="Times New Roman"/>
          <w:sz w:val="24"/>
          <w:szCs w:val="24"/>
        </w:rPr>
        <w:t>.</w:t>
      </w:r>
    </w:p>
    <w:p w:rsidR="004A6014" w:rsidRPr="003D6F15" w:rsidRDefault="00FF7F14" w:rsidP="004A6014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Члены как МРГОС</w:t>
      </w:r>
      <w:r w:rsidR="004A6014" w:rsidRPr="003D6F15">
        <w:rPr>
          <w:rFonts w:ascii="Times New Roman" w:hAnsi="Times New Roman" w:cs="Times New Roman"/>
          <w:sz w:val="24"/>
          <w:szCs w:val="24"/>
        </w:rPr>
        <w:t xml:space="preserve"> и </w:t>
      </w:r>
      <w:r w:rsidR="008E7BC0" w:rsidRPr="003D6F15">
        <w:rPr>
          <w:rFonts w:ascii="Times New Roman" w:hAnsi="Times New Roman" w:cs="Times New Roman"/>
          <w:sz w:val="24"/>
          <w:szCs w:val="24"/>
        </w:rPr>
        <w:t>Межправительственная рабочая группа по Целям устойчивого развития (IAEG-SDG)</w:t>
      </w:r>
      <w:r w:rsidR="004A6014" w:rsidRPr="003D6F15">
        <w:rPr>
          <w:rFonts w:ascii="Times New Roman" w:hAnsi="Times New Roman" w:cs="Times New Roman"/>
          <w:sz w:val="24"/>
          <w:szCs w:val="24"/>
        </w:rPr>
        <w:t xml:space="preserve"> обратили внимание на то, что индикаторы, которые просто подсчитывают количество стран, не рекомендуются, вместо этого поощряются показатели для оценки прогресса с течением </w:t>
      </w:r>
      <w:r w:rsidR="004A6014" w:rsidRPr="003D6F15">
        <w:rPr>
          <w:rFonts w:ascii="Times New Roman" w:hAnsi="Times New Roman" w:cs="Times New Roman"/>
          <w:sz w:val="24"/>
          <w:szCs w:val="24"/>
        </w:rPr>
        <w:lastRenderedPageBreak/>
        <w:t>времени. В дополнение к обсуждениям</w:t>
      </w:r>
      <w:r w:rsidRPr="003D6F15">
        <w:rPr>
          <w:rFonts w:ascii="Times New Roman" w:hAnsi="Times New Roman" w:cs="Times New Roman"/>
          <w:sz w:val="24"/>
          <w:szCs w:val="24"/>
        </w:rPr>
        <w:t xml:space="preserve"> МРГОС</w:t>
      </w:r>
      <w:r w:rsidR="004A6014" w:rsidRPr="003D6F1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C69C5" w:rsidRPr="003D6F15">
        <w:rPr>
          <w:rFonts w:ascii="Times New Roman" w:hAnsi="Times New Roman" w:cs="Times New Roman"/>
          <w:sz w:val="24"/>
          <w:szCs w:val="24"/>
        </w:rPr>
        <w:t>Межведомственной экспертной группы</w:t>
      </w:r>
      <w:r w:rsidR="004A6014" w:rsidRPr="003D6F15">
        <w:rPr>
          <w:rFonts w:ascii="Times New Roman" w:hAnsi="Times New Roman" w:cs="Times New Roman"/>
          <w:sz w:val="24"/>
          <w:szCs w:val="24"/>
        </w:rPr>
        <w:t>, МСУОБ ООН предложила методологию расчета, которая позволит осуществлять мониторинг улучшения национальных и местных стратегий УОБ с течением времени. Эти методологии варьируются от простой количественной оценки этих стратегий до качественной ме</w:t>
      </w:r>
      <w:r w:rsidR="009D7885" w:rsidRPr="003D6F15">
        <w:rPr>
          <w:rFonts w:ascii="Times New Roman" w:hAnsi="Times New Roman" w:cs="Times New Roman"/>
          <w:sz w:val="24"/>
          <w:szCs w:val="24"/>
        </w:rPr>
        <w:t xml:space="preserve">ры согласования с </w:t>
      </w:r>
      <w:proofErr w:type="spellStart"/>
      <w:r w:rsidR="009D7885" w:rsidRPr="003D6F15">
        <w:rPr>
          <w:rFonts w:ascii="Times New Roman" w:hAnsi="Times New Roman" w:cs="Times New Roman"/>
          <w:sz w:val="24"/>
          <w:szCs w:val="24"/>
        </w:rPr>
        <w:t>Се</w:t>
      </w:r>
      <w:r w:rsidR="004A6014" w:rsidRPr="003D6F15">
        <w:rPr>
          <w:rFonts w:ascii="Times New Roman" w:hAnsi="Times New Roman" w:cs="Times New Roman"/>
          <w:sz w:val="24"/>
          <w:szCs w:val="24"/>
        </w:rPr>
        <w:t>ндай</w:t>
      </w:r>
      <w:r w:rsidR="006C69C5" w:rsidRPr="003D6F15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6C69C5" w:rsidRPr="003D6F15">
        <w:rPr>
          <w:rFonts w:ascii="Times New Roman" w:hAnsi="Times New Roman" w:cs="Times New Roman"/>
          <w:sz w:val="24"/>
          <w:szCs w:val="24"/>
        </w:rPr>
        <w:t xml:space="preserve"> рамочной программой</w:t>
      </w:r>
      <w:r w:rsidR="004A6014" w:rsidRPr="003D6F15">
        <w:rPr>
          <w:rFonts w:ascii="Times New Roman" w:hAnsi="Times New Roman" w:cs="Times New Roman"/>
          <w:sz w:val="24"/>
          <w:szCs w:val="24"/>
        </w:rPr>
        <w:t>, а также охвата населения местными стратегиями.</w:t>
      </w:r>
    </w:p>
    <w:p w:rsidR="004A6014" w:rsidRPr="003D6F15" w:rsidRDefault="004A6014" w:rsidP="004A60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F15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4A6014" w:rsidRPr="003D6F15" w:rsidRDefault="00487E6A" w:rsidP="004A6014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Метод расчета</w:t>
      </w:r>
      <w:r w:rsidR="004A6014" w:rsidRPr="003D6F15">
        <w:rPr>
          <w:rFonts w:ascii="Times New Roman" w:hAnsi="Times New Roman" w:cs="Times New Roman"/>
          <w:sz w:val="24"/>
          <w:szCs w:val="24"/>
        </w:rPr>
        <w:t>:</w:t>
      </w:r>
    </w:p>
    <w:p w:rsidR="00FF7F14" w:rsidRPr="003D6F15" w:rsidRDefault="004A6014" w:rsidP="004A6014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Примечание: методика расчета по нескольким показателям</w:t>
      </w:r>
      <w:r w:rsidR="00FF7F14" w:rsidRPr="003D6F15">
        <w:rPr>
          <w:rFonts w:ascii="Times New Roman" w:hAnsi="Times New Roman" w:cs="Times New Roman"/>
          <w:sz w:val="24"/>
          <w:szCs w:val="24"/>
        </w:rPr>
        <w:t xml:space="preserve"> комплексна</w:t>
      </w:r>
      <w:r w:rsidRPr="003D6F15">
        <w:rPr>
          <w:rFonts w:ascii="Times New Roman" w:hAnsi="Times New Roman" w:cs="Times New Roman"/>
          <w:sz w:val="24"/>
          <w:szCs w:val="24"/>
        </w:rPr>
        <w:t>, очен</w:t>
      </w:r>
      <w:r w:rsidR="00FF7F14" w:rsidRPr="003D6F15">
        <w:rPr>
          <w:rFonts w:ascii="Times New Roman" w:hAnsi="Times New Roman" w:cs="Times New Roman"/>
          <w:sz w:val="24"/>
          <w:szCs w:val="24"/>
        </w:rPr>
        <w:t>ь длинная</w:t>
      </w:r>
      <w:r w:rsidRPr="003D6F15">
        <w:rPr>
          <w:rFonts w:ascii="Times New Roman" w:hAnsi="Times New Roman" w:cs="Times New Roman"/>
          <w:sz w:val="24"/>
          <w:szCs w:val="24"/>
        </w:rPr>
        <w:t xml:space="preserve"> (около 180 страниц) и, вероятно, выходит за рамки этих метаданных. МСУОБ ООН предпочитает сослаться на итоги Межправительственной рабочей группой</w:t>
      </w:r>
      <w:r w:rsidR="00FF7F14" w:rsidRPr="003D6F15">
        <w:rPr>
          <w:rFonts w:ascii="Times New Roman" w:hAnsi="Times New Roman" w:cs="Times New Roman"/>
          <w:sz w:val="24"/>
          <w:szCs w:val="24"/>
        </w:rPr>
        <w:t xml:space="preserve"> Открытого состава (МРГОС), которая предоставляет полную подробную методику</w:t>
      </w:r>
      <w:r w:rsidRPr="003D6F15">
        <w:rPr>
          <w:rFonts w:ascii="Times New Roman" w:hAnsi="Times New Roman" w:cs="Times New Roman"/>
          <w:sz w:val="24"/>
          <w:szCs w:val="24"/>
        </w:rPr>
        <w:t xml:space="preserve"> по каждому показателю. </w:t>
      </w:r>
    </w:p>
    <w:p w:rsidR="004A6014" w:rsidRPr="003D6F15" w:rsidRDefault="00FF7F14" w:rsidP="004A6014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Последняя версия этой методологии</w:t>
      </w:r>
      <w:r w:rsidR="004A6014" w:rsidRPr="003D6F15">
        <w:rPr>
          <w:rFonts w:ascii="Times New Roman" w:hAnsi="Times New Roman" w:cs="Times New Roman"/>
          <w:sz w:val="24"/>
          <w:szCs w:val="24"/>
        </w:rPr>
        <w:t xml:space="preserve"> можно получить по адресу:</w:t>
      </w:r>
    </w:p>
    <w:p w:rsidR="00FF7F14" w:rsidRPr="003D6F15" w:rsidRDefault="00FF7F14" w:rsidP="00FF7F14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6F15">
        <w:rPr>
          <w:rFonts w:ascii="Times New Roman" w:hAnsi="Times New Roman" w:cs="Times New Roman"/>
          <w:sz w:val="24"/>
          <w:szCs w:val="24"/>
        </w:rPr>
        <w:t>://</w:t>
      </w:r>
      <w:r w:rsidRPr="003D6F1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D6F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D6F15">
        <w:rPr>
          <w:rFonts w:ascii="Times New Roman" w:hAnsi="Times New Roman" w:cs="Times New Roman"/>
          <w:sz w:val="24"/>
          <w:szCs w:val="24"/>
          <w:lang w:val="en-US"/>
        </w:rPr>
        <w:t>preventionweb</w:t>
      </w:r>
      <w:proofErr w:type="spellEnd"/>
      <w:r w:rsidRPr="003D6F15">
        <w:rPr>
          <w:rFonts w:ascii="Times New Roman" w:hAnsi="Times New Roman" w:cs="Times New Roman"/>
          <w:sz w:val="24"/>
          <w:szCs w:val="24"/>
        </w:rPr>
        <w:t>.</w:t>
      </w:r>
      <w:r w:rsidRPr="003D6F15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3D6F15">
        <w:rPr>
          <w:rFonts w:ascii="Times New Roman" w:hAnsi="Times New Roman" w:cs="Times New Roman"/>
          <w:sz w:val="24"/>
          <w:szCs w:val="24"/>
        </w:rPr>
        <w:t>/</w:t>
      </w:r>
      <w:r w:rsidRPr="003D6F15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3D6F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D6F15">
        <w:rPr>
          <w:rFonts w:ascii="Times New Roman" w:hAnsi="Times New Roman" w:cs="Times New Roman"/>
          <w:sz w:val="24"/>
          <w:szCs w:val="24"/>
          <w:lang w:val="en-US"/>
        </w:rPr>
        <w:t>oiewg</w:t>
      </w:r>
      <w:proofErr w:type="spellEnd"/>
      <w:r w:rsidRPr="003D6F15">
        <w:rPr>
          <w:rFonts w:ascii="Times New Roman" w:hAnsi="Times New Roman" w:cs="Times New Roman"/>
          <w:sz w:val="24"/>
          <w:szCs w:val="24"/>
        </w:rPr>
        <w:t>/</w:t>
      </w:r>
      <w:r w:rsidRPr="003D6F15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Pr="003D6F15">
        <w:rPr>
          <w:rFonts w:ascii="Times New Roman" w:hAnsi="Times New Roman" w:cs="Times New Roman"/>
          <w:sz w:val="24"/>
          <w:szCs w:val="24"/>
        </w:rPr>
        <w:t>%20</w:t>
      </w:r>
      <w:r w:rsidRPr="003D6F15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3D6F15">
        <w:rPr>
          <w:rFonts w:ascii="Times New Roman" w:hAnsi="Times New Roman" w:cs="Times New Roman"/>
          <w:sz w:val="24"/>
          <w:szCs w:val="24"/>
        </w:rPr>
        <w:t>%20</w:t>
      </w:r>
      <w:r w:rsidRPr="003D6F1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D6F15">
        <w:rPr>
          <w:rFonts w:ascii="Times New Roman" w:hAnsi="Times New Roman" w:cs="Times New Roman"/>
          <w:sz w:val="24"/>
          <w:szCs w:val="24"/>
        </w:rPr>
        <w:t>%20</w:t>
      </w:r>
      <w:r w:rsidRPr="003D6F15">
        <w:rPr>
          <w:rFonts w:ascii="Times New Roman" w:hAnsi="Times New Roman" w:cs="Times New Roman"/>
          <w:sz w:val="24"/>
          <w:szCs w:val="24"/>
          <w:lang w:val="en-US"/>
        </w:rPr>
        <w:t>Concept</w:t>
      </w:r>
      <w:r w:rsidRPr="003D6F15">
        <w:rPr>
          <w:rFonts w:ascii="Times New Roman" w:hAnsi="Times New Roman" w:cs="Times New Roman"/>
          <w:sz w:val="24"/>
          <w:szCs w:val="24"/>
        </w:rPr>
        <w:t>%20</w:t>
      </w:r>
      <w:r w:rsidRPr="003D6F15">
        <w:rPr>
          <w:rFonts w:ascii="Times New Roman" w:hAnsi="Times New Roman" w:cs="Times New Roman"/>
          <w:sz w:val="24"/>
          <w:szCs w:val="24"/>
          <w:lang w:val="en-US"/>
        </w:rPr>
        <w:t>Notes</w:t>
      </w:r>
      <w:r w:rsidRPr="003D6F15">
        <w:rPr>
          <w:rFonts w:ascii="Times New Roman" w:hAnsi="Times New Roman" w:cs="Times New Roman"/>
          <w:sz w:val="24"/>
          <w:szCs w:val="24"/>
        </w:rPr>
        <w:t>%20</w:t>
      </w:r>
      <w:r w:rsidRPr="003D6F1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3D6F15">
        <w:rPr>
          <w:rFonts w:ascii="Times New Roman" w:hAnsi="Times New Roman" w:cs="Times New Roman"/>
          <w:sz w:val="24"/>
          <w:szCs w:val="24"/>
        </w:rPr>
        <w:t>%20</w:t>
      </w:r>
      <w:r w:rsidRPr="003D6F15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3D6F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D6F15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</w:p>
    <w:p w:rsidR="00FF7F14" w:rsidRPr="00222577" w:rsidRDefault="00FF7F14" w:rsidP="00FF7F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577">
        <w:rPr>
          <w:rFonts w:ascii="Times New Roman" w:hAnsi="Times New Roman" w:cs="Times New Roman"/>
          <w:b/>
          <w:sz w:val="24"/>
          <w:szCs w:val="24"/>
        </w:rPr>
        <w:t>Краткое резюме:</w:t>
      </w:r>
    </w:p>
    <w:p w:rsidR="00FF7F14" w:rsidRPr="003D6F15" w:rsidRDefault="00FF7F14" w:rsidP="00FF7F14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Аккумулирование данных из национальных докладов (</w:t>
      </w:r>
      <w:proofErr w:type="spellStart"/>
      <w:r w:rsidRPr="003D6F15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3D6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F15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3D6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F15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3D6F15">
        <w:rPr>
          <w:rFonts w:ascii="Times New Roman" w:hAnsi="Times New Roman" w:cs="Times New Roman"/>
          <w:sz w:val="24"/>
          <w:szCs w:val="24"/>
        </w:rPr>
        <w:t xml:space="preserve">) о ходе осуществления </w:t>
      </w:r>
      <w:r w:rsidR="008F1F23" w:rsidRPr="003D6F15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3D6F15">
        <w:rPr>
          <w:rFonts w:ascii="Times New Roman" w:hAnsi="Times New Roman" w:cs="Times New Roman"/>
          <w:sz w:val="24"/>
          <w:szCs w:val="24"/>
        </w:rPr>
        <w:t>Сендайск</w:t>
      </w:r>
      <w:r w:rsidR="00CC12A6" w:rsidRPr="003D6F15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CC12A6" w:rsidRPr="003D6F15">
        <w:rPr>
          <w:rFonts w:ascii="Times New Roman" w:hAnsi="Times New Roman" w:cs="Times New Roman"/>
          <w:sz w:val="24"/>
          <w:szCs w:val="24"/>
        </w:rPr>
        <w:t xml:space="preserve"> рамочной программы</w:t>
      </w:r>
      <w:r w:rsidR="00C26F8A" w:rsidRPr="003D6F15">
        <w:rPr>
          <w:rFonts w:ascii="Times New Roman" w:hAnsi="Times New Roman" w:cs="Times New Roman"/>
          <w:sz w:val="24"/>
          <w:szCs w:val="24"/>
        </w:rPr>
        <w:t>.</w:t>
      </w:r>
    </w:p>
    <w:p w:rsidR="00FF7F14" w:rsidRPr="00B77AEC" w:rsidRDefault="00BC3EFA" w:rsidP="00FF7F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EFA">
        <w:rPr>
          <w:rFonts w:ascii="Times New Roman" w:hAnsi="Times New Roman" w:cs="Times New Roman"/>
          <w:b/>
          <w:sz w:val="24"/>
          <w:szCs w:val="24"/>
        </w:rPr>
        <w:t>Дезагрегация</w:t>
      </w:r>
      <w:r w:rsidR="00FF7F14" w:rsidRPr="00B77AEC">
        <w:rPr>
          <w:rFonts w:ascii="Times New Roman" w:hAnsi="Times New Roman" w:cs="Times New Roman"/>
          <w:b/>
          <w:sz w:val="24"/>
          <w:szCs w:val="24"/>
        </w:rPr>
        <w:t>:</w:t>
      </w:r>
    </w:p>
    <w:p w:rsidR="00FF7F14" w:rsidRPr="003D6F15" w:rsidRDefault="00FF7F14" w:rsidP="00FF7F14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По странам</w:t>
      </w:r>
    </w:p>
    <w:p w:rsidR="00FF7F14" w:rsidRPr="003D6F15" w:rsidRDefault="00FF7F14" w:rsidP="00FF7F14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 xml:space="preserve">По городу (применение </w:t>
      </w:r>
      <w:r w:rsidR="008F1F23" w:rsidRPr="003D6F15">
        <w:rPr>
          <w:rFonts w:ascii="Times New Roman" w:hAnsi="Times New Roman" w:cs="Times New Roman"/>
          <w:sz w:val="24"/>
          <w:szCs w:val="24"/>
        </w:rPr>
        <w:t>мест</w:t>
      </w:r>
      <w:r w:rsidRPr="003D6F15">
        <w:rPr>
          <w:rFonts w:ascii="Times New Roman" w:hAnsi="Times New Roman" w:cs="Times New Roman"/>
          <w:sz w:val="24"/>
          <w:szCs w:val="24"/>
        </w:rPr>
        <w:t>ных административных единиц)</w:t>
      </w:r>
    </w:p>
    <w:p w:rsidR="00FF7F14" w:rsidRPr="003771FF" w:rsidRDefault="00FF7F14" w:rsidP="00FF7F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1FF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FF7F14" w:rsidRPr="003D6F15" w:rsidRDefault="00FF7F14" w:rsidP="00FF7F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На уровне страны</w:t>
      </w:r>
    </w:p>
    <w:p w:rsidR="00FF7F14" w:rsidRPr="003D6F15" w:rsidRDefault="00FF7F14" w:rsidP="00FF7F14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 xml:space="preserve">В мониторинге </w:t>
      </w:r>
      <w:proofErr w:type="spellStart"/>
      <w:r w:rsidRPr="003D6F15">
        <w:rPr>
          <w:rFonts w:ascii="Times New Roman" w:hAnsi="Times New Roman" w:cs="Times New Roman"/>
          <w:sz w:val="24"/>
          <w:szCs w:val="24"/>
        </w:rPr>
        <w:t>Сендай</w:t>
      </w:r>
      <w:r w:rsidR="007E4DD3" w:rsidRPr="003D6F15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7E4DD3" w:rsidRPr="003D6F15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3D6F15">
        <w:rPr>
          <w:rFonts w:ascii="Times New Roman" w:hAnsi="Times New Roman" w:cs="Times New Roman"/>
          <w:sz w:val="24"/>
          <w:szCs w:val="24"/>
        </w:rPr>
        <w:t>, который будет проводиться в качестве добровольной самооценки как монитор</w:t>
      </w:r>
      <w:r w:rsidR="009D7885" w:rsidRPr="003D6F15">
        <w:rPr>
          <w:rFonts w:ascii="Times New Roman" w:hAnsi="Times New Roman" w:cs="Times New Roman"/>
          <w:sz w:val="24"/>
          <w:szCs w:val="24"/>
        </w:rPr>
        <w:t xml:space="preserve">инг </w:t>
      </w:r>
      <w:proofErr w:type="spellStart"/>
      <w:r w:rsidR="007E4DD3" w:rsidRPr="003D6F15">
        <w:rPr>
          <w:rFonts w:ascii="Times New Roman" w:hAnsi="Times New Roman" w:cs="Times New Roman"/>
          <w:sz w:val="24"/>
          <w:szCs w:val="24"/>
        </w:rPr>
        <w:t>Хиогской</w:t>
      </w:r>
      <w:proofErr w:type="spellEnd"/>
      <w:r w:rsidR="007E4DD3" w:rsidRPr="003D6F15">
        <w:rPr>
          <w:rFonts w:ascii="Times New Roman" w:hAnsi="Times New Roman" w:cs="Times New Roman"/>
          <w:sz w:val="24"/>
          <w:szCs w:val="24"/>
        </w:rPr>
        <w:t xml:space="preserve"> рамочной программы</w:t>
      </w:r>
      <w:r w:rsidR="009D7885" w:rsidRPr="003D6F15">
        <w:rPr>
          <w:rFonts w:ascii="Times New Roman" w:hAnsi="Times New Roman" w:cs="Times New Roman"/>
          <w:sz w:val="24"/>
          <w:szCs w:val="24"/>
        </w:rPr>
        <w:t xml:space="preserve"> </w:t>
      </w:r>
      <w:r w:rsidRPr="003D6F15">
        <w:rPr>
          <w:rFonts w:ascii="Times New Roman" w:hAnsi="Times New Roman" w:cs="Times New Roman"/>
          <w:sz w:val="24"/>
          <w:szCs w:val="24"/>
        </w:rPr>
        <w:t>(</w:t>
      </w:r>
      <w:r w:rsidRPr="003D6F15">
        <w:rPr>
          <w:rFonts w:ascii="Times New Roman" w:hAnsi="Times New Roman" w:cs="Times New Roman"/>
          <w:sz w:val="24"/>
          <w:szCs w:val="24"/>
          <w:lang w:val="en-US"/>
        </w:rPr>
        <w:t>HFA</w:t>
      </w:r>
      <w:r w:rsidRPr="003D6F15">
        <w:rPr>
          <w:rFonts w:ascii="Times New Roman" w:hAnsi="Times New Roman" w:cs="Times New Roman"/>
          <w:sz w:val="24"/>
          <w:szCs w:val="24"/>
        </w:rPr>
        <w:t xml:space="preserve">), </w:t>
      </w:r>
      <w:r w:rsidR="007E4DD3" w:rsidRPr="003D6F15">
        <w:rPr>
          <w:rFonts w:ascii="Times New Roman" w:hAnsi="Times New Roman" w:cs="Times New Roman"/>
          <w:sz w:val="24"/>
          <w:szCs w:val="24"/>
        </w:rPr>
        <w:t>отсутствующие</w:t>
      </w:r>
      <w:r w:rsidRPr="003D6F15">
        <w:rPr>
          <w:rFonts w:ascii="Times New Roman" w:hAnsi="Times New Roman" w:cs="Times New Roman"/>
          <w:sz w:val="24"/>
          <w:szCs w:val="24"/>
        </w:rPr>
        <w:t xml:space="preserve"> значения и 0 или нуль будут считаться эквивалентными.</w:t>
      </w:r>
    </w:p>
    <w:p w:rsidR="00FF7F14" w:rsidRPr="003D6F15" w:rsidRDefault="00FF7F14" w:rsidP="00FF7F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6F15">
        <w:rPr>
          <w:rFonts w:ascii="Times New Roman" w:hAnsi="Times New Roman" w:cs="Times New Roman"/>
          <w:sz w:val="24"/>
          <w:szCs w:val="24"/>
        </w:rPr>
        <w:t>На глобальном и региональном уровнях</w:t>
      </w:r>
    </w:p>
    <w:p w:rsidR="00FF7F14" w:rsidRPr="003D6F15" w:rsidRDefault="007E4DD3" w:rsidP="00FF7F14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Не применимо</w:t>
      </w:r>
    </w:p>
    <w:p w:rsidR="00FF7F14" w:rsidRPr="003771FF" w:rsidRDefault="003771FF" w:rsidP="00FF7F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Региональные показатели</w:t>
      </w:r>
      <w:r w:rsidR="00FF7F14" w:rsidRPr="003771FF">
        <w:rPr>
          <w:rFonts w:ascii="Times New Roman" w:hAnsi="Times New Roman" w:cs="Times New Roman"/>
          <w:b/>
          <w:sz w:val="24"/>
          <w:szCs w:val="24"/>
        </w:rPr>
        <w:t>:</w:t>
      </w:r>
    </w:p>
    <w:p w:rsidR="00FF7F14" w:rsidRPr="003D6F15" w:rsidRDefault="00FF7F14" w:rsidP="00FF7F14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См. Раздел «Метод</w:t>
      </w:r>
      <w:r w:rsidR="00E07C1C" w:rsidRPr="003D6F15">
        <w:rPr>
          <w:rFonts w:ascii="Times New Roman" w:hAnsi="Times New Roman" w:cs="Times New Roman"/>
          <w:sz w:val="24"/>
          <w:szCs w:val="24"/>
        </w:rPr>
        <w:t>ология</w:t>
      </w:r>
      <w:r w:rsidRPr="003D6F15">
        <w:rPr>
          <w:rFonts w:ascii="Times New Roman" w:hAnsi="Times New Roman" w:cs="Times New Roman"/>
          <w:sz w:val="24"/>
          <w:szCs w:val="24"/>
        </w:rPr>
        <w:t xml:space="preserve"> </w:t>
      </w:r>
      <w:r w:rsidR="00E07C1C" w:rsidRPr="003D6F15">
        <w:rPr>
          <w:rFonts w:ascii="Times New Roman" w:hAnsi="Times New Roman" w:cs="Times New Roman"/>
          <w:sz w:val="24"/>
          <w:szCs w:val="24"/>
        </w:rPr>
        <w:t>расчета</w:t>
      </w:r>
      <w:r w:rsidRPr="003D6F15">
        <w:rPr>
          <w:rFonts w:ascii="Times New Roman" w:hAnsi="Times New Roman" w:cs="Times New Roman"/>
          <w:sz w:val="24"/>
          <w:szCs w:val="24"/>
        </w:rPr>
        <w:t>».</w:t>
      </w:r>
    </w:p>
    <w:p w:rsidR="009D7885" w:rsidRPr="003D6F15" w:rsidRDefault="00FF7F14" w:rsidP="00FF7F14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Он будет рассчитываться, по усмотрению МРГОС, либо как линейное среднее индекса, описанного в 3.3, либо как средневзвешенное значение индекса, умноженное на население с</w:t>
      </w:r>
      <w:r w:rsidR="009D7885" w:rsidRPr="003D6F15">
        <w:rPr>
          <w:rFonts w:ascii="Times New Roman" w:hAnsi="Times New Roman" w:cs="Times New Roman"/>
          <w:sz w:val="24"/>
          <w:szCs w:val="24"/>
        </w:rPr>
        <w:t>траны, разделенное на</w:t>
      </w:r>
      <w:r w:rsidRPr="003D6F15">
        <w:rPr>
          <w:rFonts w:ascii="Times New Roman" w:hAnsi="Times New Roman" w:cs="Times New Roman"/>
          <w:sz w:val="24"/>
          <w:szCs w:val="24"/>
        </w:rPr>
        <w:t xml:space="preserve"> население</w:t>
      </w:r>
      <w:r w:rsidR="009D7885" w:rsidRPr="003D6F15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9D7885" w:rsidRPr="00B77AEC" w:rsidRDefault="004029FD" w:rsidP="009D78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AEC">
        <w:rPr>
          <w:rFonts w:ascii="Times New Roman" w:hAnsi="Times New Roman" w:cs="Times New Roman"/>
          <w:b/>
          <w:sz w:val="24"/>
          <w:szCs w:val="24"/>
        </w:rPr>
        <w:lastRenderedPageBreak/>
        <w:t>Источники расхождений</w:t>
      </w:r>
      <w:r w:rsidR="009D7885" w:rsidRPr="00B77AEC">
        <w:rPr>
          <w:rFonts w:ascii="Times New Roman" w:hAnsi="Times New Roman" w:cs="Times New Roman"/>
          <w:b/>
          <w:sz w:val="24"/>
          <w:szCs w:val="24"/>
        </w:rPr>
        <w:t>:</w:t>
      </w:r>
    </w:p>
    <w:p w:rsidR="009D7885" w:rsidRPr="003D6F15" w:rsidRDefault="009D7885" w:rsidP="009D7885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 xml:space="preserve">Глобальная база данных не собирает информацию о политике в области </w:t>
      </w:r>
      <w:r w:rsidR="00357215" w:rsidRPr="003D6F15">
        <w:rPr>
          <w:rFonts w:ascii="Times New Roman" w:hAnsi="Times New Roman" w:cs="Times New Roman"/>
          <w:sz w:val="24"/>
          <w:szCs w:val="24"/>
        </w:rPr>
        <w:t>УОБ</w:t>
      </w:r>
      <w:r w:rsidRPr="003D6F15">
        <w:rPr>
          <w:rFonts w:ascii="Times New Roman" w:hAnsi="Times New Roman" w:cs="Times New Roman"/>
          <w:sz w:val="24"/>
          <w:szCs w:val="24"/>
        </w:rPr>
        <w:t xml:space="preserve">, кроме Мониторинга </w:t>
      </w:r>
      <w:proofErr w:type="spellStart"/>
      <w:r w:rsidR="004029FD" w:rsidRPr="003D6F15">
        <w:rPr>
          <w:rFonts w:ascii="Times New Roman" w:hAnsi="Times New Roman" w:cs="Times New Roman"/>
          <w:sz w:val="24"/>
          <w:szCs w:val="24"/>
        </w:rPr>
        <w:t>Хиогской</w:t>
      </w:r>
      <w:proofErr w:type="spellEnd"/>
      <w:r w:rsidR="004029FD" w:rsidRPr="003D6F15">
        <w:rPr>
          <w:rFonts w:ascii="Times New Roman" w:hAnsi="Times New Roman" w:cs="Times New Roman"/>
          <w:sz w:val="24"/>
          <w:szCs w:val="24"/>
        </w:rPr>
        <w:t xml:space="preserve"> рамочной программы</w:t>
      </w:r>
      <w:r w:rsidRPr="003D6F15">
        <w:rPr>
          <w:rFonts w:ascii="Times New Roman" w:hAnsi="Times New Roman" w:cs="Times New Roman"/>
          <w:sz w:val="24"/>
          <w:szCs w:val="24"/>
        </w:rPr>
        <w:t xml:space="preserve"> (HFA) и последующего Мониторинга </w:t>
      </w:r>
      <w:proofErr w:type="spellStart"/>
      <w:r w:rsidRPr="003D6F15">
        <w:rPr>
          <w:rFonts w:ascii="Times New Roman" w:hAnsi="Times New Roman" w:cs="Times New Roman"/>
          <w:sz w:val="24"/>
          <w:szCs w:val="24"/>
        </w:rPr>
        <w:t>Сендай</w:t>
      </w:r>
      <w:r w:rsidR="004029FD" w:rsidRPr="003D6F15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4029FD" w:rsidRPr="003D6F15">
        <w:rPr>
          <w:rFonts w:ascii="Times New Roman" w:hAnsi="Times New Roman" w:cs="Times New Roman"/>
          <w:sz w:val="24"/>
          <w:szCs w:val="24"/>
        </w:rPr>
        <w:t xml:space="preserve"> рамочной программы</w:t>
      </w:r>
      <w:r w:rsidRPr="003D6F15">
        <w:rPr>
          <w:rFonts w:ascii="Times New Roman" w:hAnsi="Times New Roman" w:cs="Times New Roman"/>
          <w:sz w:val="24"/>
          <w:szCs w:val="24"/>
        </w:rPr>
        <w:t>.</w:t>
      </w:r>
    </w:p>
    <w:p w:rsidR="009D7885" w:rsidRPr="003D6F15" w:rsidRDefault="009D7885" w:rsidP="009D78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F15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9D7885" w:rsidRPr="003D6F15" w:rsidRDefault="009D7885" w:rsidP="009D7885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Описание:</w:t>
      </w:r>
    </w:p>
    <w:p w:rsidR="009D7885" w:rsidRPr="003D6F15" w:rsidRDefault="009D7885" w:rsidP="009D7885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 xml:space="preserve">Национальный отчет о прогрессе Мониторинга </w:t>
      </w:r>
      <w:proofErr w:type="spellStart"/>
      <w:r w:rsidRPr="003D6F15">
        <w:rPr>
          <w:rFonts w:ascii="Times New Roman" w:hAnsi="Times New Roman" w:cs="Times New Roman"/>
          <w:sz w:val="24"/>
          <w:szCs w:val="24"/>
        </w:rPr>
        <w:t>Сендай</w:t>
      </w:r>
      <w:r w:rsidR="000A0353" w:rsidRPr="003D6F15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0A0353" w:rsidRPr="003D6F15">
        <w:rPr>
          <w:rFonts w:ascii="Times New Roman" w:hAnsi="Times New Roman" w:cs="Times New Roman"/>
          <w:sz w:val="24"/>
          <w:szCs w:val="24"/>
        </w:rPr>
        <w:t xml:space="preserve"> рамочной программы</w:t>
      </w:r>
      <w:r w:rsidRPr="003D6F15">
        <w:rPr>
          <w:rFonts w:ascii="Times New Roman" w:hAnsi="Times New Roman" w:cs="Times New Roman"/>
          <w:sz w:val="24"/>
          <w:szCs w:val="24"/>
        </w:rPr>
        <w:t>, который был представлен в МСУОБ ООН.</w:t>
      </w:r>
    </w:p>
    <w:p w:rsidR="009D7885" w:rsidRPr="003D6F15" w:rsidRDefault="009D7885" w:rsidP="009D7885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9D7885" w:rsidRPr="003D6F15" w:rsidRDefault="000A0353" w:rsidP="009D7885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Официальный партне</w:t>
      </w:r>
      <w:proofErr w:type="gramStart"/>
      <w:r w:rsidRPr="003D6F15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9D7885" w:rsidRPr="003D6F15">
        <w:rPr>
          <w:rFonts w:ascii="Times New Roman" w:hAnsi="Times New Roman" w:cs="Times New Roman"/>
          <w:sz w:val="24"/>
          <w:szCs w:val="24"/>
        </w:rPr>
        <w:t xml:space="preserve">ы) на уровне страны предоставляют национальный отчет о прогрессе в Мониторинге </w:t>
      </w:r>
      <w:proofErr w:type="spellStart"/>
      <w:r w:rsidR="009D7885" w:rsidRPr="003D6F15">
        <w:rPr>
          <w:rFonts w:ascii="Times New Roman" w:hAnsi="Times New Roman" w:cs="Times New Roman"/>
          <w:sz w:val="24"/>
          <w:szCs w:val="24"/>
        </w:rPr>
        <w:t>Сендай</w:t>
      </w:r>
      <w:r w:rsidRPr="003D6F15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3D6F15">
        <w:rPr>
          <w:rFonts w:ascii="Times New Roman" w:hAnsi="Times New Roman" w:cs="Times New Roman"/>
          <w:sz w:val="24"/>
          <w:szCs w:val="24"/>
        </w:rPr>
        <w:t xml:space="preserve"> рамочной программы</w:t>
      </w:r>
      <w:r w:rsidR="009D7885" w:rsidRPr="003D6F15">
        <w:rPr>
          <w:rFonts w:ascii="Times New Roman" w:hAnsi="Times New Roman" w:cs="Times New Roman"/>
          <w:sz w:val="24"/>
          <w:szCs w:val="24"/>
        </w:rPr>
        <w:t>.</w:t>
      </w:r>
    </w:p>
    <w:p w:rsidR="009D7885" w:rsidRPr="003D6F15" w:rsidRDefault="009D7885" w:rsidP="009D78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F15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9D7885" w:rsidRPr="003D6F15" w:rsidRDefault="009D7885" w:rsidP="009D7885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Описание:</w:t>
      </w:r>
    </w:p>
    <w:p w:rsidR="009D7885" w:rsidRPr="003D6F15" w:rsidRDefault="009D7885" w:rsidP="009D7885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Около 100 стран</w:t>
      </w:r>
    </w:p>
    <w:p w:rsidR="009D7885" w:rsidRPr="003D6F15" w:rsidRDefault="009D7885" w:rsidP="009D7885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="00BB6621" w:rsidRPr="003D6F15">
        <w:rPr>
          <w:rFonts w:ascii="Times New Roman" w:hAnsi="Times New Roman" w:cs="Times New Roman"/>
          <w:sz w:val="24"/>
          <w:szCs w:val="24"/>
        </w:rPr>
        <w:t>Хиогской</w:t>
      </w:r>
      <w:proofErr w:type="spellEnd"/>
      <w:r w:rsidR="00BB6621" w:rsidRPr="003D6F15">
        <w:rPr>
          <w:rFonts w:ascii="Times New Roman" w:hAnsi="Times New Roman" w:cs="Times New Roman"/>
          <w:sz w:val="24"/>
          <w:szCs w:val="24"/>
        </w:rPr>
        <w:t xml:space="preserve"> рамочной программы</w:t>
      </w:r>
      <w:r w:rsidRPr="003D6F15">
        <w:rPr>
          <w:rFonts w:ascii="Times New Roman" w:hAnsi="Times New Roman" w:cs="Times New Roman"/>
          <w:sz w:val="24"/>
          <w:szCs w:val="24"/>
        </w:rPr>
        <w:t xml:space="preserve"> (</w:t>
      </w:r>
      <w:r w:rsidRPr="003D6F15">
        <w:rPr>
          <w:rFonts w:ascii="Times New Roman" w:hAnsi="Times New Roman" w:cs="Times New Roman"/>
          <w:sz w:val="24"/>
          <w:szCs w:val="24"/>
          <w:lang w:val="en-US"/>
        </w:rPr>
        <w:t>HFA</w:t>
      </w:r>
      <w:r w:rsidRPr="003D6F15">
        <w:rPr>
          <w:rFonts w:ascii="Times New Roman" w:hAnsi="Times New Roman" w:cs="Times New Roman"/>
          <w:sz w:val="24"/>
          <w:szCs w:val="24"/>
        </w:rPr>
        <w:t xml:space="preserve">) начался в 2007 году и с течением времени число стран, подотчетных МСУОБ ООН, увеличилось с 60 в 2007 году до 140 стран, которые в настоящее время проводят добровольную самооценку прогресса в осуществлении </w:t>
      </w:r>
      <w:proofErr w:type="spellStart"/>
      <w:r w:rsidR="0047116C" w:rsidRPr="003D6F15">
        <w:rPr>
          <w:rFonts w:ascii="Times New Roman" w:hAnsi="Times New Roman" w:cs="Times New Roman"/>
          <w:sz w:val="24"/>
          <w:szCs w:val="24"/>
        </w:rPr>
        <w:t>Хиогской</w:t>
      </w:r>
      <w:proofErr w:type="spellEnd"/>
      <w:r w:rsidR="0047116C" w:rsidRPr="003D6F15">
        <w:rPr>
          <w:rFonts w:ascii="Times New Roman" w:hAnsi="Times New Roman" w:cs="Times New Roman"/>
          <w:sz w:val="24"/>
          <w:szCs w:val="24"/>
        </w:rPr>
        <w:t xml:space="preserve"> рамочной программы</w:t>
      </w:r>
      <w:r w:rsidRPr="003D6F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6F15">
        <w:rPr>
          <w:rFonts w:ascii="Times New Roman" w:hAnsi="Times New Roman" w:cs="Times New Roman"/>
          <w:sz w:val="24"/>
          <w:szCs w:val="24"/>
        </w:rPr>
        <w:t xml:space="preserve">Учитывая требования к стратегиям уменьшения опасности бедствий, закрепленные в отчетности по </w:t>
      </w:r>
      <w:r w:rsidR="0047116C" w:rsidRPr="003D6F15">
        <w:rPr>
          <w:rFonts w:ascii="Times New Roman" w:hAnsi="Times New Roman" w:cs="Times New Roman"/>
          <w:sz w:val="24"/>
          <w:szCs w:val="24"/>
        </w:rPr>
        <w:t>ЦУР</w:t>
      </w:r>
      <w:r w:rsidRPr="003D6F15">
        <w:rPr>
          <w:rFonts w:ascii="Times New Roman" w:hAnsi="Times New Roman" w:cs="Times New Roman"/>
          <w:sz w:val="24"/>
          <w:szCs w:val="24"/>
        </w:rPr>
        <w:t xml:space="preserve"> и целевым показателям Соглашения </w:t>
      </w:r>
      <w:proofErr w:type="spellStart"/>
      <w:r w:rsidRPr="003D6F15">
        <w:rPr>
          <w:rFonts w:ascii="Times New Roman" w:hAnsi="Times New Roman" w:cs="Times New Roman"/>
          <w:sz w:val="24"/>
          <w:szCs w:val="24"/>
        </w:rPr>
        <w:t>Сэндай</w:t>
      </w:r>
      <w:r w:rsidR="0047116C" w:rsidRPr="003D6F15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47116C" w:rsidRPr="003D6F15">
        <w:rPr>
          <w:rFonts w:ascii="Times New Roman" w:hAnsi="Times New Roman" w:cs="Times New Roman"/>
          <w:sz w:val="24"/>
          <w:szCs w:val="24"/>
        </w:rPr>
        <w:t xml:space="preserve"> рамочной программы</w:t>
      </w:r>
      <w:r w:rsidRPr="003D6F15">
        <w:rPr>
          <w:rFonts w:ascii="Times New Roman" w:hAnsi="Times New Roman" w:cs="Times New Roman"/>
          <w:sz w:val="24"/>
          <w:szCs w:val="24"/>
        </w:rPr>
        <w:t>, ожидается, что к 2020 году все государства-члены будут сообщать о своих стратегиях по УОБ в соответствии с рекомендациями и руководящими принципами</w:t>
      </w:r>
      <w:r w:rsidR="0047116C" w:rsidRPr="003D6F15">
        <w:rPr>
          <w:rFonts w:ascii="Times New Roman" w:hAnsi="Times New Roman" w:cs="Times New Roman"/>
          <w:sz w:val="24"/>
          <w:szCs w:val="24"/>
        </w:rPr>
        <w:t>, разработанными Межправительственной рабочей группой экспертов открытого состава по показателям и терминологии, касающихся уменьшения опасности бедствий (OEIWG).</w:t>
      </w:r>
      <w:proofErr w:type="gramEnd"/>
    </w:p>
    <w:p w:rsidR="009D7885" w:rsidRPr="00BA6544" w:rsidRDefault="009D7885" w:rsidP="009D78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44">
        <w:rPr>
          <w:rFonts w:ascii="Times New Roman" w:hAnsi="Times New Roman" w:cs="Times New Roman"/>
          <w:b/>
          <w:sz w:val="24"/>
          <w:szCs w:val="24"/>
        </w:rPr>
        <w:t>Временные ряды:</w:t>
      </w:r>
    </w:p>
    <w:p w:rsidR="009D7885" w:rsidRPr="003D6F15" w:rsidRDefault="009D7885" w:rsidP="009D7885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 xml:space="preserve">2013 и 2015 годы: мониторинг </w:t>
      </w:r>
      <w:proofErr w:type="spellStart"/>
      <w:r w:rsidR="008D40A6" w:rsidRPr="003D6F15">
        <w:rPr>
          <w:rFonts w:ascii="Times New Roman" w:hAnsi="Times New Roman" w:cs="Times New Roman"/>
          <w:sz w:val="24"/>
          <w:szCs w:val="24"/>
        </w:rPr>
        <w:t>Хиогской</w:t>
      </w:r>
      <w:proofErr w:type="spellEnd"/>
      <w:r w:rsidR="008D40A6" w:rsidRPr="003D6F15">
        <w:rPr>
          <w:rFonts w:ascii="Times New Roman" w:hAnsi="Times New Roman" w:cs="Times New Roman"/>
          <w:sz w:val="24"/>
          <w:szCs w:val="24"/>
        </w:rPr>
        <w:t xml:space="preserve"> рамочной программы</w:t>
      </w:r>
      <w:r w:rsidRPr="003D6F15">
        <w:rPr>
          <w:rFonts w:ascii="Times New Roman" w:hAnsi="Times New Roman" w:cs="Times New Roman"/>
          <w:sz w:val="24"/>
          <w:szCs w:val="24"/>
        </w:rPr>
        <w:t xml:space="preserve"> (</w:t>
      </w:r>
      <w:r w:rsidRPr="003D6F15">
        <w:rPr>
          <w:rFonts w:ascii="Times New Roman" w:hAnsi="Times New Roman" w:cs="Times New Roman"/>
          <w:sz w:val="24"/>
          <w:szCs w:val="24"/>
          <w:lang w:val="en-US"/>
        </w:rPr>
        <w:t>HFA</w:t>
      </w:r>
      <w:r w:rsidRPr="003D6F15">
        <w:rPr>
          <w:rFonts w:ascii="Times New Roman" w:hAnsi="Times New Roman" w:cs="Times New Roman"/>
          <w:sz w:val="24"/>
          <w:szCs w:val="24"/>
        </w:rPr>
        <w:t>)</w:t>
      </w:r>
    </w:p>
    <w:p w:rsidR="00A24CE9" w:rsidRPr="003D6F15" w:rsidRDefault="00A24CE9" w:rsidP="00A24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F15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A24CE9" w:rsidRPr="003D6F15" w:rsidRDefault="00A24CE9" w:rsidP="00A24CE9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Сбор данных:</w:t>
      </w:r>
    </w:p>
    <w:p w:rsidR="00A24CE9" w:rsidRPr="003D6F15" w:rsidRDefault="00A24CE9" w:rsidP="00A24CE9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2017-2018</w:t>
      </w:r>
    </w:p>
    <w:p w:rsidR="00A24CE9" w:rsidRPr="003D6F15" w:rsidRDefault="00A24CE9" w:rsidP="00A24CE9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9D7885" w:rsidRPr="003D6F15" w:rsidRDefault="00A24CE9" w:rsidP="009D7885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Первоначальные наб</w:t>
      </w:r>
      <w:r w:rsidR="00CB6C70" w:rsidRPr="003D6F15">
        <w:rPr>
          <w:rFonts w:ascii="Times New Roman" w:hAnsi="Times New Roman" w:cs="Times New Roman"/>
          <w:sz w:val="24"/>
          <w:szCs w:val="24"/>
        </w:rPr>
        <w:t>оры данных в 2017 году, первый</w:t>
      </w:r>
      <w:r w:rsidRPr="003D6F15">
        <w:rPr>
          <w:rFonts w:ascii="Times New Roman" w:hAnsi="Times New Roman" w:cs="Times New Roman"/>
          <w:sz w:val="24"/>
          <w:szCs w:val="24"/>
        </w:rPr>
        <w:t xml:space="preserve"> полный набор данных к 2019 году</w:t>
      </w:r>
    </w:p>
    <w:p w:rsidR="00A24CE9" w:rsidRPr="003D6F15" w:rsidRDefault="007C26F9" w:rsidP="00A24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Поставщики</w:t>
      </w:r>
      <w:r w:rsidR="00A24CE9" w:rsidRPr="003D6F15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A24CE9" w:rsidRPr="003D6F15" w:rsidRDefault="00022424" w:rsidP="00A24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9D7885" w:rsidRPr="003D6F15" w:rsidRDefault="00A24CE9" w:rsidP="00A24CE9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lastRenderedPageBreak/>
        <w:t>Координирующее ведущее учреждение, возглавляющее Национальную платформу по УОБ, которое состоит из специальных агентств, включая национальные агентства по борьбе со стихийными бедствиями, агентства гражданской защиты и метеорологические агентства.</w:t>
      </w:r>
    </w:p>
    <w:p w:rsidR="00A24CE9" w:rsidRPr="003D6F15" w:rsidRDefault="00A24CE9" w:rsidP="00A24CE9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Описание:</w:t>
      </w:r>
    </w:p>
    <w:p w:rsidR="00A24CE9" w:rsidRPr="003D6F15" w:rsidRDefault="00A24CE9" w:rsidP="00A24CE9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Координирующее ведущее учреждение, возглавляющее Национальную платформу по УОБ, которое состоит из специальных агентств, включая национальные агентства по борьбе со стихийными бедствиями, агентства гражданской защиты и метеорологические агентства.</w:t>
      </w:r>
    </w:p>
    <w:p w:rsidR="00A24CE9" w:rsidRPr="003D6F15" w:rsidRDefault="007C26F9" w:rsidP="00A24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="00A24CE9" w:rsidRPr="003D6F15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A24CE9" w:rsidRPr="003D6F15" w:rsidRDefault="00CB6C70" w:rsidP="00A24CE9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МСУОБ ООН (UNISDR)</w:t>
      </w:r>
    </w:p>
    <w:p w:rsidR="00A24CE9" w:rsidRPr="003D6F15" w:rsidRDefault="00A24CE9" w:rsidP="00A24C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F15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A24CE9" w:rsidRPr="003D6F15" w:rsidRDefault="00A24CE9" w:rsidP="00A24C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D6F1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preventionweb</w:t>
        </w:r>
        <w:proofErr w:type="spellEnd"/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net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documents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proofErr w:type="spellStart"/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oiewg</w:t>
        </w:r>
        <w:proofErr w:type="spellEnd"/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Technical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%20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Collection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%20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of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%20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Concept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%20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Notes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%20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on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%20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Indicators</w:t>
        </w:r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pdf</w:t>
        </w:r>
        <w:proofErr w:type="spellEnd"/>
      </w:hyperlink>
    </w:p>
    <w:p w:rsidR="005A047E" w:rsidRPr="003D6F15" w:rsidRDefault="005A047E" w:rsidP="00DC1038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 xml:space="preserve">Организацией Объединенных Наций было поручено создание Межправительственной рабочей группы экспертов открытого состава по показателям и терминологии, касающейся уменьшения опасности бедствий (OEIWG), для разработки набора показателей для измерения глобального прогресса в осуществлении </w:t>
      </w:r>
      <w:proofErr w:type="spellStart"/>
      <w:r w:rsidRPr="003D6F15">
        <w:rPr>
          <w:rFonts w:ascii="Times New Roman" w:hAnsi="Times New Roman" w:cs="Times New Roman"/>
          <w:sz w:val="24"/>
          <w:szCs w:val="24"/>
        </w:rPr>
        <w:t>Сендайской</w:t>
      </w:r>
      <w:proofErr w:type="spellEnd"/>
      <w:r w:rsidRPr="003D6F15">
        <w:rPr>
          <w:rFonts w:ascii="Times New Roman" w:hAnsi="Times New Roman" w:cs="Times New Roman"/>
          <w:sz w:val="24"/>
          <w:szCs w:val="24"/>
        </w:rPr>
        <w:t xml:space="preserve"> рамочной программы по снижению риска бедствий, включая семь глобальных целей. Работа OEIWG должна быть завершена к декабрю 2016 года, а ее доклад представлен Генеральной Ассамблее для рассмотрения. Межправительственная рабочая группа по Целям устойчивого развития IAEG-SDG и Статистическая комиссия ООН формально признают роль OEIWG и возлагают ответственность за дальнейшее уточнение и разработку методологии для индикаторов ЦУР, связанных с бедствиями на данную рабочую группу.</w:t>
      </w:r>
    </w:p>
    <w:p w:rsidR="00DC1038" w:rsidRPr="003D6F15" w:rsidRDefault="00DC1038" w:rsidP="00DC1038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http://www.preventionweb.net/drr-framework/open-ended-working-group/</w:t>
      </w:r>
    </w:p>
    <w:p w:rsidR="00DC1038" w:rsidRPr="003D6F15" w:rsidRDefault="00DC1038" w:rsidP="00DC1038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Последняя версия документов находится по адресу:</w:t>
      </w:r>
    </w:p>
    <w:p w:rsidR="00A24CE9" w:rsidRPr="003D6F15" w:rsidRDefault="00E8777C" w:rsidP="00DC10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DC1038" w:rsidRPr="003D6F1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http://www.preventionweb.net/drr-framework/open-ended-working-group/sessional-intersessionaldocuments</w:t>
        </w:r>
      </w:hyperlink>
    </w:p>
    <w:p w:rsidR="00DC1038" w:rsidRPr="003D6F15" w:rsidRDefault="00DC1038" w:rsidP="00DC10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F15">
        <w:rPr>
          <w:rFonts w:ascii="Times New Roman" w:hAnsi="Times New Roman" w:cs="Times New Roman"/>
          <w:b/>
          <w:sz w:val="24"/>
          <w:szCs w:val="24"/>
        </w:rPr>
        <w:t>Связанные показатели</w:t>
      </w:r>
    </w:p>
    <w:p w:rsidR="00DC1038" w:rsidRPr="003D6F15" w:rsidRDefault="00DC1038" w:rsidP="00DC1038">
      <w:pPr>
        <w:jc w:val="both"/>
        <w:rPr>
          <w:rFonts w:ascii="Times New Roman" w:hAnsi="Times New Roman" w:cs="Times New Roman"/>
          <w:sz w:val="24"/>
          <w:szCs w:val="24"/>
        </w:rPr>
      </w:pPr>
      <w:r w:rsidRPr="003D6F15">
        <w:rPr>
          <w:rFonts w:ascii="Times New Roman" w:hAnsi="Times New Roman" w:cs="Times New Roman"/>
          <w:sz w:val="24"/>
          <w:szCs w:val="24"/>
        </w:rPr>
        <w:t>1.5; 11.5; 11.b; 13.1; 2.4; 3.6; 3.9; 3.d; 4.a; 6.6; 9.1; 9.a; 11.1; 11.3; 11.c; 13.2; 13.3; 13.a; 13.b; 14.2; 15.1;15.2; 15.3; 15.9.</w:t>
      </w:r>
    </w:p>
    <w:sectPr w:rsidR="00DC1038" w:rsidRPr="003D6F15" w:rsidSect="005168F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74CF8"/>
    <w:multiLevelType w:val="hybridMultilevel"/>
    <w:tmpl w:val="8000E80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68F0"/>
    <w:rsid w:val="00002479"/>
    <w:rsid w:val="00022424"/>
    <w:rsid w:val="000A0353"/>
    <w:rsid w:val="000F4D42"/>
    <w:rsid w:val="00222577"/>
    <w:rsid w:val="002C628E"/>
    <w:rsid w:val="00302415"/>
    <w:rsid w:val="00323FAE"/>
    <w:rsid w:val="00357215"/>
    <w:rsid w:val="003771FF"/>
    <w:rsid w:val="003D6F15"/>
    <w:rsid w:val="004029FD"/>
    <w:rsid w:val="0047116C"/>
    <w:rsid w:val="00487E6A"/>
    <w:rsid w:val="004A6014"/>
    <w:rsid w:val="004E7590"/>
    <w:rsid w:val="005168F0"/>
    <w:rsid w:val="005A047E"/>
    <w:rsid w:val="00692BB9"/>
    <w:rsid w:val="006A4293"/>
    <w:rsid w:val="006C69C5"/>
    <w:rsid w:val="00755843"/>
    <w:rsid w:val="007A7BCA"/>
    <w:rsid w:val="007C26F9"/>
    <w:rsid w:val="007E4DD3"/>
    <w:rsid w:val="007F6A5D"/>
    <w:rsid w:val="00890DBD"/>
    <w:rsid w:val="008D40A6"/>
    <w:rsid w:val="008E7BC0"/>
    <w:rsid w:val="008F1F23"/>
    <w:rsid w:val="009434C6"/>
    <w:rsid w:val="00944D72"/>
    <w:rsid w:val="009D7885"/>
    <w:rsid w:val="00A24CE9"/>
    <w:rsid w:val="00B5226D"/>
    <w:rsid w:val="00B77AEC"/>
    <w:rsid w:val="00BA6544"/>
    <w:rsid w:val="00BB6621"/>
    <w:rsid w:val="00BC3EFA"/>
    <w:rsid w:val="00C26F8A"/>
    <w:rsid w:val="00CB6C70"/>
    <w:rsid w:val="00CC12A6"/>
    <w:rsid w:val="00DC1038"/>
    <w:rsid w:val="00E07C1C"/>
    <w:rsid w:val="00E8777C"/>
    <w:rsid w:val="00FB4A8F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F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C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eventionweb.net/drr-framework/open-ended-working-group/sessional-intersessional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ventionweb.net/documents/oiewg/Technical%20Collection%20of%20Concept%20Notes%20on%20Indicator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Комкова Наталья Алексеевна</cp:lastModifiedBy>
  <cp:revision>16</cp:revision>
  <dcterms:created xsi:type="dcterms:W3CDTF">2017-05-30T12:06:00Z</dcterms:created>
  <dcterms:modified xsi:type="dcterms:W3CDTF">2017-12-04T10:12:00Z</dcterms:modified>
</cp:coreProperties>
</file>