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20" w:rsidRPr="00AC24A9" w:rsidRDefault="006F551C" w:rsidP="00FF274D">
      <w:pPr>
        <w:spacing w:afterLines="1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4A9">
        <w:rPr>
          <w:rFonts w:ascii="Times New Roman" w:hAnsi="Times New Roman" w:cs="Times New Roman"/>
          <w:b/>
          <w:sz w:val="24"/>
          <w:szCs w:val="24"/>
        </w:rPr>
        <w:t>Цель 10: Сокращение неравенства внутри стран и между ними.</w:t>
      </w:r>
    </w:p>
    <w:p w:rsidR="006F551C" w:rsidRPr="00AC24A9" w:rsidRDefault="00AC24A9" w:rsidP="00FF274D">
      <w:pPr>
        <w:spacing w:afterLines="1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10.b</w:t>
      </w:r>
      <w:proofErr w:type="gramStart"/>
      <w:r w:rsidR="006F551C" w:rsidRPr="00AC24A9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="006F551C" w:rsidRPr="00AC24A9">
        <w:rPr>
          <w:rFonts w:ascii="Times New Roman" w:hAnsi="Times New Roman" w:cs="Times New Roman"/>
          <w:b/>
          <w:sz w:val="24"/>
          <w:szCs w:val="24"/>
        </w:rPr>
        <w:t>оощрять выделение официальной помощи в целях развития и финансовые потоки, в том числе прямые иностранные инвестиции, в наиболее нуждающиеся государства, особенно в наименее развитые страны, африканские страны, малые островные развивающиеся государства и развивающиеся страны, не имеющие выхода к морю, в соответствии с их национальными планами и программами.</w:t>
      </w:r>
    </w:p>
    <w:p w:rsidR="006F551C" w:rsidRPr="00AC24A9" w:rsidRDefault="006F551C" w:rsidP="00FF274D">
      <w:pPr>
        <w:spacing w:afterLines="1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4A9">
        <w:rPr>
          <w:rFonts w:ascii="Times New Roman" w:hAnsi="Times New Roman" w:cs="Times New Roman"/>
          <w:b/>
          <w:sz w:val="24"/>
          <w:szCs w:val="24"/>
        </w:rPr>
        <w:t>10.b.1 Совокупный объем потоков ресурсов в целях развития в разбивке по странам-получателям и странам-донорам и видам потоков (например, официальная помощь в целях развития, прямые иностранные инвестиции и прочие финансовые потоки).</w:t>
      </w:r>
    </w:p>
    <w:p w:rsidR="006F551C" w:rsidRPr="002B2D53" w:rsidRDefault="006F551C" w:rsidP="00FF2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  <w:r w:rsidR="00FF2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D53"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 w:rsidRPr="002B2D5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B2D53">
        <w:rPr>
          <w:rFonts w:ascii="Times New Roman" w:hAnsi="Times New Roman" w:cs="Times New Roman"/>
          <w:sz w:val="24"/>
          <w:szCs w:val="24"/>
        </w:rPr>
        <w:t>и):</w:t>
      </w:r>
      <w:r w:rsidR="00FF274D">
        <w:rPr>
          <w:rFonts w:ascii="Times New Roman" w:hAnsi="Times New Roman" w:cs="Times New Roman"/>
          <w:sz w:val="24"/>
          <w:szCs w:val="24"/>
        </w:rPr>
        <w:t xml:space="preserve"> </w:t>
      </w:r>
      <w:r w:rsidRPr="002B2D53">
        <w:rPr>
          <w:rFonts w:ascii="Times New Roman" w:hAnsi="Times New Roman" w:cs="Times New Roman"/>
          <w:sz w:val="24"/>
          <w:szCs w:val="24"/>
        </w:rPr>
        <w:t>Организация экономического сотрудничества и развития (ОЭСР)</w:t>
      </w:r>
    </w:p>
    <w:p w:rsidR="00FF274D" w:rsidRDefault="00FF274D" w:rsidP="00FF2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51C" w:rsidRPr="002B2D53" w:rsidRDefault="006F551C" w:rsidP="00FF2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6F551C" w:rsidRPr="002B2D53" w:rsidRDefault="006F551C" w:rsidP="00FF2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6F551C" w:rsidRPr="002B2D53" w:rsidRDefault="006F551C" w:rsidP="00FF274D">
      <w:pPr>
        <w:spacing w:afterLines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Общие потоки ресурсов для развития странами-получателями и странами-донорами</w:t>
      </w:r>
      <w:r w:rsidR="005D28D0">
        <w:rPr>
          <w:rFonts w:ascii="Times New Roman" w:hAnsi="Times New Roman" w:cs="Times New Roman"/>
          <w:sz w:val="24"/>
          <w:szCs w:val="24"/>
        </w:rPr>
        <w:t>, и тип</w:t>
      </w:r>
      <w:r w:rsidRPr="002B2D53">
        <w:rPr>
          <w:rFonts w:ascii="Times New Roman" w:hAnsi="Times New Roman" w:cs="Times New Roman"/>
          <w:sz w:val="24"/>
          <w:szCs w:val="24"/>
        </w:rPr>
        <w:t xml:space="preserve"> потока включают </w:t>
      </w:r>
      <w:r w:rsidR="00F763F0">
        <w:rPr>
          <w:rFonts w:ascii="Times New Roman" w:hAnsi="Times New Roman" w:cs="Times New Roman"/>
          <w:sz w:val="24"/>
          <w:szCs w:val="24"/>
        </w:rPr>
        <w:t xml:space="preserve">в себя </w:t>
      </w:r>
      <w:r w:rsidRPr="002B2D53">
        <w:rPr>
          <w:rFonts w:ascii="Times New Roman" w:hAnsi="Times New Roman" w:cs="Times New Roman"/>
          <w:sz w:val="24"/>
          <w:szCs w:val="24"/>
        </w:rPr>
        <w:t>официальную помощь в целях развития (</w:t>
      </w:r>
      <w:proofErr w:type="gramStart"/>
      <w:r w:rsidRPr="002B2D53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Pr="002B2D53">
        <w:rPr>
          <w:rFonts w:ascii="Times New Roman" w:hAnsi="Times New Roman" w:cs="Times New Roman"/>
          <w:sz w:val="24"/>
          <w:szCs w:val="24"/>
        </w:rPr>
        <w:t>)</w:t>
      </w:r>
      <w:r w:rsidR="00126500">
        <w:rPr>
          <w:rFonts w:ascii="Times New Roman" w:hAnsi="Times New Roman" w:cs="Times New Roman"/>
          <w:sz w:val="24"/>
          <w:szCs w:val="24"/>
        </w:rPr>
        <w:t>, другие официальные потоки (ДОП</w:t>
      </w:r>
      <w:r w:rsidRPr="002B2D53">
        <w:rPr>
          <w:rFonts w:ascii="Times New Roman" w:hAnsi="Times New Roman" w:cs="Times New Roman"/>
          <w:sz w:val="24"/>
          <w:szCs w:val="24"/>
        </w:rPr>
        <w:t>) и частные потоки.</w:t>
      </w:r>
    </w:p>
    <w:p w:rsidR="006F551C" w:rsidRPr="002B2D53" w:rsidRDefault="006F551C" w:rsidP="00FF2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6F551C" w:rsidRPr="002B2D53" w:rsidRDefault="006F551C" w:rsidP="00FF2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 xml:space="preserve">Общие потоки ресурсов в развивающиеся страны определяют общие расходы, которые </w:t>
      </w:r>
      <w:r w:rsidR="005D28D0">
        <w:rPr>
          <w:rFonts w:ascii="Times New Roman" w:hAnsi="Times New Roman" w:cs="Times New Roman"/>
          <w:sz w:val="24"/>
          <w:szCs w:val="24"/>
        </w:rPr>
        <w:t xml:space="preserve">страны - </w:t>
      </w:r>
      <w:r w:rsidRPr="002B2D53">
        <w:rPr>
          <w:rFonts w:ascii="Times New Roman" w:hAnsi="Times New Roman" w:cs="Times New Roman"/>
          <w:sz w:val="24"/>
          <w:szCs w:val="24"/>
        </w:rPr>
        <w:t>доноры предоставляют развивающимся странам.</w:t>
      </w:r>
    </w:p>
    <w:p w:rsidR="006F551C" w:rsidRPr="005D28D0" w:rsidRDefault="006F551C" w:rsidP="00FF274D">
      <w:pPr>
        <w:spacing w:afterLines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Основные</w:t>
      </w:r>
      <w:r w:rsidRPr="005D28D0">
        <w:rPr>
          <w:rFonts w:ascii="Times New Roman" w:hAnsi="Times New Roman" w:cs="Times New Roman"/>
          <w:sz w:val="24"/>
          <w:szCs w:val="24"/>
        </w:rPr>
        <w:t xml:space="preserve"> </w:t>
      </w:r>
      <w:r w:rsidRPr="002B2D53">
        <w:rPr>
          <w:rFonts w:ascii="Times New Roman" w:hAnsi="Times New Roman" w:cs="Times New Roman"/>
          <w:sz w:val="24"/>
          <w:szCs w:val="24"/>
        </w:rPr>
        <w:t>понятия</w:t>
      </w:r>
      <w:r w:rsidRPr="005D28D0">
        <w:rPr>
          <w:rFonts w:ascii="Times New Roman" w:hAnsi="Times New Roman" w:cs="Times New Roman"/>
          <w:sz w:val="24"/>
          <w:szCs w:val="24"/>
        </w:rPr>
        <w:t>:</w:t>
      </w:r>
    </w:p>
    <w:p w:rsidR="00750A1A" w:rsidRPr="002B2D53" w:rsidRDefault="00F763F0" w:rsidP="00FF274D">
      <w:pPr>
        <w:spacing w:afterLines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Официальные и частные потоки для развивающихся стран бывают</w:t>
      </w:r>
      <w:r w:rsidR="00750A1A" w:rsidRPr="002B2D53">
        <w:rPr>
          <w:rFonts w:ascii="Times New Roman" w:hAnsi="Times New Roman" w:cs="Times New Roman"/>
          <w:sz w:val="24"/>
          <w:szCs w:val="24"/>
        </w:rPr>
        <w:t xml:space="preserve"> как льготные, так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8D0">
        <w:rPr>
          <w:rFonts w:ascii="Times New Roman" w:hAnsi="Times New Roman" w:cs="Times New Roman"/>
          <w:sz w:val="24"/>
          <w:szCs w:val="24"/>
        </w:rPr>
        <w:t>льготные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0A1A" w:rsidRPr="002B2D53">
        <w:rPr>
          <w:rFonts w:ascii="Times New Roman" w:hAnsi="Times New Roman" w:cs="Times New Roman"/>
          <w:sz w:val="24"/>
          <w:szCs w:val="24"/>
        </w:rPr>
        <w:t>Для официальных потоков основное различие заключается в официальной помощи в целях развития (</w:t>
      </w:r>
      <w:proofErr w:type="gramStart"/>
      <w:r w:rsidR="00750A1A" w:rsidRPr="002B2D53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="00750A1A" w:rsidRPr="002B2D53">
        <w:rPr>
          <w:rFonts w:ascii="Times New Roman" w:hAnsi="Times New Roman" w:cs="Times New Roman"/>
          <w:sz w:val="24"/>
          <w:szCs w:val="24"/>
        </w:rPr>
        <w:t>) и других официальных потоках</w:t>
      </w:r>
      <w:r>
        <w:rPr>
          <w:rFonts w:ascii="Times New Roman" w:hAnsi="Times New Roman" w:cs="Times New Roman"/>
          <w:sz w:val="24"/>
          <w:szCs w:val="24"/>
        </w:rPr>
        <w:t>(ДОП)</w:t>
      </w:r>
      <w:r w:rsidR="00750A1A" w:rsidRPr="002B2D53">
        <w:rPr>
          <w:rFonts w:ascii="Times New Roman" w:hAnsi="Times New Roman" w:cs="Times New Roman"/>
          <w:sz w:val="24"/>
          <w:szCs w:val="24"/>
        </w:rPr>
        <w:t>.</w:t>
      </w:r>
    </w:p>
    <w:p w:rsidR="006F551C" w:rsidRDefault="00F763F0" w:rsidP="00FF274D">
      <w:pPr>
        <w:spacing w:afterLines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="00750A1A" w:rsidRPr="002B2D53">
        <w:rPr>
          <w:rFonts w:ascii="Times New Roman" w:hAnsi="Times New Roman" w:cs="Times New Roman"/>
          <w:sz w:val="24"/>
          <w:szCs w:val="24"/>
        </w:rPr>
        <w:t>, в то время как частные потоки разбиваются на потоки на рыночных условиях и благотворительные гранты. Потоки включают взносы в многосторонние агентства развития, которые сами являются официальными органами.</w:t>
      </w:r>
    </w:p>
    <w:p w:rsidR="00750A1A" w:rsidRPr="002B2D53" w:rsidRDefault="00750A1A" w:rsidP="00FF274D">
      <w:pPr>
        <w:spacing w:afterLines="1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750A1A" w:rsidRPr="002B2D53" w:rsidRDefault="00750A1A" w:rsidP="00FF274D">
      <w:pPr>
        <w:spacing w:afterLines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 xml:space="preserve">Метод расчета: Сумма официальных и частных потоков от всех </w:t>
      </w:r>
      <w:r w:rsidR="00126500">
        <w:rPr>
          <w:rFonts w:ascii="Times New Roman" w:hAnsi="Times New Roman" w:cs="Times New Roman"/>
          <w:sz w:val="24"/>
          <w:szCs w:val="24"/>
        </w:rPr>
        <w:t xml:space="preserve">стран - </w:t>
      </w:r>
      <w:r w:rsidRPr="002B2D53">
        <w:rPr>
          <w:rFonts w:ascii="Times New Roman" w:hAnsi="Times New Roman" w:cs="Times New Roman"/>
          <w:sz w:val="24"/>
          <w:szCs w:val="24"/>
        </w:rPr>
        <w:t>доноров до развивающихся стран.</w:t>
      </w:r>
    </w:p>
    <w:p w:rsidR="00750A1A" w:rsidRPr="002B2D53" w:rsidRDefault="00750A1A" w:rsidP="00FF274D">
      <w:pPr>
        <w:spacing w:afterLines="1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2D53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</w:p>
    <w:p w:rsidR="00750A1A" w:rsidRPr="002B2D53" w:rsidRDefault="00750A1A" w:rsidP="00FF274D">
      <w:pPr>
        <w:spacing w:afterLines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Этот показатель может быть дезагре</w:t>
      </w:r>
      <w:r w:rsidR="00126500">
        <w:rPr>
          <w:rFonts w:ascii="Times New Roman" w:hAnsi="Times New Roman" w:cs="Times New Roman"/>
          <w:sz w:val="24"/>
          <w:szCs w:val="24"/>
        </w:rPr>
        <w:t>гирован по типу потока (</w:t>
      </w:r>
      <w:proofErr w:type="gramStart"/>
      <w:r w:rsidR="00126500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="00126500">
        <w:rPr>
          <w:rFonts w:ascii="Times New Roman" w:hAnsi="Times New Roman" w:cs="Times New Roman"/>
          <w:sz w:val="24"/>
          <w:szCs w:val="24"/>
        </w:rPr>
        <w:t>, ДОП</w:t>
      </w:r>
      <w:r w:rsidRPr="002B2D53">
        <w:rPr>
          <w:rFonts w:ascii="Times New Roman" w:hAnsi="Times New Roman" w:cs="Times New Roman"/>
          <w:sz w:val="24"/>
          <w:szCs w:val="24"/>
        </w:rPr>
        <w:t xml:space="preserve">, частный), </w:t>
      </w:r>
      <w:r w:rsidR="00126500">
        <w:rPr>
          <w:rFonts w:ascii="Times New Roman" w:hAnsi="Times New Roman" w:cs="Times New Roman"/>
          <w:sz w:val="24"/>
          <w:szCs w:val="24"/>
        </w:rPr>
        <w:t xml:space="preserve">страной - </w:t>
      </w:r>
      <w:r w:rsidRPr="002B2D53">
        <w:rPr>
          <w:rFonts w:ascii="Times New Roman" w:hAnsi="Times New Roman" w:cs="Times New Roman"/>
          <w:sz w:val="24"/>
          <w:szCs w:val="24"/>
        </w:rPr>
        <w:t>донором, страной-получателем, типом фин</w:t>
      </w:r>
      <w:r w:rsidR="00126500">
        <w:rPr>
          <w:rFonts w:ascii="Times New Roman" w:hAnsi="Times New Roman" w:cs="Times New Roman"/>
          <w:sz w:val="24"/>
          <w:szCs w:val="24"/>
        </w:rPr>
        <w:t>ансирования, типом помощи и т. д</w:t>
      </w:r>
      <w:r w:rsidRPr="002B2D53">
        <w:rPr>
          <w:rFonts w:ascii="Times New Roman" w:hAnsi="Times New Roman" w:cs="Times New Roman"/>
          <w:sz w:val="24"/>
          <w:szCs w:val="24"/>
        </w:rPr>
        <w:t>.</w:t>
      </w:r>
    </w:p>
    <w:p w:rsidR="00750A1A" w:rsidRPr="002B2D53" w:rsidRDefault="00750A1A" w:rsidP="00FF274D">
      <w:pPr>
        <w:spacing w:afterLines="1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</w:t>
      </w:r>
    </w:p>
    <w:p w:rsidR="00750A1A" w:rsidRPr="00AC24A9" w:rsidRDefault="00750A1A" w:rsidP="00FF274D">
      <w:pPr>
        <w:pStyle w:val="a3"/>
        <w:numPr>
          <w:ilvl w:val="0"/>
          <w:numId w:val="1"/>
        </w:numPr>
        <w:spacing w:afterLines="1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4A9">
        <w:rPr>
          <w:rFonts w:ascii="Times New Roman" w:hAnsi="Times New Roman" w:cs="Times New Roman"/>
          <w:i/>
          <w:sz w:val="24"/>
          <w:szCs w:val="24"/>
        </w:rPr>
        <w:lastRenderedPageBreak/>
        <w:t>На уровне страны</w:t>
      </w:r>
    </w:p>
    <w:p w:rsidR="00750A1A" w:rsidRPr="002B2D53" w:rsidRDefault="00750A1A" w:rsidP="00FF274D">
      <w:pPr>
        <w:spacing w:afterLines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Не</w:t>
      </w:r>
      <w:r w:rsidR="00AC24A9">
        <w:rPr>
          <w:rFonts w:ascii="Times New Roman" w:hAnsi="Times New Roman" w:cs="Times New Roman"/>
          <w:sz w:val="24"/>
          <w:szCs w:val="24"/>
        </w:rPr>
        <w:t xml:space="preserve"> имеется</w:t>
      </w:r>
      <w:r w:rsidRPr="002B2D53">
        <w:rPr>
          <w:rFonts w:ascii="Times New Roman" w:hAnsi="Times New Roman" w:cs="Times New Roman"/>
          <w:sz w:val="24"/>
          <w:szCs w:val="24"/>
        </w:rPr>
        <w:t xml:space="preserve"> - оценки отсутствующих значений отсутствуют</w:t>
      </w:r>
    </w:p>
    <w:p w:rsidR="00750A1A" w:rsidRPr="00AC24A9" w:rsidRDefault="00750A1A" w:rsidP="00FF274D">
      <w:pPr>
        <w:pStyle w:val="a3"/>
        <w:numPr>
          <w:ilvl w:val="0"/>
          <w:numId w:val="1"/>
        </w:numPr>
        <w:spacing w:afterLines="1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4A9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уровнях</w:t>
      </w:r>
    </w:p>
    <w:p w:rsidR="00750A1A" w:rsidRPr="00126500" w:rsidRDefault="00126500" w:rsidP="00FF274D">
      <w:pPr>
        <w:spacing w:afterLines="1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Непригодно</w:t>
      </w:r>
    </w:p>
    <w:p w:rsidR="00750A1A" w:rsidRPr="00AC24A9" w:rsidRDefault="00750A1A" w:rsidP="00FF274D">
      <w:pPr>
        <w:spacing w:afterLines="1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Региональные</w:t>
      </w:r>
      <w:r w:rsidRPr="00AC2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D53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AC24A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26500" w:rsidRDefault="00126500" w:rsidP="00FF274D">
      <w:pPr>
        <w:spacing w:afterLines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500">
        <w:rPr>
          <w:rFonts w:ascii="Times New Roman" w:hAnsi="Times New Roman" w:cs="Times New Roman"/>
          <w:sz w:val="24"/>
          <w:szCs w:val="24"/>
        </w:rPr>
        <w:t>Глобальные и региональные показатели основаны на сумме общих потоков ресурсов в развивающиеся страны.</w:t>
      </w:r>
    </w:p>
    <w:p w:rsidR="00563197" w:rsidRPr="002B2D53" w:rsidRDefault="00563197" w:rsidP="00FF274D">
      <w:pPr>
        <w:spacing w:afterLines="1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Источники расхождений</w:t>
      </w:r>
    </w:p>
    <w:p w:rsidR="00563197" w:rsidRPr="002B2D53" w:rsidRDefault="00563197" w:rsidP="00FF274D">
      <w:pPr>
        <w:spacing w:afterLines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 xml:space="preserve">Статистика Комитета содействия развитию (КСР) стандартизована на календарный год для всех </w:t>
      </w:r>
      <w:r w:rsidR="00126500">
        <w:rPr>
          <w:rFonts w:ascii="Times New Roman" w:hAnsi="Times New Roman" w:cs="Times New Roman"/>
          <w:sz w:val="24"/>
          <w:szCs w:val="24"/>
        </w:rPr>
        <w:t xml:space="preserve">стран - </w:t>
      </w:r>
      <w:r w:rsidRPr="002B2D53">
        <w:rPr>
          <w:rFonts w:ascii="Times New Roman" w:hAnsi="Times New Roman" w:cs="Times New Roman"/>
          <w:sz w:val="24"/>
          <w:szCs w:val="24"/>
        </w:rPr>
        <w:t>доноров и может отличаться от данных финансового года, имеющихся в бюджетных документах для некоторых стран.</w:t>
      </w:r>
    </w:p>
    <w:p w:rsidR="00563197" w:rsidRPr="002B2D53" w:rsidRDefault="00563197" w:rsidP="00FF274D">
      <w:pPr>
        <w:spacing w:afterLines="1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563197" w:rsidRPr="002B2D53" w:rsidRDefault="00563197" w:rsidP="00FF274D">
      <w:pPr>
        <w:spacing w:afterLines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Описание:</w:t>
      </w:r>
    </w:p>
    <w:p w:rsidR="00563197" w:rsidRPr="002B2D53" w:rsidRDefault="00563197" w:rsidP="00FF274D">
      <w:pPr>
        <w:spacing w:afterLines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Комитет содействия развитию ОЭСР (КСР) собирает данные о потоках официальных и частных ресурсов с 1960 года на совокупном уровне.</w:t>
      </w:r>
    </w:p>
    <w:p w:rsidR="00563197" w:rsidRPr="002B2D53" w:rsidRDefault="00563197" w:rsidP="00FF274D">
      <w:pPr>
        <w:spacing w:afterLines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 xml:space="preserve">Данные сообщаются </w:t>
      </w:r>
      <w:r w:rsidR="00126500">
        <w:rPr>
          <w:rFonts w:ascii="Times New Roman" w:hAnsi="Times New Roman" w:cs="Times New Roman"/>
          <w:sz w:val="24"/>
          <w:szCs w:val="24"/>
        </w:rPr>
        <w:t xml:space="preserve">странами - </w:t>
      </w:r>
      <w:r w:rsidRPr="002B2D53">
        <w:rPr>
          <w:rFonts w:ascii="Times New Roman" w:hAnsi="Times New Roman" w:cs="Times New Roman"/>
          <w:sz w:val="24"/>
          <w:szCs w:val="24"/>
        </w:rPr>
        <w:t>донорами в соответствии с теми же стандартами и методологиями.</w:t>
      </w:r>
    </w:p>
    <w:p w:rsidR="00563197" w:rsidRPr="002B2D53" w:rsidRDefault="00563197" w:rsidP="00FF274D">
      <w:pPr>
        <w:spacing w:afterLines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 xml:space="preserve">Данные представлены в годовом календарном году статистическими репортерами в национальных администрациях. </w:t>
      </w:r>
    </w:p>
    <w:p w:rsidR="00563197" w:rsidRPr="002B2D53" w:rsidRDefault="00563197" w:rsidP="00FF274D">
      <w:pPr>
        <w:spacing w:afterLines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563197" w:rsidRPr="002B2D53" w:rsidRDefault="00563197" w:rsidP="00FF274D">
      <w:pPr>
        <w:spacing w:afterLines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Статистический репортер отвечает за сбор статистических данных КСР в каждой стране-поставщике / агентстве.</w:t>
      </w:r>
    </w:p>
    <w:p w:rsidR="00563197" w:rsidRPr="002B2D53" w:rsidRDefault="00563197" w:rsidP="00FF274D">
      <w:pPr>
        <w:spacing w:afterLines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Этот репортер обычно находится в национальном агентстве по оказанию помощи, Министерстве ино</w:t>
      </w:r>
      <w:r w:rsidR="00126500">
        <w:rPr>
          <w:rFonts w:ascii="Times New Roman" w:hAnsi="Times New Roman" w:cs="Times New Roman"/>
          <w:sz w:val="24"/>
          <w:szCs w:val="24"/>
        </w:rPr>
        <w:t>странных дел или финансов и т. д</w:t>
      </w:r>
      <w:r w:rsidRPr="002B2D53">
        <w:rPr>
          <w:rFonts w:ascii="Times New Roman" w:hAnsi="Times New Roman" w:cs="Times New Roman"/>
          <w:sz w:val="24"/>
          <w:szCs w:val="24"/>
        </w:rPr>
        <w:t>.</w:t>
      </w:r>
    </w:p>
    <w:p w:rsidR="00563197" w:rsidRPr="002B2D53" w:rsidRDefault="00563197" w:rsidP="00FF274D">
      <w:pPr>
        <w:spacing w:afterLines="1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563197" w:rsidRPr="002B2D53" w:rsidRDefault="00563197" w:rsidP="00FF274D">
      <w:pPr>
        <w:spacing w:afterLines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 xml:space="preserve">На донорской основе для всех стран КСР и многих поставщиков, не являющихся </w:t>
      </w:r>
      <w:r w:rsidR="00126500">
        <w:rPr>
          <w:rFonts w:ascii="Times New Roman" w:hAnsi="Times New Roman" w:cs="Times New Roman"/>
          <w:sz w:val="24"/>
          <w:szCs w:val="24"/>
        </w:rPr>
        <w:t>участниками КСР</w:t>
      </w:r>
      <w:r w:rsidRPr="002B2D53">
        <w:rPr>
          <w:rFonts w:ascii="Times New Roman" w:hAnsi="Times New Roman" w:cs="Times New Roman"/>
          <w:sz w:val="24"/>
          <w:szCs w:val="24"/>
        </w:rPr>
        <w:t xml:space="preserve"> (двусторонних и многосторонних), которые отчитываются перед КСР.</w:t>
      </w:r>
    </w:p>
    <w:p w:rsidR="00563197" w:rsidRPr="002B2D53" w:rsidRDefault="00563197" w:rsidP="00FF274D">
      <w:pPr>
        <w:spacing w:afterLines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На основе получателей для всех развивающихся стран, имеющих право на ОПР.</w:t>
      </w:r>
    </w:p>
    <w:p w:rsidR="00563197" w:rsidRPr="002B2D53" w:rsidRDefault="00563197" w:rsidP="00FF274D">
      <w:pPr>
        <w:spacing w:afterLines="1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563197" w:rsidRPr="002B2D53" w:rsidRDefault="00563197" w:rsidP="00FF274D">
      <w:pPr>
        <w:spacing w:afterLines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Сбор данных:</w:t>
      </w:r>
    </w:p>
    <w:p w:rsidR="00563197" w:rsidRPr="002B2D53" w:rsidRDefault="00563197" w:rsidP="00FF274D">
      <w:pPr>
        <w:spacing w:afterLines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lastRenderedPageBreak/>
        <w:t xml:space="preserve">Данные публикуются ежегодно в декабре для потоков </w:t>
      </w:r>
      <w:r w:rsidR="00126500">
        <w:rPr>
          <w:rFonts w:ascii="Times New Roman" w:hAnsi="Times New Roman" w:cs="Times New Roman"/>
          <w:sz w:val="24"/>
          <w:szCs w:val="24"/>
        </w:rPr>
        <w:t>предыдущего года</w:t>
      </w:r>
      <w:r w:rsidRPr="002B2D53">
        <w:rPr>
          <w:rFonts w:ascii="Times New Roman" w:hAnsi="Times New Roman" w:cs="Times New Roman"/>
          <w:sz w:val="24"/>
          <w:szCs w:val="24"/>
        </w:rPr>
        <w:t xml:space="preserve">. Подробные </w:t>
      </w:r>
      <w:r w:rsidR="00126500">
        <w:rPr>
          <w:rFonts w:ascii="Times New Roman" w:hAnsi="Times New Roman" w:cs="Times New Roman"/>
          <w:sz w:val="24"/>
          <w:szCs w:val="24"/>
        </w:rPr>
        <w:t>отчеты о потоках</w:t>
      </w:r>
      <w:r w:rsidRPr="002B2D53">
        <w:rPr>
          <w:rFonts w:ascii="Times New Roman" w:hAnsi="Times New Roman" w:cs="Times New Roman"/>
          <w:sz w:val="24"/>
          <w:szCs w:val="24"/>
        </w:rPr>
        <w:t xml:space="preserve"> 2015 года будут опубликованы в декабре 2016 года.</w:t>
      </w:r>
    </w:p>
    <w:p w:rsidR="00563197" w:rsidRPr="002B2D53" w:rsidRDefault="00563197" w:rsidP="00FF274D">
      <w:pPr>
        <w:spacing w:afterLines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563197" w:rsidRPr="002B2D53" w:rsidRDefault="00563197" w:rsidP="00FF274D">
      <w:pPr>
        <w:spacing w:afterLines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Декабрь 2016 года</w:t>
      </w:r>
    </w:p>
    <w:p w:rsidR="00563197" w:rsidRPr="002B2D53" w:rsidRDefault="00563197" w:rsidP="00FF274D">
      <w:pPr>
        <w:spacing w:afterLines="1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563197" w:rsidRPr="002B2D53" w:rsidRDefault="00563197" w:rsidP="00FF274D">
      <w:pPr>
        <w:spacing w:afterLines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Описание:</w:t>
      </w:r>
    </w:p>
    <w:p w:rsidR="00563197" w:rsidRPr="002B2D53" w:rsidRDefault="00563197" w:rsidP="00FF274D">
      <w:pPr>
        <w:spacing w:afterLines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 xml:space="preserve">Данные сообщаются статистическими репортерами в национальных администрациях </w:t>
      </w:r>
      <w:r w:rsidR="00126500">
        <w:rPr>
          <w:rFonts w:ascii="Times New Roman" w:hAnsi="Times New Roman" w:cs="Times New Roman"/>
          <w:sz w:val="24"/>
          <w:szCs w:val="24"/>
        </w:rPr>
        <w:t>на основе календарного года</w:t>
      </w:r>
      <w:r w:rsidR="00126500" w:rsidRPr="002B2D53">
        <w:rPr>
          <w:rFonts w:ascii="Times New Roman" w:hAnsi="Times New Roman" w:cs="Times New Roman"/>
          <w:sz w:val="24"/>
          <w:szCs w:val="24"/>
        </w:rPr>
        <w:t xml:space="preserve"> </w:t>
      </w:r>
      <w:r w:rsidR="00126500">
        <w:rPr>
          <w:rFonts w:ascii="Times New Roman" w:hAnsi="Times New Roman" w:cs="Times New Roman"/>
          <w:sz w:val="24"/>
          <w:szCs w:val="24"/>
        </w:rPr>
        <w:t>(агентства по оказанию помощи, М</w:t>
      </w:r>
      <w:r w:rsidRPr="002B2D53">
        <w:rPr>
          <w:rFonts w:ascii="Times New Roman" w:hAnsi="Times New Roman" w:cs="Times New Roman"/>
          <w:sz w:val="24"/>
          <w:szCs w:val="24"/>
        </w:rPr>
        <w:t xml:space="preserve">инистерства иностранных дел или финансов и т. </w:t>
      </w:r>
      <w:r w:rsidR="00126500">
        <w:rPr>
          <w:rFonts w:ascii="Times New Roman" w:hAnsi="Times New Roman" w:cs="Times New Roman"/>
          <w:sz w:val="24"/>
          <w:szCs w:val="24"/>
        </w:rPr>
        <w:t>д</w:t>
      </w:r>
      <w:r w:rsidRPr="002B2D53">
        <w:rPr>
          <w:rFonts w:ascii="Times New Roman" w:hAnsi="Times New Roman" w:cs="Times New Roman"/>
          <w:sz w:val="24"/>
          <w:szCs w:val="24"/>
        </w:rPr>
        <w:t>.</w:t>
      </w:r>
      <w:r w:rsidR="00126500">
        <w:rPr>
          <w:rFonts w:ascii="Times New Roman" w:hAnsi="Times New Roman" w:cs="Times New Roman"/>
          <w:sz w:val="24"/>
          <w:szCs w:val="24"/>
        </w:rPr>
        <w:t>)</w:t>
      </w:r>
    </w:p>
    <w:p w:rsidR="00563197" w:rsidRPr="002B2D53" w:rsidRDefault="00563197" w:rsidP="00FF274D">
      <w:pPr>
        <w:spacing w:afterLines="1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D53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:rsidR="002B2D53" w:rsidRPr="002B2D53" w:rsidRDefault="002B2D53" w:rsidP="00FF274D">
      <w:pPr>
        <w:spacing w:afterLines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Название:</w:t>
      </w:r>
    </w:p>
    <w:p w:rsidR="00750A1A" w:rsidRDefault="002B2D53" w:rsidP="00FF274D">
      <w:pPr>
        <w:spacing w:afterLines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53">
        <w:rPr>
          <w:rFonts w:ascii="Times New Roman" w:hAnsi="Times New Roman" w:cs="Times New Roman"/>
          <w:sz w:val="24"/>
          <w:szCs w:val="24"/>
        </w:rPr>
        <w:t>ОЭСР</w:t>
      </w:r>
    </w:p>
    <w:p w:rsidR="00AC24A9" w:rsidRDefault="00AC24A9" w:rsidP="00FF274D">
      <w:pPr>
        <w:spacing w:afterLines="1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4A9">
        <w:rPr>
          <w:rFonts w:ascii="Times New Roman" w:hAnsi="Times New Roman" w:cs="Times New Roman"/>
          <w:b/>
          <w:sz w:val="24"/>
          <w:szCs w:val="24"/>
        </w:rPr>
        <w:t>Ссылки</w:t>
      </w:r>
      <w:bookmarkStart w:id="0" w:name="_GoBack"/>
      <w:bookmarkEnd w:id="0"/>
    </w:p>
    <w:p w:rsidR="00AC24A9" w:rsidRPr="00AC24A9" w:rsidRDefault="00AC24A9" w:rsidP="00FF274D">
      <w:pPr>
        <w:spacing w:afterLines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A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C24A9">
        <w:rPr>
          <w:rFonts w:ascii="Times New Roman" w:hAnsi="Times New Roman" w:cs="Times New Roman"/>
          <w:sz w:val="24"/>
          <w:szCs w:val="24"/>
        </w:rPr>
        <w:t>:</w:t>
      </w:r>
    </w:p>
    <w:p w:rsidR="00AC24A9" w:rsidRPr="00AC24A9" w:rsidRDefault="00AC24A9" w:rsidP="00FF274D">
      <w:pPr>
        <w:spacing w:afterLines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A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C24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C24A9">
        <w:rPr>
          <w:rFonts w:ascii="Times New Roman" w:hAnsi="Times New Roman" w:cs="Times New Roman"/>
          <w:sz w:val="24"/>
          <w:szCs w:val="24"/>
          <w:lang w:val="en-US"/>
        </w:rPr>
        <w:t>oecd</w:t>
      </w:r>
      <w:proofErr w:type="spellEnd"/>
      <w:r w:rsidRPr="00AC24A9">
        <w:rPr>
          <w:rFonts w:ascii="Times New Roman" w:hAnsi="Times New Roman" w:cs="Times New Roman"/>
          <w:sz w:val="24"/>
          <w:szCs w:val="24"/>
        </w:rPr>
        <w:t>.</w:t>
      </w:r>
      <w:r w:rsidRPr="00AC24A9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AC24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C24A9">
        <w:rPr>
          <w:rFonts w:ascii="Times New Roman" w:hAnsi="Times New Roman" w:cs="Times New Roman"/>
          <w:sz w:val="24"/>
          <w:szCs w:val="24"/>
          <w:lang w:val="en-US"/>
        </w:rPr>
        <w:t>dac</w:t>
      </w:r>
      <w:proofErr w:type="spellEnd"/>
      <w:r w:rsidRPr="00AC24A9">
        <w:rPr>
          <w:rFonts w:ascii="Times New Roman" w:hAnsi="Times New Roman" w:cs="Times New Roman"/>
          <w:sz w:val="24"/>
          <w:szCs w:val="24"/>
        </w:rPr>
        <w:t>/</w:t>
      </w:r>
      <w:r w:rsidRPr="00AC24A9">
        <w:rPr>
          <w:rFonts w:ascii="Times New Roman" w:hAnsi="Times New Roman" w:cs="Times New Roman"/>
          <w:sz w:val="24"/>
          <w:szCs w:val="24"/>
          <w:lang w:val="en-US"/>
        </w:rPr>
        <w:t>stats</w:t>
      </w:r>
    </w:p>
    <w:p w:rsidR="00AC24A9" w:rsidRPr="00FF274D" w:rsidRDefault="00AC24A9" w:rsidP="00FF274D">
      <w:pPr>
        <w:spacing w:afterLines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4D">
        <w:rPr>
          <w:rFonts w:ascii="Times New Roman" w:hAnsi="Times New Roman" w:cs="Times New Roman"/>
          <w:sz w:val="24"/>
          <w:szCs w:val="24"/>
        </w:rPr>
        <w:t>Ссылки:</w:t>
      </w:r>
    </w:p>
    <w:p w:rsidR="00AC24A9" w:rsidRPr="00AC24A9" w:rsidRDefault="00AC24A9" w:rsidP="00A52643">
      <w:pPr>
        <w:spacing w:afterLines="18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4A9">
        <w:rPr>
          <w:rFonts w:ascii="Times New Roman" w:hAnsi="Times New Roman" w:cs="Times New Roman"/>
          <w:sz w:val="24"/>
          <w:szCs w:val="24"/>
          <w:lang w:val="en-US"/>
        </w:rPr>
        <w:t>See all links here: http://www.oecd.org/dac/stats/methodology.htm</w:t>
      </w:r>
    </w:p>
    <w:sectPr w:rsidR="00AC24A9" w:rsidRPr="00AC24A9" w:rsidSect="00FF27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35136"/>
    <w:multiLevelType w:val="hybridMultilevel"/>
    <w:tmpl w:val="8412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0722"/>
    <w:rsid w:val="00126500"/>
    <w:rsid w:val="002B2D53"/>
    <w:rsid w:val="00563197"/>
    <w:rsid w:val="005D28D0"/>
    <w:rsid w:val="006F551C"/>
    <w:rsid w:val="007135ED"/>
    <w:rsid w:val="00750A1A"/>
    <w:rsid w:val="00A52643"/>
    <w:rsid w:val="00AC24A9"/>
    <w:rsid w:val="00B10520"/>
    <w:rsid w:val="00C10722"/>
    <w:rsid w:val="00E2394E"/>
    <w:rsid w:val="00EA50F1"/>
    <w:rsid w:val="00F763F0"/>
    <w:rsid w:val="00FB6B98"/>
    <w:rsid w:val="00FF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sh.iskakova</cp:lastModifiedBy>
  <cp:revision>3</cp:revision>
  <cp:lastPrinted>2018-10-11T10:06:00Z</cp:lastPrinted>
  <dcterms:created xsi:type="dcterms:W3CDTF">2018-05-08T13:22:00Z</dcterms:created>
  <dcterms:modified xsi:type="dcterms:W3CDTF">2018-10-11T10:06:00Z</dcterms:modified>
</cp:coreProperties>
</file>