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Цель 16</w:t>
      </w:r>
      <w:r w:rsidR="008C0448" w:rsidRPr="008C04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0448">
        <w:rPr>
          <w:rFonts w:ascii="Times New Roman" w:hAnsi="Times New Roman" w:cs="Times New Roman"/>
          <w:b/>
          <w:sz w:val="24"/>
          <w:szCs w:val="24"/>
        </w:rPr>
        <w:t xml:space="preserve">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16.9</w:t>
      </w:r>
      <w:proofErr w:type="gramStart"/>
      <w:r w:rsidRPr="008C0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44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C0448">
        <w:rPr>
          <w:rFonts w:ascii="Times New Roman" w:hAnsi="Times New Roman" w:cs="Times New Roman"/>
          <w:b/>
          <w:sz w:val="24"/>
          <w:szCs w:val="24"/>
        </w:rPr>
        <w:t xml:space="preserve"> 2030 </w:t>
      </w:r>
      <w:r w:rsidRPr="008C0448">
        <w:rPr>
          <w:rFonts w:ascii="Times New Roman" w:hAnsi="Times New Roman" w:cs="Times New Roman"/>
          <w:b/>
          <w:sz w:val="24"/>
          <w:szCs w:val="24"/>
        </w:rPr>
        <w:t>году обеспечить наличие у всех людей законных удостоверений личности, включая свидетельства о рождении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16.9.1</w:t>
      </w:r>
      <w:r w:rsidRPr="008C0448">
        <w:rPr>
          <w:rFonts w:ascii="Times New Roman" w:hAnsi="Times New Roman" w:cs="Times New Roman"/>
          <w:b/>
          <w:sz w:val="24"/>
          <w:szCs w:val="24"/>
        </w:rPr>
        <w:t xml:space="preserve"> Доля детей в возрасте до пяти лет, рождение которых было зарегистрировано в гражданских органах, в разбивке по возрасту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Институциональн</w:t>
      </w:r>
      <w:r w:rsidRPr="008C0448">
        <w:rPr>
          <w:rFonts w:ascii="Times New Roman" w:hAnsi="Times New Roman" w:cs="Times New Roman"/>
          <w:b/>
          <w:bCs/>
          <w:sz w:val="24"/>
          <w:szCs w:val="24"/>
        </w:rPr>
        <w:t>ая информация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48">
        <w:rPr>
          <w:rFonts w:ascii="Times New Roman" w:hAnsi="Times New Roman" w:cs="Times New Roman"/>
          <w:bCs/>
          <w:sz w:val="24"/>
          <w:szCs w:val="24"/>
        </w:rPr>
        <w:t>Организаци</w:t>
      </w:r>
      <w:proofErr w:type="gramStart"/>
      <w:r w:rsidRPr="008C0448">
        <w:rPr>
          <w:rFonts w:ascii="Times New Roman" w:hAnsi="Times New Roman" w:cs="Times New Roman"/>
          <w:bCs/>
          <w:sz w:val="24"/>
          <w:szCs w:val="24"/>
        </w:rPr>
        <w:t>я</w:t>
      </w:r>
      <w:r w:rsidRPr="008C0448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C0448">
        <w:rPr>
          <w:rFonts w:ascii="Times New Roman" w:hAnsi="Times New Roman" w:cs="Times New Roman"/>
          <w:bCs/>
          <w:sz w:val="24"/>
          <w:szCs w:val="24"/>
        </w:rPr>
        <w:t>и):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Детский фонд ООН (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>)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Концеп</w:t>
      </w:r>
      <w:r w:rsidRPr="008C0448">
        <w:rPr>
          <w:rFonts w:ascii="Times New Roman" w:hAnsi="Times New Roman" w:cs="Times New Roman"/>
          <w:b/>
          <w:bCs/>
          <w:sz w:val="24"/>
          <w:szCs w:val="24"/>
        </w:rPr>
        <w:t>ции</w:t>
      </w:r>
      <w:r w:rsidRPr="008C0448">
        <w:rPr>
          <w:rFonts w:ascii="Times New Roman" w:hAnsi="Times New Roman" w:cs="Times New Roman"/>
          <w:b/>
          <w:bCs/>
          <w:sz w:val="24"/>
          <w:szCs w:val="24"/>
        </w:rPr>
        <w:t xml:space="preserve"> и определения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Pr="008C0448">
        <w:rPr>
          <w:rFonts w:ascii="Times New Roman" w:hAnsi="Times New Roman" w:cs="Times New Roman"/>
          <w:bCs/>
          <w:sz w:val="24"/>
          <w:szCs w:val="24"/>
        </w:rPr>
        <w:t>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Доля детей в возрасте до пяти лет, рождение которых было зарегистрировано в гражданских органах</w:t>
      </w:r>
      <w:r w:rsidR="00E41157">
        <w:rPr>
          <w:rFonts w:ascii="Times New Roman" w:hAnsi="Times New Roman" w:cs="Times New Roman"/>
          <w:sz w:val="24"/>
          <w:szCs w:val="24"/>
        </w:rPr>
        <w:t>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Cs/>
          <w:sz w:val="24"/>
          <w:szCs w:val="24"/>
        </w:rPr>
        <w:t>Обоснование</w:t>
      </w:r>
      <w:r w:rsidRPr="008C0448">
        <w:rPr>
          <w:rFonts w:ascii="Times New Roman" w:hAnsi="Times New Roman" w:cs="Times New Roman"/>
          <w:bCs/>
          <w:sz w:val="24"/>
          <w:szCs w:val="24"/>
        </w:rPr>
        <w:t>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 xml:space="preserve">Регистрация рождения ребенка – первый шаг в </w:t>
      </w:r>
      <w:r w:rsidRPr="008C0448">
        <w:rPr>
          <w:rFonts w:ascii="Times New Roman" w:hAnsi="Times New Roman" w:cs="Times New Roman"/>
          <w:sz w:val="24"/>
          <w:szCs w:val="24"/>
        </w:rPr>
        <w:t xml:space="preserve">обеспечении их признания законом, защите их прав и обеспечении того, чтобы </w:t>
      </w:r>
      <w:r w:rsidR="00E41157">
        <w:rPr>
          <w:rFonts w:ascii="Times New Roman" w:hAnsi="Times New Roman" w:cs="Times New Roman"/>
          <w:sz w:val="24"/>
          <w:szCs w:val="24"/>
        </w:rPr>
        <w:t>любое нарушение</w:t>
      </w:r>
      <w:r w:rsidRPr="008C0448">
        <w:rPr>
          <w:rFonts w:ascii="Times New Roman" w:hAnsi="Times New Roman" w:cs="Times New Roman"/>
          <w:sz w:val="24"/>
          <w:szCs w:val="24"/>
        </w:rPr>
        <w:t xml:space="preserve"> этих</w:t>
      </w:r>
      <w:r w:rsidR="00E41157">
        <w:rPr>
          <w:rFonts w:ascii="Times New Roman" w:hAnsi="Times New Roman" w:cs="Times New Roman"/>
          <w:sz w:val="24"/>
          <w:szCs w:val="24"/>
        </w:rPr>
        <w:t xml:space="preserve"> прав не оставалось незамеченным.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 xml:space="preserve">Детям без официальных документов, удостоверяющих личность, может быть отказано в </w:t>
      </w:r>
      <w:r w:rsidR="00E41157" w:rsidRPr="008C0448">
        <w:rPr>
          <w:rFonts w:ascii="Times New Roman" w:hAnsi="Times New Roman" w:cs="Times New Roman"/>
          <w:sz w:val="24"/>
          <w:szCs w:val="24"/>
        </w:rPr>
        <w:t>медицинском</w:t>
      </w:r>
      <w:r w:rsidRPr="008C0448">
        <w:rPr>
          <w:rFonts w:ascii="Times New Roman" w:hAnsi="Times New Roman" w:cs="Times New Roman"/>
          <w:sz w:val="24"/>
          <w:szCs w:val="24"/>
        </w:rPr>
        <w:t xml:space="preserve"> обслуживании или об</w:t>
      </w:r>
      <w:r w:rsidR="00E41157">
        <w:rPr>
          <w:rFonts w:ascii="Times New Roman" w:hAnsi="Times New Roman" w:cs="Times New Roman"/>
          <w:sz w:val="24"/>
          <w:szCs w:val="24"/>
        </w:rPr>
        <w:t>разовании</w:t>
      </w:r>
      <w:r w:rsidRPr="008C0448">
        <w:rPr>
          <w:rFonts w:ascii="Times New Roman" w:hAnsi="Times New Roman" w:cs="Times New Roman"/>
          <w:sz w:val="24"/>
          <w:szCs w:val="24"/>
        </w:rPr>
        <w:t>. Позже в жи</w:t>
      </w:r>
      <w:r w:rsidRPr="008C0448">
        <w:rPr>
          <w:rFonts w:ascii="Times New Roman" w:hAnsi="Times New Roman" w:cs="Times New Roman"/>
          <w:sz w:val="24"/>
          <w:szCs w:val="24"/>
        </w:rPr>
        <w:t xml:space="preserve">зни отсутствие таких документов может означать, что ребенок может вступать в брак, присутствовать на рынке труда и быть призванным в вооруженные силы до достижения </w:t>
      </w:r>
      <w:r w:rsidR="00E41157">
        <w:rPr>
          <w:rFonts w:ascii="Times New Roman" w:hAnsi="Times New Roman" w:cs="Times New Roman"/>
          <w:sz w:val="24"/>
          <w:szCs w:val="24"/>
        </w:rPr>
        <w:t>совершеннолетия</w:t>
      </w:r>
      <w:r w:rsidRPr="008C0448">
        <w:rPr>
          <w:rFonts w:ascii="Times New Roman" w:hAnsi="Times New Roman" w:cs="Times New Roman"/>
          <w:sz w:val="24"/>
          <w:szCs w:val="24"/>
        </w:rPr>
        <w:t>. В зрелом возрасте свидетельство о рождении может потребоват</w:t>
      </w:r>
      <w:r w:rsidRPr="008C0448">
        <w:rPr>
          <w:rFonts w:ascii="Times New Roman" w:hAnsi="Times New Roman" w:cs="Times New Roman"/>
          <w:sz w:val="24"/>
          <w:szCs w:val="24"/>
        </w:rPr>
        <w:t xml:space="preserve">ься при получении социального обеспечения или работы </w:t>
      </w:r>
      <w:r w:rsidR="00144F13">
        <w:rPr>
          <w:rFonts w:ascii="Times New Roman" w:hAnsi="Times New Roman" w:cs="Times New Roman"/>
          <w:sz w:val="24"/>
          <w:szCs w:val="24"/>
        </w:rPr>
        <w:t>в официальном секторе</w:t>
      </w:r>
      <w:r w:rsidRPr="008C0448">
        <w:rPr>
          <w:rFonts w:ascii="Times New Roman" w:hAnsi="Times New Roman" w:cs="Times New Roman"/>
          <w:sz w:val="24"/>
          <w:szCs w:val="24"/>
        </w:rPr>
        <w:t xml:space="preserve">, при покупке или </w:t>
      </w:r>
      <w:r w:rsidR="00144F13" w:rsidRPr="008C0448">
        <w:rPr>
          <w:rFonts w:ascii="Times New Roman" w:hAnsi="Times New Roman" w:cs="Times New Roman"/>
          <w:sz w:val="24"/>
          <w:szCs w:val="24"/>
        </w:rPr>
        <w:t>подтверждении</w:t>
      </w:r>
      <w:r w:rsidRPr="008C0448">
        <w:rPr>
          <w:rFonts w:ascii="Times New Roman" w:hAnsi="Times New Roman" w:cs="Times New Roman"/>
          <w:sz w:val="24"/>
          <w:szCs w:val="24"/>
        </w:rPr>
        <w:t xml:space="preserve"> прав</w:t>
      </w:r>
      <w:r w:rsidRPr="008C0448">
        <w:rPr>
          <w:rFonts w:ascii="Times New Roman" w:hAnsi="Times New Roman" w:cs="Times New Roman"/>
          <w:sz w:val="24"/>
          <w:szCs w:val="24"/>
        </w:rPr>
        <w:t xml:space="preserve"> наслед</w:t>
      </w:r>
      <w:r w:rsidR="00144F13">
        <w:rPr>
          <w:rFonts w:ascii="Times New Roman" w:hAnsi="Times New Roman" w:cs="Times New Roman"/>
          <w:sz w:val="24"/>
          <w:szCs w:val="24"/>
        </w:rPr>
        <w:t>ования</w:t>
      </w:r>
      <w:r w:rsidRPr="008C0448">
        <w:rPr>
          <w:rFonts w:ascii="Times New Roman" w:hAnsi="Times New Roman" w:cs="Times New Roman"/>
          <w:sz w:val="24"/>
          <w:szCs w:val="24"/>
        </w:rPr>
        <w:t>, голосовании и получении паспорта.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Права детей на имя и гражданство закреплено в Конвенции о правах ребенка</w:t>
      </w:r>
      <w:r w:rsidR="00144F13">
        <w:rPr>
          <w:rFonts w:ascii="Times New Roman" w:hAnsi="Times New Roman" w:cs="Times New Roman"/>
          <w:sz w:val="24"/>
          <w:szCs w:val="24"/>
        </w:rPr>
        <w:t xml:space="preserve"> </w:t>
      </w:r>
      <w:r w:rsidR="00144F13" w:rsidRPr="00144F13">
        <w:rPr>
          <w:rFonts w:ascii="Times New Roman" w:hAnsi="Times New Roman" w:cs="Times New Roman"/>
          <w:sz w:val="24"/>
          <w:szCs w:val="24"/>
        </w:rPr>
        <w:t>(КПР)</w:t>
      </w:r>
      <w:r w:rsidRPr="008C0448">
        <w:rPr>
          <w:rFonts w:ascii="Times New Roman" w:hAnsi="Times New Roman" w:cs="Times New Roman"/>
          <w:sz w:val="24"/>
          <w:szCs w:val="24"/>
        </w:rPr>
        <w:t xml:space="preserve"> в статье 7</w:t>
      </w:r>
      <w:r w:rsidR="00144F13">
        <w:rPr>
          <w:rFonts w:ascii="Times New Roman" w:hAnsi="Times New Roman" w:cs="Times New Roman"/>
          <w:sz w:val="24"/>
          <w:szCs w:val="24"/>
        </w:rPr>
        <w:t>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/>
          <w:sz w:val="24"/>
          <w:szCs w:val="24"/>
        </w:rPr>
        <w:t>Ко</w:t>
      </w:r>
      <w:r w:rsidRPr="008C0448">
        <w:rPr>
          <w:rFonts w:ascii="Times New Roman" w:hAnsi="Times New Roman" w:cs="Times New Roman"/>
          <w:b/>
          <w:sz w:val="24"/>
          <w:szCs w:val="24"/>
        </w:rPr>
        <w:t>мментарии и ограничения</w:t>
      </w:r>
      <w:r w:rsidRPr="008C0448">
        <w:rPr>
          <w:rFonts w:ascii="Times New Roman" w:hAnsi="Times New Roman" w:cs="Times New Roman"/>
          <w:b/>
          <w:sz w:val="24"/>
          <w:szCs w:val="24"/>
        </w:rPr>
        <w:t>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 xml:space="preserve">Число детей, которые приобрели свое право на юридическую идентификацию, главным образом определяется с помощью переписи, системы записи актов гражданского состояния и </w:t>
      </w:r>
      <w:r w:rsidR="00144F13" w:rsidRPr="00144F13">
        <w:rPr>
          <w:rFonts w:ascii="Times New Roman" w:hAnsi="Times New Roman" w:cs="Times New Roman"/>
          <w:sz w:val="24"/>
          <w:szCs w:val="24"/>
        </w:rPr>
        <w:t>обследований</w:t>
      </w:r>
      <w:r w:rsidR="00144F13">
        <w:rPr>
          <w:rFonts w:ascii="Times New Roman" w:hAnsi="Times New Roman" w:cs="Times New Roman"/>
          <w:sz w:val="24"/>
          <w:szCs w:val="24"/>
        </w:rPr>
        <w:t xml:space="preserve"> </w:t>
      </w:r>
      <w:r w:rsidRPr="008C0448">
        <w:rPr>
          <w:rFonts w:ascii="Times New Roman" w:hAnsi="Times New Roman" w:cs="Times New Roman"/>
          <w:sz w:val="24"/>
          <w:szCs w:val="24"/>
        </w:rPr>
        <w:t xml:space="preserve">домашних хозяйств. </w:t>
      </w:r>
      <w:r w:rsidR="00144F13" w:rsidRPr="00144F13">
        <w:rPr>
          <w:rFonts w:ascii="Times New Roman" w:hAnsi="Times New Roman" w:cs="Times New Roman"/>
          <w:sz w:val="24"/>
          <w:szCs w:val="24"/>
        </w:rPr>
        <w:t xml:space="preserve">Системы регистрации актов гражданского состояния, которые эффективно функционируют, собирают статистику естественного движения населения, которые используются для сравнения предполагаемого общего числа рождений в стране с абсолютным числом зарегистрированных рождений в течение определенного периода. </w:t>
      </w:r>
      <w:r w:rsidR="00144F13">
        <w:rPr>
          <w:rFonts w:ascii="Times New Roman" w:hAnsi="Times New Roman" w:cs="Times New Roman"/>
          <w:sz w:val="24"/>
          <w:szCs w:val="24"/>
        </w:rPr>
        <w:t>Однако</w:t>
      </w:r>
      <w:r w:rsidRPr="008C0448">
        <w:rPr>
          <w:rFonts w:ascii="Times New Roman" w:hAnsi="Times New Roman" w:cs="Times New Roman"/>
          <w:sz w:val="24"/>
          <w:szCs w:val="24"/>
        </w:rPr>
        <w:t xml:space="preserve"> </w:t>
      </w:r>
      <w:r w:rsidR="00144F13" w:rsidRPr="008C0448">
        <w:rPr>
          <w:rFonts w:ascii="Times New Roman" w:hAnsi="Times New Roman" w:cs="Times New Roman"/>
          <w:sz w:val="24"/>
          <w:szCs w:val="24"/>
        </w:rPr>
        <w:t>систематическая</w:t>
      </w:r>
      <w:r w:rsidRPr="008C0448">
        <w:rPr>
          <w:rFonts w:ascii="Times New Roman" w:hAnsi="Times New Roman" w:cs="Times New Roman"/>
          <w:sz w:val="24"/>
          <w:szCs w:val="24"/>
        </w:rPr>
        <w:t xml:space="preserve"> </w:t>
      </w:r>
      <w:r w:rsidR="00144F13" w:rsidRPr="00144F13">
        <w:rPr>
          <w:rFonts w:ascii="Times New Roman" w:hAnsi="Times New Roman" w:cs="Times New Roman"/>
          <w:sz w:val="24"/>
          <w:szCs w:val="24"/>
        </w:rPr>
        <w:t xml:space="preserve">регистрация рождений во многих странах остается серьезной проблемой. </w:t>
      </w:r>
      <w:r w:rsidRPr="008C0448">
        <w:rPr>
          <w:rFonts w:ascii="Times New Roman" w:hAnsi="Times New Roman" w:cs="Times New Roman"/>
          <w:sz w:val="24"/>
          <w:szCs w:val="24"/>
        </w:rPr>
        <w:t>В отсутствие надежных административных данных</w:t>
      </w:r>
      <w:r w:rsidR="00144F13">
        <w:rPr>
          <w:rFonts w:ascii="Times New Roman" w:hAnsi="Times New Roman" w:cs="Times New Roman"/>
          <w:sz w:val="24"/>
          <w:szCs w:val="24"/>
        </w:rPr>
        <w:t xml:space="preserve"> </w:t>
      </w:r>
      <w:r w:rsidR="00144F13" w:rsidRPr="00144F13">
        <w:rPr>
          <w:rFonts w:ascii="Times New Roman" w:hAnsi="Times New Roman" w:cs="Times New Roman"/>
          <w:sz w:val="24"/>
          <w:szCs w:val="24"/>
        </w:rPr>
        <w:t>обследования домашних хозяй</w:t>
      </w:r>
      <w:proofErr w:type="gramStart"/>
      <w:r w:rsidR="00144F13" w:rsidRPr="00144F1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144F13" w:rsidRPr="00144F13">
        <w:rPr>
          <w:rFonts w:ascii="Times New Roman" w:hAnsi="Times New Roman" w:cs="Times New Roman"/>
          <w:sz w:val="24"/>
          <w:szCs w:val="24"/>
        </w:rPr>
        <w:t xml:space="preserve">али ключевым источником данных для </w:t>
      </w:r>
      <w:r w:rsidR="00144F13" w:rsidRPr="00144F13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мониторинга уровней и тенденций в регистрации рождений. </w:t>
      </w:r>
      <w:r w:rsidRPr="008C0448">
        <w:rPr>
          <w:rFonts w:ascii="Times New Roman" w:hAnsi="Times New Roman" w:cs="Times New Roman"/>
          <w:sz w:val="24"/>
          <w:szCs w:val="24"/>
        </w:rPr>
        <w:t xml:space="preserve"> В больш</w:t>
      </w:r>
      <w:r w:rsidRPr="008C0448">
        <w:rPr>
          <w:rFonts w:ascii="Times New Roman" w:hAnsi="Times New Roman" w:cs="Times New Roman"/>
          <w:sz w:val="24"/>
          <w:szCs w:val="24"/>
        </w:rPr>
        <w:t>инстве стран с низким или средним уровнем дохода такие обследования представляют собой единственный источник этой информации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Методология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48">
        <w:rPr>
          <w:rFonts w:ascii="Times New Roman" w:hAnsi="Times New Roman" w:cs="Times New Roman"/>
          <w:bCs/>
          <w:sz w:val="24"/>
          <w:szCs w:val="24"/>
        </w:rPr>
        <w:t>Метод расчета</w:t>
      </w:r>
      <w:r w:rsidRPr="008C0448">
        <w:rPr>
          <w:rFonts w:ascii="Times New Roman" w:hAnsi="Times New Roman" w:cs="Times New Roman"/>
          <w:bCs/>
          <w:sz w:val="24"/>
          <w:szCs w:val="24"/>
        </w:rPr>
        <w:t>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 xml:space="preserve">Число детей </w:t>
      </w:r>
      <w:r w:rsidR="00144F13" w:rsidRPr="00144F13">
        <w:rPr>
          <w:rFonts w:ascii="Times New Roman" w:hAnsi="Times New Roman" w:cs="Times New Roman"/>
          <w:sz w:val="24"/>
          <w:szCs w:val="24"/>
        </w:rPr>
        <w:t xml:space="preserve"> в возрасте до пяти лет,</w:t>
      </w:r>
      <w:r w:rsidRPr="008C0448">
        <w:rPr>
          <w:rFonts w:ascii="Times New Roman" w:hAnsi="Times New Roman" w:cs="Times New Roman"/>
          <w:sz w:val="24"/>
          <w:szCs w:val="24"/>
        </w:rPr>
        <w:t xml:space="preserve"> чье рождение отмечено как </w:t>
      </w:r>
      <w:r w:rsidR="00144F13" w:rsidRPr="008C0448">
        <w:rPr>
          <w:rFonts w:ascii="Times New Roman" w:hAnsi="Times New Roman" w:cs="Times New Roman"/>
          <w:sz w:val="24"/>
          <w:szCs w:val="24"/>
        </w:rPr>
        <w:t>зарегистрированное</w:t>
      </w:r>
      <w:r w:rsidRPr="008C0448">
        <w:rPr>
          <w:rFonts w:ascii="Times New Roman" w:hAnsi="Times New Roman" w:cs="Times New Roman"/>
          <w:sz w:val="24"/>
          <w:szCs w:val="24"/>
        </w:rPr>
        <w:t xml:space="preserve"> в соответствующих национальных ор</w:t>
      </w:r>
      <w:r w:rsidRPr="008C0448">
        <w:rPr>
          <w:rFonts w:ascii="Times New Roman" w:hAnsi="Times New Roman" w:cs="Times New Roman"/>
          <w:sz w:val="24"/>
          <w:szCs w:val="24"/>
        </w:rPr>
        <w:t xml:space="preserve">ганах, разделенное на общее число детей </w:t>
      </w:r>
      <w:r w:rsidR="00144F13">
        <w:rPr>
          <w:rFonts w:ascii="Times New Roman" w:hAnsi="Times New Roman" w:cs="Times New Roman"/>
          <w:sz w:val="24"/>
          <w:szCs w:val="24"/>
        </w:rPr>
        <w:t>до</w:t>
      </w:r>
      <w:r w:rsidRPr="008C0448">
        <w:rPr>
          <w:rFonts w:ascii="Times New Roman" w:hAnsi="Times New Roman" w:cs="Times New Roman"/>
          <w:sz w:val="24"/>
          <w:szCs w:val="24"/>
        </w:rPr>
        <w:t xml:space="preserve"> 5 лет в населении, умноженное на 100</w:t>
      </w:r>
      <w:r w:rsidR="00144F13">
        <w:rPr>
          <w:rFonts w:ascii="Times New Roman" w:hAnsi="Times New Roman" w:cs="Times New Roman"/>
          <w:sz w:val="24"/>
          <w:szCs w:val="24"/>
        </w:rPr>
        <w:t>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0448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8C0448">
        <w:rPr>
          <w:rFonts w:ascii="Times New Roman" w:hAnsi="Times New Roman" w:cs="Times New Roman"/>
          <w:b/>
          <w:sz w:val="24"/>
          <w:szCs w:val="24"/>
        </w:rPr>
        <w:t>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Пол, возраст, доход, место жительства, географическое расположение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</w:t>
      </w:r>
      <w:r w:rsidRPr="008C0448">
        <w:rPr>
          <w:rFonts w:ascii="Times New Roman" w:hAnsi="Times New Roman" w:cs="Times New Roman"/>
          <w:b/>
          <w:sz w:val="24"/>
          <w:szCs w:val="24"/>
        </w:rPr>
        <w:t>:</w:t>
      </w:r>
    </w:p>
    <w:p w:rsidR="004F1F9B" w:rsidRPr="008C0448" w:rsidRDefault="00E34A65" w:rsidP="00144F13">
      <w:pPr>
        <w:pStyle w:val="a3"/>
        <w:numPr>
          <w:ilvl w:val="0"/>
          <w:numId w:val="3"/>
        </w:numPr>
        <w:tabs>
          <w:tab w:val="left" w:pos="4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 xml:space="preserve">Если данные по стране полностью недоступны,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 xml:space="preserve"> не публикует какие-либо оценочные данные по этой стране</w:t>
      </w:r>
      <w:r w:rsidR="00144F13">
        <w:rPr>
          <w:rFonts w:ascii="Times New Roman" w:hAnsi="Times New Roman" w:cs="Times New Roman"/>
          <w:sz w:val="24"/>
          <w:szCs w:val="24"/>
        </w:rPr>
        <w:t>.</w:t>
      </w:r>
    </w:p>
    <w:p w:rsidR="004F1F9B" w:rsidRPr="008C0448" w:rsidRDefault="00E34A65" w:rsidP="00144F1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Среднее региональное значение применяется к тем странам регионам, где отсутствуют принципы расчета только регион</w:t>
      </w:r>
      <w:r w:rsidRPr="008C0448">
        <w:rPr>
          <w:rFonts w:ascii="Times New Roman" w:hAnsi="Times New Roman" w:cs="Times New Roman"/>
          <w:sz w:val="24"/>
          <w:szCs w:val="24"/>
        </w:rPr>
        <w:t>альных показателей, но они не публикуют оценки на уровне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/>
          <w:sz w:val="24"/>
          <w:szCs w:val="24"/>
        </w:rPr>
        <w:t>Региональные показатели</w:t>
      </w:r>
      <w:r w:rsidRPr="008C0448">
        <w:rPr>
          <w:rFonts w:ascii="Times New Roman" w:hAnsi="Times New Roman" w:cs="Times New Roman"/>
          <w:b/>
          <w:sz w:val="24"/>
          <w:szCs w:val="24"/>
        </w:rPr>
        <w:t>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 xml:space="preserve">Глобальные показатели являются средневзвешенными всех </w:t>
      </w:r>
      <w:proofErr w:type="spellStart"/>
      <w:r w:rsidRPr="008C0448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8C0448">
        <w:rPr>
          <w:rFonts w:ascii="Times New Roman" w:hAnsi="Times New Roman" w:cs="Times New Roman"/>
          <w:sz w:val="24"/>
          <w:szCs w:val="24"/>
        </w:rPr>
        <w:t>, составляющих весь мир. Региональные показатели являются средневзвешенными всех стран региона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Источники данных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448">
        <w:rPr>
          <w:rFonts w:ascii="Times New Roman" w:hAnsi="Times New Roman" w:cs="Times New Roman"/>
          <w:bCs/>
          <w:sz w:val="24"/>
          <w:szCs w:val="24"/>
        </w:rPr>
        <w:t>Описание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Перепись, об</w:t>
      </w:r>
      <w:r w:rsidRPr="008C0448">
        <w:rPr>
          <w:rFonts w:ascii="Times New Roman" w:hAnsi="Times New Roman" w:cs="Times New Roman"/>
          <w:sz w:val="24"/>
          <w:szCs w:val="24"/>
        </w:rPr>
        <w:t xml:space="preserve">следования домашних хозяйств, способами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MICS</w:t>
      </w:r>
      <w:r w:rsidRPr="008C0448">
        <w:rPr>
          <w:rFonts w:ascii="Times New Roman" w:hAnsi="Times New Roman" w:cs="Times New Roman"/>
          <w:sz w:val="24"/>
          <w:szCs w:val="24"/>
        </w:rPr>
        <w:t xml:space="preserve"> и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DHS</w:t>
      </w:r>
      <w:r w:rsidRPr="008C0448">
        <w:rPr>
          <w:rFonts w:ascii="Times New Roman" w:hAnsi="Times New Roman" w:cs="Times New Roman"/>
          <w:sz w:val="24"/>
          <w:szCs w:val="24"/>
        </w:rPr>
        <w:t xml:space="preserve"> и национальные органы ЗАГС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Cs/>
          <w:sz w:val="24"/>
          <w:szCs w:val="24"/>
        </w:rPr>
        <w:t>Процесс сбора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 xml:space="preserve"> проводит ежегодный процесс обновления своих мировых баз данных, которые называются </w:t>
      </w:r>
      <w:r w:rsidRPr="00E34A65">
        <w:rPr>
          <w:rFonts w:ascii="Times New Roman" w:hAnsi="Times New Roman" w:cs="Times New Roman"/>
          <w:sz w:val="24"/>
          <w:szCs w:val="24"/>
        </w:rPr>
        <w:t>«Отчетность по странам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для целей» (CRING)</w:t>
      </w:r>
      <w:r w:rsidRPr="008C0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0448">
        <w:rPr>
          <w:rFonts w:ascii="Times New Roman" w:hAnsi="Times New Roman" w:cs="Times New Roman"/>
          <w:sz w:val="24"/>
          <w:szCs w:val="24"/>
        </w:rPr>
        <w:t xml:space="preserve"> Это мероприятие проводится в тесном сотрудничестве с локальными отделениями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 xml:space="preserve"> с целью обеспечения актуальности и сопоставимости баз мировых баз данных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 xml:space="preserve">. Локальные отделения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 xml:space="preserve"> должны через онлайн систему предоставлять любые обновл</w:t>
      </w:r>
      <w:r w:rsidRPr="008C0448">
        <w:rPr>
          <w:rFonts w:ascii="Times New Roman" w:hAnsi="Times New Roman" w:cs="Times New Roman"/>
          <w:sz w:val="24"/>
          <w:szCs w:val="24"/>
        </w:rPr>
        <w:t>енные данные по ряду ключевых показателей благосостояния женщин и детей. Обновления, предоставляемые локальными отделения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C0448">
        <w:rPr>
          <w:rFonts w:ascii="Times New Roman" w:hAnsi="Times New Roman" w:cs="Times New Roman"/>
          <w:sz w:val="24"/>
          <w:szCs w:val="24"/>
        </w:rPr>
        <w:t xml:space="preserve">, затем рассматриваются отделом специалистов в штаб-квартире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 xml:space="preserve"> для проверки согласованности и общего качества предоставленных данн</w:t>
      </w:r>
      <w:r w:rsidRPr="008C0448">
        <w:rPr>
          <w:rFonts w:ascii="Times New Roman" w:hAnsi="Times New Roman" w:cs="Times New Roman"/>
          <w:sz w:val="24"/>
          <w:szCs w:val="24"/>
        </w:rPr>
        <w:t>ых. Этот обзор основан на наборе объективных критериев</w:t>
      </w:r>
      <w:r w:rsidRPr="008C0448">
        <w:rPr>
          <w:rFonts w:ascii="Times New Roman" w:hAnsi="Times New Roman" w:cs="Times New Roman"/>
          <w:sz w:val="24"/>
          <w:szCs w:val="24"/>
        </w:rPr>
        <w:t xml:space="preserve"> для обеспечения актуальности и надежности данных, включенных в базу данных. После рассмотрения, предоставляется обратная связь о том, какие конкретные данные приняты </w:t>
      </w:r>
      <w:r w:rsidRPr="008C0448">
        <w:rPr>
          <w:rFonts w:ascii="Times New Roman" w:hAnsi="Times New Roman" w:cs="Times New Roman"/>
          <w:sz w:val="24"/>
          <w:szCs w:val="24"/>
        </w:rPr>
        <w:lastRenderedPageBreak/>
        <w:t>или о причинах отказа. Новые приняты</w:t>
      </w:r>
      <w:r w:rsidRPr="008C0448">
        <w:rPr>
          <w:rFonts w:ascii="Times New Roman" w:hAnsi="Times New Roman" w:cs="Times New Roman"/>
          <w:sz w:val="24"/>
          <w:szCs w:val="24"/>
        </w:rPr>
        <w:t>е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0448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E34A65">
        <w:rPr>
          <w:rFonts w:ascii="Times New Roman" w:hAnsi="Times New Roman" w:cs="Times New Roman"/>
          <w:sz w:val="24"/>
          <w:szCs w:val="24"/>
        </w:rPr>
        <w:t>вводятся в глобальные базы данных ЮНИСЕФ и публикуются в статистических таблицах состояния мировых детей, а также во всех других публикациях/материалах, ориентированных на данные.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448">
        <w:rPr>
          <w:rFonts w:ascii="Times New Roman" w:hAnsi="Times New Roman" w:cs="Times New Roman"/>
          <w:sz w:val="24"/>
          <w:szCs w:val="24"/>
        </w:rPr>
        <w:t>Обновленные базы данных также публикуются в интернете</w:t>
      </w:r>
      <w:r w:rsidRPr="008C0448">
        <w:rPr>
          <w:rFonts w:ascii="Times New Roman" w:hAnsi="Times New Roman" w:cs="Times New Roman"/>
          <w:sz w:val="24"/>
          <w:szCs w:val="24"/>
        </w:rPr>
        <w:t xml:space="preserve"> по адресу data.unicef.org.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0448">
        <w:rPr>
          <w:rFonts w:ascii="Times New Roman" w:hAnsi="Times New Roman" w:cs="Times New Roman"/>
          <w:sz w:val="24"/>
          <w:szCs w:val="24"/>
        </w:rPr>
        <w:t xml:space="preserve"> года прово</w:t>
      </w:r>
      <w:r w:rsidRPr="008C0448">
        <w:rPr>
          <w:rFonts w:ascii="Times New Roman" w:hAnsi="Times New Roman" w:cs="Times New Roman"/>
          <w:sz w:val="24"/>
          <w:szCs w:val="24"/>
        </w:rPr>
        <w:t>дит поиск дополнительных источников данных</w:t>
      </w:r>
      <w:r w:rsidRPr="008C0448">
        <w:rPr>
          <w:rFonts w:ascii="Times New Roman" w:hAnsi="Times New Roman" w:cs="Times New Roman"/>
          <w:sz w:val="24"/>
          <w:szCs w:val="24"/>
        </w:rPr>
        <w:t xml:space="preserve">, которые проверяются </w:t>
      </w:r>
      <w:r>
        <w:rPr>
          <w:rFonts w:ascii="Times New Roman" w:hAnsi="Times New Roman" w:cs="Times New Roman"/>
          <w:sz w:val="24"/>
          <w:szCs w:val="24"/>
        </w:rPr>
        <w:t xml:space="preserve">локальным отделением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 xml:space="preserve"> перед тем, как их включат в глобальные базы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Доступность данных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В настоящее время национальные и сопоставимые данные доступны для примерно 167 стран с низким, средним и высоким уро</w:t>
      </w:r>
      <w:r w:rsidRPr="008C0448">
        <w:rPr>
          <w:rFonts w:ascii="Times New Roman" w:hAnsi="Times New Roman" w:cs="Times New Roman"/>
          <w:sz w:val="24"/>
          <w:szCs w:val="24"/>
        </w:rPr>
        <w:t>внями дохода.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Календарь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Нет данных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Поставщики данных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</w:rPr>
        <w:t>Национальные статистические агентства</w:t>
      </w:r>
      <w:r w:rsidRPr="008C0448">
        <w:rPr>
          <w:rFonts w:ascii="Times New Roman" w:hAnsi="Times New Roman" w:cs="Times New Roman"/>
          <w:sz w:val="24"/>
          <w:szCs w:val="24"/>
        </w:rPr>
        <w:t xml:space="preserve"> (по большей части) и отраслевые министерства/другие государственные агентства</w:t>
      </w:r>
      <w:r w:rsidRPr="008C0448">
        <w:rPr>
          <w:rFonts w:ascii="Times New Roman" w:hAnsi="Times New Roman" w:cs="Times New Roman"/>
          <w:sz w:val="24"/>
          <w:szCs w:val="24"/>
        </w:rPr>
        <w:t>, ответственные за проведение национальных систем регистрации актов гражданского состояния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Составители данных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48">
        <w:rPr>
          <w:rFonts w:ascii="Times New Roman" w:hAnsi="Times New Roman" w:cs="Times New Roman"/>
          <w:bCs/>
          <w:sz w:val="24"/>
          <w:szCs w:val="24"/>
        </w:rPr>
        <w:t>Описание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8C0448">
        <w:rPr>
          <w:rFonts w:ascii="Times New Roman" w:hAnsi="Times New Roman" w:cs="Times New Roman"/>
          <w:sz w:val="24"/>
          <w:szCs w:val="24"/>
        </w:rPr>
        <w:t xml:space="preserve"> </w:t>
      </w:r>
      <w:r w:rsidRPr="00E34A65">
        <w:rPr>
          <w:rFonts w:ascii="Times New Roman" w:hAnsi="Times New Roman" w:cs="Times New Roman"/>
          <w:sz w:val="24"/>
          <w:szCs w:val="24"/>
        </w:rPr>
        <w:t xml:space="preserve">через свою сеть </w:t>
      </w:r>
      <w:r>
        <w:rPr>
          <w:rFonts w:ascii="Times New Roman" w:hAnsi="Times New Roman" w:cs="Times New Roman"/>
          <w:sz w:val="24"/>
          <w:szCs w:val="24"/>
        </w:rPr>
        <w:t>локальных</w:t>
      </w:r>
      <w:r w:rsidRPr="00E34A65">
        <w:rPr>
          <w:rFonts w:ascii="Times New Roman" w:hAnsi="Times New Roman" w:cs="Times New Roman"/>
          <w:sz w:val="24"/>
          <w:szCs w:val="24"/>
        </w:rPr>
        <w:t xml:space="preserve"> отделений проводит ежегодный процесс по обеспечению того, чтобы его базы данных содержали обновленные и сопоставимые на международном уровне данные.</w:t>
      </w:r>
      <w:proofErr w:type="gramEnd"/>
      <w:r w:rsidRPr="00E34A65">
        <w:rPr>
          <w:rFonts w:ascii="Times New Roman" w:hAnsi="Times New Roman" w:cs="Times New Roman"/>
          <w:sz w:val="24"/>
          <w:szCs w:val="24"/>
        </w:rPr>
        <w:t xml:space="preserve"> ЮНИСЕФ также ищет в течение года дополнительные источники данных, которые проверены </w:t>
      </w:r>
      <w:proofErr w:type="spellStart"/>
      <w:r w:rsidRPr="00E34A65">
        <w:rPr>
          <w:rFonts w:ascii="Times New Roman" w:hAnsi="Times New Roman" w:cs="Times New Roman"/>
          <w:sz w:val="24"/>
          <w:szCs w:val="24"/>
        </w:rPr>
        <w:t>страновым</w:t>
      </w:r>
      <w:proofErr w:type="spellEnd"/>
      <w:r w:rsidRPr="00E34A65">
        <w:rPr>
          <w:rFonts w:ascii="Times New Roman" w:hAnsi="Times New Roman" w:cs="Times New Roman"/>
          <w:sz w:val="24"/>
          <w:szCs w:val="24"/>
        </w:rPr>
        <w:t xml:space="preserve"> офисом ЮНИСЕФ до их включения в глобальные базы данных.</w:t>
      </w:r>
      <w:r w:rsidRPr="008C0448">
        <w:rPr>
          <w:rFonts w:ascii="Times New Roman" w:hAnsi="Times New Roman" w:cs="Times New Roman"/>
          <w:sz w:val="24"/>
          <w:szCs w:val="24"/>
        </w:rPr>
        <w:t xml:space="preserve"> Глобальные базы данных публикуются по адресу 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8C04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0448">
        <w:rPr>
          <w:rFonts w:ascii="Times New Roman" w:hAnsi="Times New Roman" w:cs="Times New Roman"/>
          <w:sz w:val="24"/>
          <w:szCs w:val="24"/>
          <w:lang w:val="en-US"/>
        </w:rPr>
        <w:t>unicef</w:t>
      </w:r>
      <w:proofErr w:type="spellEnd"/>
      <w:r w:rsidRPr="008C0448">
        <w:rPr>
          <w:rFonts w:ascii="Times New Roman" w:hAnsi="Times New Roman" w:cs="Times New Roman"/>
          <w:sz w:val="24"/>
          <w:szCs w:val="24"/>
        </w:rPr>
        <w:t>.</w:t>
      </w:r>
      <w:r w:rsidRPr="008C0448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C0448">
        <w:rPr>
          <w:rFonts w:ascii="Times New Roman" w:hAnsi="Times New Roman" w:cs="Times New Roman"/>
          <w:sz w:val="24"/>
          <w:szCs w:val="24"/>
        </w:rPr>
        <w:t xml:space="preserve"> и становятся доступными для использования другими учреждениями ООН по их запросу.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8C0448">
        <w:rPr>
          <w:rFonts w:ascii="Times New Roman" w:hAnsi="Times New Roman" w:cs="Times New Roman"/>
          <w:b/>
          <w:bCs/>
          <w:sz w:val="24"/>
          <w:szCs w:val="24"/>
        </w:rPr>
        <w:t>Ссылки</w:t>
      </w:r>
      <w:bookmarkStart w:id="0" w:name="_GoBack"/>
      <w:bookmarkEnd w:id="0"/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0448">
        <w:rPr>
          <w:rFonts w:ascii="Times New Roman" w:hAnsi="Times New Roman" w:cs="Times New Roman"/>
          <w:bCs/>
          <w:sz w:val="24"/>
          <w:szCs w:val="24"/>
          <w:lang w:val="en-US"/>
        </w:rPr>
        <w:t>URL: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448">
        <w:rPr>
          <w:rFonts w:ascii="Times New Roman" w:hAnsi="Times New Roman" w:cs="Times New Roman"/>
          <w:sz w:val="24"/>
          <w:szCs w:val="24"/>
          <w:lang w:val="en-US"/>
        </w:rPr>
        <w:t>data.unicef.org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C0448">
        <w:rPr>
          <w:rFonts w:ascii="Times New Roman" w:hAnsi="Times New Roman" w:cs="Times New Roman"/>
          <w:bCs/>
          <w:sz w:val="24"/>
          <w:szCs w:val="24"/>
          <w:lang w:val="en-US"/>
        </w:rPr>
        <w:t>References:</w:t>
      </w:r>
    </w:p>
    <w:p w:rsidR="004F1F9B" w:rsidRPr="008C0448" w:rsidRDefault="00E34A65" w:rsidP="008C0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448">
        <w:rPr>
          <w:rFonts w:ascii="Times New Roman" w:hAnsi="Times New Roman" w:cs="Times New Roman"/>
          <w:sz w:val="24"/>
          <w:szCs w:val="24"/>
          <w:lang w:val="en-US"/>
        </w:rPr>
        <w:t>http://data.unicef.org/child-protection/birth-registration.html</w:t>
      </w:r>
    </w:p>
    <w:sectPr w:rsidR="004F1F9B" w:rsidRPr="008C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3092"/>
    <w:multiLevelType w:val="multilevel"/>
    <w:tmpl w:val="235E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2D2EE"/>
    <w:multiLevelType w:val="singleLevel"/>
    <w:tmpl w:val="4562D2E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6D0943A5"/>
    <w:multiLevelType w:val="hybridMultilevel"/>
    <w:tmpl w:val="8C843B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340825"/>
    <w:multiLevelType w:val="multilevel"/>
    <w:tmpl w:val="6E3408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45"/>
    <w:rsid w:val="000B295A"/>
    <w:rsid w:val="00144F13"/>
    <w:rsid w:val="001F54E2"/>
    <w:rsid w:val="00252140"/>
    <w:rsid w:val="004833CA"/>
    <w:rsid w:val="004F1F9B"/>
    <w:rsid w:val="00557C13"/>
    <w:rsid w:val="006425F4"/>
    <w:rsid w:val="006B43D2"/>
    <w:rsid w:val="008C0448"/>
    <w:rsid w:val="008F061E"/>
    <w:rsid w:val="00A83EFD"/>
    <w:rsid w:val="00A8724A"/>
    <w:rsid w:val="00B5461C"/>
    <w:rsid w:val="00CE3A53"/>
    <w:rsid w:val="00D03B45"/>
    <w:rsid w:val="00DF0312"/>
    <w:rsid w:val="00E34A65"/>
    <w:rsid w:val="00E41157"/>
    <w:rsid w:val="00F21F40"/>
    <w:rsid w:val="00F7599E"/>
    <w:rsid w:val="2B690B3A"/>
    <w:rsid w:val="4CBC7161"/>
    <w:rsid w:val="529B44C3"/>
    <w:rsid w:val="600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</dc:creator>
  <cp:lastModifiedBy>БойкоТатьяна Евгеньевна</cp:lastModifiedBy>
  <cp:revision>3</cp:revision>
  <dcterms:created xsi:type="dcterms:W3CDTF">2018-03-09T15:47:00Z</dcterms:created>
  <dcterms:modified xsi:type="dcterms:W3CDTF">2018-05-30T08:31:00Z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