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995"/>
        <w:gridCol w:w="3673"/>
      </w:tblGrid>
      <w:tr w:rsidR="00674339" w:rsidRPr="0039395D" w14:paraId="0343647F" w14:textId="77777777" w:rsidTr="0039395D">
        <w:trPr>
          <w:trHeight w:val="30"/>
        </w:trPr>
        <w:tc>
          <w:tcPr>
            <w:tcW w:w="5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339C9" w14:textId="77777777" w:rsidR="00674339" w:rsidRPr="0039395D" w:rsidRDefault="0014347E" w:rsidP="00143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9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C6A8" w14:textId="77777777" w:rsidR="0039395D" w:rsidRDefault="0014347E" w:rsidP="00F756F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39395D">
              <w:rPr>
                <w:color w:val="000000"/>
                <w:sz w:val="24"/>
                <w:szCs w:val="24"/>
                <w:lang w:val="ru-RU"/>
              </w:rPr>
              <w:t>Утверждена</w:t>
            </w:r>
            <w:r w:rsidR="003939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395D">
              <w:rPr>
                <w:color w:val="000000"/>
                <w:sz w:val="24"/>
                <w:szCs w:val="24"/>
                <w:lang w:val="ru-RU"/>
              </w:rPr>
              <w:t>приказом Председателя</w:t>
            </w:r>
            <w:r w:rsidR="003939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395D">
              <w:rPr>
                <w:color w:val="000000"/>
                <w:sz w:val="24"/>
                <w:szCs w:val="24"/>
                <w:lang w:val="ru-RU"/>
              </w:rPr>
              <w:t>Комитета по статистике Министерства национальной экономики</w:t>
            </w:r>
            <w:r w:rsidR="003939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395D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="003939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A69611A" w14:textId="77777777" w:rsidR="00674339" w:rsidRDefault="0014347E" w:rsidP="00F756F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39395D">
              <w:rPr>
                <w:color w:val="000000"/>
                <w:sz w:val="24"/>
                <w:szCs w:val="24"/>
                <w:lang w:val="ru-RU"/>
              </w:rPr>
              <w:t>от 2 декабря 2016 года № 296</w:t>
            </w:r>
          </w:p>
          <w:p w14:paraId="27BEDCE4" w14:textId="77777777" w:rsidR="001C355F" w:rsidRPr="001C355F" w:rsidRDefault="001C355F" w:rsidP="00F756F5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1C355F">
              <w:rPr>
                <w:color w:val="FF0000"/>
                <w:sz w:val="24"/>
                <w:szCs w:val="24"/>
                <w:lang w:val="ru-RU"/>
              </w:rPr>
              <w:t>(с изменениями, внесенными</w:t>
            </w:r>
          </w:p>
          <w:p w14:paraId="602CE461" w14:textId="788D0AD8" w:rsidR="001C355F" w:rsidRPr="001C355F" w:rsidRDefault="001C355F" w:rsidP="00F756F5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1C355F">
              <w:rPr>
                <w:color w:val="FF0000"/>
                <w:sz w:val="24"/>
                <w:szCs w:val="24"/>
                <w:lang w:val="ru-RU"/>
              </w:rPr>
              <w:t>приказом Руководителя</w:t>
            </w:r>
          </w:p>
          <w:p w14:paraId="35423701" w14:textId="55E5F43B" w:rsidR="001C355F" w:rsidRPr="001C355F" w:rsidRDefault="001C355F" w:rsidP="00F756F5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1C355F">
              <w:rPr>
                <w:color w:val="FF0000"/>
                <w:sz w:val="24"/>
                <w:szCs w:val="24"/>
                <w:lang w:val="ru-RU"/>
              </w:rPr>
              <w:t>Бюро национальной статистики Агентства по стратегическому планированию и реформам Республики Казахстан</w:t>
            </w:r>
          </w:p>
          <w:p w14:paraId="4844EC11" w14:textId="262B26A9" w:rsidR="001C355F" w:rsidRPr="001C355F" w:rsidRDefault="001C355F" w:rsidP="00F756F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1C355F">
              <w:rPr>
                <w:color w:val="FF0000"/>
                <w:sz w:val="24"/>
                <w:szCs w:val="24"/>
              </w:rPr>
              <w:t>от</w:t>
            </w:r>
            <w:proofErr w:type="spellEnd"/>
            <w:r w:rsidRPr="001C355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27</w:t>
            </w:r>
            <w:r w:rsidRPr="001C35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C355F">
              <w:rPr>
                <w:color w:val="FF0000"/>
                <w:sz w:val="24"/>
                <w:szCs w:val="24"/>
              </w:rPr>
              <w:t>ма</w:t>
            </w:r>
            <w:proofErr w:type="spellEnd"/>
            <w:r>
              <w:rPr>
                <w:color w:val="FF0000"/>
                <w:sz w:val="24"/>
                <w:szCs w:val="24"/>
                <w:lang w:val="ru-RU"/>
              </w:rPr>
              <w:t>я</w:t>
            </w:r>
            <w:r w:rsidRPr="001C355F">
              <w:rPr>
                <w:color w:val="FF0000"/>
                <w:sz w:val="24"/>
                <w:szCs w:val="24"/>
              </w:rPr>
              <w:t xml:space="preserve"> 2022 </w:t>
            </w:r>
            <w:proofErr w:type="spellStart"/>
            <w:r w:rsidRPr="001C355F">
              <w:rPr>
                <w:color w:val="FF0000"/>
                <w:sz w:val="24"/>
                <w:szCs w:val="24"/>
              </w:rPr>
              <w:t>года</w:t>
            </w:r>
            <w:proofErr w:type="spellEnd"/>
            <w:r w:rsidRPr="001C355F">
              <w:rPr>
                <w:color w:val="FF0000"/>
                <w:sz w:val="24"/>
                <w:szCs w:val="24"/>
              </w:rPr>
              <w:t xml:space="preserve"> № </w:t>
            </w:r>
            <w:r>
              <w:rPr>
                <w:color w:val="FF0000"/>
                <w:sz w:val="24"/>
                <w:szCs w:val="24"/>
                <w:lang w:val="ru-RU"/>
              </w:rPr>
              <w:t>9</w:t>
            </w:r>
            <w:r w:rsidRPr="001C355F">
              <w:rPr>
                <w:color w:val="FF0000"/>
                <w:sz w:val="24"/>
                <w:szCs w:val="24"/>
              </w:rPr>
              <w:t>)</w:t>
            </w:r>
          </w:p>
          <w:p w14:paraId="20DE17CA" w14:textId="1A6B88BC" w:rsidR="001C355F" w:rsidRPr="0039395D" w:rsidRDefault="001C355F" w:rsidP="003939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B7313E2" w14:textId="77777777" w:rsidR="0039395D" w:rsidRDefault="0039395D" w:rsidP="0014347E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  <w:bookmarkStart w:id="0" w:name="z18"/>
    </w:p>
    <w:p w14:paraId="18CEA457" w14:textId="77777777" w:rsidR="0039395D" w:rsidRPr="0039395D" w:rsidRDefault="0039395D" w:rsidP="0014347E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14:paraId="4A8362EA" w14:textId="47A34CF1" w:rsidR="00674339" w:rsidRPr="0039395D" w:rsidRDefault="0014347E" w:rsidP="0039395D">
      <w:pPr>
        <w:spacing w:after="0" w:line="240" w:lineRule="auto"/>
        <w:jc w:val="center"/>
        <w:rPr>
          <w:sz w:val="28"/>
          <w:szCs w:val="28"/>
          <w:lang w:val="ru-RU"/>
        </w:rPr>
      </w:pPr>
      <w:r w:rsidRPr="00780FBA">
        <w:rPr>
          <w:b/>
          <w:color w:val="000000"/>
          <w:sz w:val="28"/>
          <w:szCs w:val="28"/>
          <w:lang w:val="ru-RU"/>
        </w:rPr>
        <w:t xml:space="preserve">Методика по формированию показателей </w:t>
      </w:r>
      <w:r w:rsidR="0039395D" w:rsidRPr="00780FBA">
        <w:rPr>
          <w:b/>
          <w:color w:val="000000"/>
          <w:sz w:val="28"/>
          <w:szCs w:val="28"/>
          <w:lang w:val="ru-RU"/>
        </w:rPr>
        <w:t xml:space="preserve">статистики </w:t>
      </w:r>
      <w:r w:rsidR="00780FBA" w:rsidRPr="00780FBA">
        <w:rPr>
          <w:b/>
          <w:color w:val="000000"/>
          <w:sz w:val="28"/>
          <w:szCs w:val="28"/>
          <w:lang w:val="ru-RU"/>
        </w:rPr>
        <w:t>инвестиционной деятельности</w:t>
      </w:r>
    </w:p>
    <w:p w14:paraId="2D768586" w14:textId="77777777" w:rsidR="00F3615A" w:rsidRDefault="00F3615A" w:rsidP="0014347E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  <w:bookmarkStart w:id="1" w:name="z19"/>
      <w:bookmarkEnd w:id="0"/>
    </w:p>
    <w:p w14:paraId="36ED2957" w14:textId="77777777" w:rsidR="00674339" w:rsidRPr="0039395D" w:rsidRDefault="0014347E" w:rsidP="00F3615A">
      <w:pPr>
        <w:spacing w:after="0" w:line="240" w:lineRule="auto"/>
        <w:jc w:val="center"/>
        <w:rPr>
          <w:sz w:val="28"/>
          <w:szCs w:val="28"/>
          <w:lang w:val="ru-RU"/>
        </w:rPr>
      </w:pPr>
      <w:r w:rsidRPr="0039395D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14:paraId="4357C945" w14:textId="231A0720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" w:name="z20"/>
      <w:bookmarkEnd w:id="1"/>
      <w:r w:rsidRPr="0039395D">
        <w:rPr>
          <w:color w:val="000000"/>
          <w:sz w:val="28"/>
          <w:szCs w:val="28"/>
          <w:lang w:val="ru-RU"/>
        </w:rPr>
        <w:t xml:space="preserve">1. Методика по формированию показателей </w:t>
      </w:r>
      <w:r w:rsidR="0039395D" w:rsidRPr="00780FBA">
        <w:rPr>
          <w:color w:val="000000"/>
          <w:sz w:val="28"/>
          <w:szCs w:val="28"/>
          <w:lang w:val="ru-RU"/>
        </w:rPr>
        <w:t xml:space="preserve">статистики </w:t>
      </w:r>
      <w:r w:rsidR="00780FBA" w:rsidRPr="00780FBA">
        <w:rPr>
          <w:color w:val="000000"/>
          <w:sz w:val="28"/>
          <w:szCs w:val="28"/>
          <w:lang w:val="ru-RU"/>
        </w:rPr>
        <w:t>инвестиционной деятельности</w:t>
      </w:r>
      <w:r w:rsidRPr="00780FBA">
        <w:rPr>
          <w:color w:val="000000"/>
          <w:sz w:val="28"/>
          <w:szCs w:val="28"/>
          <w:lang w:val="ru-RU"/>
        </w:rPr>
        <w:t xml:space="preserve"> (далее – Методика) относится к статистической</w:t>
      </w:r>
      <w:r w:rsidRPr="0039395D">
        <w:rPr>
          <w:color w:val="000000"/>
          <w:sz w:val="28"/>
          <w:szCs w:val="28"/>
          <w:lang w:val="ru-RU"/>
        </w:rPr>
        <w:t xml:space="preserve"> методологии, утверждаемой в соответствии с Законом Республики Казахстан </w:t>
      </w:r>
      <w:r w:rsidR="0039395D" w:rsidRPr="00780FBA">
        <w:rPr>
          <w:color w:val="000000"/>
          <w:sz w:val="28"/>
          <w:szCs w:val="28"/>
          <w:lang w:val="ru-RU"/>
        </w:rPr>
        <w:t>«</w:t>
      </w:r>
      <w:r w:rsidRPr="00780FBA">
        <w:rPr>
          <w:color w:val="000000"/>
          <w:sz w:val="28"/>
          <w:szCs w:val="28"/>
          <w:lang w:val="ru-RU"/>
        </w:rPr>
        <w:t>О</w:t>
      </w:r>
      <w:r w:rsidRPr="0039395D">
        <w:rPr>
          <w:color w:val="000000"/>
          <w:sz w:val="28"/>
          <w:szCs w:val="28"/>
          <w:lang w:val="ru-RU"/>
        </w:rPr>
        <w:t xml:space="preserve"> государственной статистике</w:t>
      </w:r>
      <w:r w:rsidR="0039395D">
        <w:rPr>
          <w:color w:val="000000"/>
          <w:sz w:val="28"/>
          <w:szCs w:val="28"/>
          <w:lang w:val="ru-RU"/>
        </w:rPr>
        <w:t>»</w:t>
      </w:r>
      <w:r w:rsidRPr="0039395D">
        <w:rPr>
          <w:color w:val="000000"/>
          <w:sz w:val="28"/>
          <w:szCs w:val="28"/>
          <w:lang w:val="ru-RU"/>
        </w:rPr>
        <w:t xml:space="preserve"> (далее – Закон).</w:t>
      </w:r>
    </w:p>
    <w:p w14:paraId="19D12DAA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" w:name="z21"/>
      <w:bookmarkEnd w:id="2"/>
      <w:r w:rsidRPr="0039395D">
        <w:rPr>
          <w:color w:val="000000"/>
          <w:sz w:val="28"/>
          <w:szCs w:val="28"/>
          <w:lang w:val="ru-RU"/>
        </w:rPr>
        <w:t>2. Методика определяет основные аспекты и методы получения статистической информации об инвестициях в основной капитал при проведении общегосударственных статистических наблюдений.</w:t>
      </w:r>
    </w:p>
    <w:p w14:paraId="08D1A52F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" w:name="z22"/>
      <w:bookmarkEnd w:id="3"/>
      <w:r w:rsidRPr="0039395D">
        <w:rPr>
          <w:color w:val="000000"/>
          <w:sz w:val="28"/>
          <w:szCs w:val="28"/>
          <w:lang w:val="ru-RU"/>
        </w:rPr>
        <w:t>3. Целью настоящей Методики является формирование системы статистических показателей по статистике инвестиций.</w:t>
      </w:r>
    </w:p>
    <w:p w14:paraId="6DBAA80E" w14:textId="61A790F0" w:rsidR="009466CE" w:rsidRPr="009466CE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" w:name="z23"/>
      <w:bookmarkEnd w:id="4"/>
      <w:r w:rsidRPr="0039395D">
        <w:rPr>
          <w:color w:val="000000"/>
          <w:sz w:val="28"/>
          <w:szCs w:val="28"/>
          <w:lang w:val="ru-RU"/>
        </w:rPr>
        <w:t>4</w:t>
      </w:r>
      <w:r w:rsidRPr="009466CE">
        <w:rPr>
          <w:color w:val="000000"/>
          <w:sz w:val="28"/>
          <w:szCs w:val="28"/>
          <w:lang w:val="ru-RU"/>
        </w:rPr>
        <w:t xml:space="preserve">. </w:t>
      </w:r>
      <w:r w:rsidR="00780FBA" w:rsidRPr="008F3C6A">
        <w:rPr>
          <w:sz w:val="28"/>
          <w:szCs w:val="28"/>
          <w:lang w:val="kk-KZ"/>
        </w:rPr>
        <w:t>Методика применяется Бюро национальной статистики Агентства по стратегическому планированию и реформам Республики Казахстан (далее – Бюро) и его территориальными подразделениями при формировании данных по показателям инвестиционной деятельности.</w:t>
      </w:r>
    </w:p>
    <w:p w14:paraId="2CCE12D4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" w:name="z24"/>
      <w:bookmarkEnd w:id="5"/>
      <w:r w:rsidRPr="0039395D">
        <w:rPr>
          <w:color w:val="000000"/>
          <w:sz w:val="28"/>
          <w:szCs w:val="28"/>
          <w:lang w:val="ru-RU"/>
        </w:rPr>
        <w:t xml:space="preserve">5. Настоящая Методика разработана с учетом принципов Системы национальных счетов 2008 года. </w:t>
      </w:r>
    </w:p>
    <w:p w14:paraId="78B51EA9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" w:name="z25"/>
      <w:bookmarkEnd w:id="6"/>
      <w:r w:rsidRPr="0039395D">
        <w:rPr>
          <w:color w:val="000000"/>
          <w:sz w:val="28"/>
          <w:szCs w:val="28"/>
          <w:lang w:val="ru-RU"/>
        </w:rPr>
        <w:t>6. В настоящей Методике используются следующие определения:</w:t>
      </w:r>
    </w:p>
    <w:p w14:paraId="57663CD1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" w:name="z26"/>
      <w:bookmarkEnd w:id="7"/>
      <w:r w:rsidRPr="0039395D">
        <w:rPr>
          <w:color w:val="000000"/>
          <w:sz w:val="28"/>
          <w:szCs w:val="28"/>
          <w:lang w:val="ru-RU"/>
        </w:rPr>
        <w:t>1) агрегирование – объединение экономических показателей низкого уровня в более крупные совокупности на всех последующих уровнях;</w:t>
      </w:r>
    </w:p>
    <w:p w14:paraId="08380ED9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9" w:name="z27"/>
      <w:bookmarkEnd w:id="8"/>
      <w:r w:rsidRPr="0039395D">
        <w:rPr>
          <w:color w:val="000000"/>
          <w:sz w:val="28"/>
          <w:szCs w:val="28"/>
          <w:lang w:val="ru-RU"/>
        </w:rPr>
        <w:t>2) культивируемые биологические ресурсы – животные, деревья, сельскохозяйственные культуры и насаждения, приносящие продукцию на регулярной основе, естественный рост и воспроизводство которых находятся под непосредственным контролем, ответственностью и управлением институциональных единиц;</w:t>
      </w:r>
    </w:p>
    <w:p w14:paraId="699E440A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0" w:name="z28"/>
      <w:bookmarkEnd w:id="9"/>
      <w:r w:rsidRPr="0039395D">
        <w:rPr>
          <w:color w:val="000000"/>
          <w:sz w:val="28"/>
          <w:szCs w:val="28"/>
          <w:lang w:val="ru-RU"/>
        </w:rPr>
        <w:t xml:space="preserve">3) </w:t>
      </w:r>
      <w:proofErr w:type="spellStart"/>
      <w:r w:rsidRPr="0039395D">
        <w:rPr>
          <w:color w:val="000000"/>
          <w:sz w:val="28"/>
          <w:szCs w:val="28"/>
          <w:lang w:val="ru-RU"/>
        </w:rPr>
        <w:t>импутация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процесс замены пропущенных, некорректных или несостоятельных значений другими значениями;</w:t>
      </w:r>
    </w:p>
    <w:p w14:paraId="7723AABF" w14:textId="589BD48F" w:rsidR="00F146D4" w:rsidRDefault="00F146D4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11" w:name="z33"/>
      <w:bookmarkEnd w:id="10"/>
      <w:r>
        <w:rPr>
          <w:color w:val="000000"/>
          <w:sz w:val="28"/>
          <w:szCs w:val="28"/>
          <w:lang w:val="ru-RU"/>
        </w:rPr>
        <w:lastRenderedPageBreak/>
        <w:t>4</w:t>
      </w:r>
      <w:r w:rsidR="0014347E" w:rsidRPr="0039395D">
        <w:rPr>
          <w:color w:val="000000"/>
          <w:sz w:val="28"/>
          <w:szCs w:val="28"/>
          <w:lang w:val="ru-RU"/>
        </w:rPr>
        <w:t xml:space="preserve">) </w:t>
      </w:r>
      <w:r>
        <w:rPr>
          <w:color w:val="000000"/>
          <w:sz w:val="28"/>
          <w:szCs w:val="28"/>
          <w:lang w:val="ru-RU"/>
        </w:rPr>
        <w:t>инвестиции в нематериальный</w:t>
      </w:r>
      <w:r w:rsidR="003B2AAC">
        <w:rPr>
          <w:color w:val="000000"/>
          <w:sz w:val="28"/>
          <w:szCs w:val="28"/>
          <w:lang w:val="ru-RU"/>
        </w:rPr>
        <w:t xml:space="preserve"> основной капитал – затраты в созданные или приобретенные организациями объекты, используются в хозяйственной деятельности более одного года, имеющие денежную оценку, обладающие способностью отчуждения и приносящие доходы, но не являющиеся материально-вещественными ценностями;</w:t>
      </w:r>
    </w:p>
    <w:p w14:paraId="5960C4A4" w14:textId="63B1FEC7" w:rsidR="00DE2D45" w:rsidRDefault="003B2AAC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DE2D45" w:rsidRPr="00DE2D45">
        <w:rPr>
          <w:sz w:val="28"/>
          <w:szCs w:val="28"/>
          <w:lang w:val="ru-RU"/>
        </w:rPr>
        <w:t xml:space="preserve">инвестиции в материальный основной капитал – затраты в жилые здания, </w:t>
      </w:r>
      <w:r>
        <w:rPr>
          <w:sz w:val="28"/>
          <w:szCs w:val="28"/>
          <w:lang w:val="ru-RU"/>
        </w:rPr>
        <w:t xml:space="preserve">другие здания, </w:t>
      </w:r>
      <w:r w:rsidR="00DE2D45" w:rsidRPr="00DE2D45">
        <w:rPr>
          <w:sz w:val="28"/>
          <w:szCs w:val="28"/>
          <w:lang w:val="ru-RU"/>
        </w:rPr>
        <w:t>сооружения, машины</w:t>
      </w:r>
      <w:r>
        <w:rPr>
          <w:sz w:val="28"/>
          <w:szCs w:val="28"/>
          <w:lang w:val="ru-RU"/>
        </w:rPr>
        <w:t xml:space="preserve"> и</w:t>
      </w:r>
      <w:r w:rsidR="00DE2D45" w:rsidRPr="00DE2D45">
        <w:rPr>
          <w:sz w:val="28"/>
          <w:szCs w:val="28"/>
          <w:lang w:val="ru-RU"/>
        </w:rPr>
        <w:t xml:space="preserve"> оборудовани</w:t>
      </w:r>
      <w:r>
        <w:rPr>
          <w:sz w:val="28"/>
          <w:szCs w:val="28"/>
          <w:lang w:val="ru-RU"/>
        </w:rPr>
        <w:t>е</w:t>
      </w:r>
      <w:r w:rsidR="00DE2D45" w:rsidRPr="00DE2D45">
        <w:rPr>
          <w:sz w:val="28"/>
          <w:szCs w:val="28"/>
          <w:lang w:val="ru-RU"/>
        </w:rPr>
        <w:t>, культивируемые биологические ресурсы;</w:t>
      </w:r>
    </w:p>
    <w:p w14:paraId="7064A9F5" w14:textId="01CDE39A" w:rsidR="00D25BA3" w:rsidRDefault="003B2AAC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12" w:name="z34"/>
      <w:bookmarkEnd w:id="11"/>
      <w:r>
        <w:rPr>
          <w:color w:val="000000"/>
          <w:sz w:val="28"/>
          <w:szCs w:val="28"/>
          <w:lang w:val="ru-RU"/>
        </w:rPr>
        <w:t>6</w:t>
      </w:r>
      <w:r w:rsidR="0014347E" w:rsidRPr="0039395D">
        <w:rPr>
          <w:color w:val="000000"/>
          <w:sz w:val="28"/>
          <w:szCs w:val="28"/>
          <w:lang w:val="ru-RU"/>
        </w:rPr>
        <w:t>) основные фонды – произведенные активы, используются неоднократно или непрерывно в процессах производства более одного года;</w:t>
      </w:r>
      <w:bookmarkStart w:id="13" w:name="z35"/>
      <w:bookmarkEnd w:id="12"/>
    </w:p>
    <w:p w14:paraId="0133706D" w14:textId="07032C33" w:rsidR="00D25BA3" w:rsidRDefault="003B2AAC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14347E" w:rsidRPr="0039395D">
        <w:rPr>
          <w:color w:val="000000"/>
          <w:sz w:val="28"/>
          <w:szCs w:val="28"/>
          <w:lang w:val="ru-RU"/>
        </w:rPr>
        <w:t xml:space="preserve">) </w:t>
      </w:r>
      <w:bookmarkStart w:id="14" w:name="z36"/>
      <w:bookmarkEnd w:id="13"/>
      <w:r w:rsidR="0014347E" w:rsidRPr="0039395D">
        <w:rPr>
          <w:color w:val="000000"/>
          <w:sz w:val="28"/>
          <w:szCs w:val="28"/>
          <w:lang w:val="ru-RU"/>
        </w:rPr>
        <w:t>заказчик – физическое или юридическое лицо, уполномоченное инвестором (либо само являющееся инвестором) осуществлять реализацию проекта по строительству предприятий, зданий, сооружений для собственных или государственных нужд либо в коммерческих целях;</w:t>
      </w:r>
      <w:bookmarkEnd w:id="14"/>
    </w:p>
    <w:p w14:paraId="2D6CB1CF" w14:textId="21D10F2D" w:rsidR="00D25BA3" w:rsidRDefault="00B205A2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14347E" w:rsidRPr="0039395D">
        <w:rPr>
          <w:color w:val="000000"/>
          <w:sz w:val="28"/>
          <w:szCs w:val="28"/>
          <w:lang w:val="ru-RU"/>
        </w:rPr>
        <w:t>) система национальных счетов (далее – СНС) – система статистических показателей, построенная в виде определенного набора счетов и таблиц, характеризующих результаты экономической деятельности страны;</w:t>
      </w:r>
      <w:bookmarkStart w:id="15" w:name="z39"/>
    </w:p>
    <w:p w14:paraId="3DEE0C1F" w14:textId="6F53499C" w:rsidR="00D25BA3" w:rsidRDefault="00B205A2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="0014347E" w:rsidRPr="0039395D">
        <w:rPr>
          <w:color w:val="000000"/>
          <w:sz w:val="28"/>
          <w:szCs w:val="28"/>
          <w:lang w:val="ru-RU"/>
        </w:rPr>
        <w:t>) инвестиции в основной капитал по концепции системы национальных счетов – вложения в материальный и нематериальный основной капитал;</w:t>
      </w:r>
      <w:bookmarkStart w:id="16" w:name="z40"/>
      <w:bookmarkEnd w:id="15"/>
    </w:p>
    <w:p w14:paraId="7053CFE5" w14:textId="3570C7DA" w:rsidR="00674339" w:rsidRDefault="000E0FFF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B205A2">
        <w:rPr>
          <w:color w:val="000000"/>
          <w:sz w:val="28"/>
          <w:szCs w:val="28"/>
          <w:lang w:val="ru-RU"/>
        </w:rPr>
        <w:t>0</w:t>
      </w:r>
      <w:r w:rsidR="0014347E" w:rsidRPr="0039395D">
        <w:rPr>
          <w:color w:val="000000"/>
          <w:sz w:val="28"/>
          <w:szCs w:val="28"/>
          <w:lang w:val="ru-RU"/>
        </w:rPr>
        <w:t>) индекс физического объема (далее – ИФО) инвестиций в основной капитал характеризует изменение инвестиционных вложений в динамике, определяется соотношением объема инвестиций в основной капитал в отчетном и сравниваемом периоде в сопоставимых ценах.</w:t>
      </w:r>
    </w:p>
    <w:p w14:paraId="5A5B896A" w14:textId="77777777" w:rsidR="008B22FC" w:rsidRPr="0039395D" w:rsidRDefault="008B22FC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04B37FDA" w14:textId="124AE945" w:rsidR="00674339" w:rsidRPr="0039395D" w:rsidRDefault="0014347E" w:rsidP="008B22FC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bookmarkStart w:id="17" w:name="z41"/>
      <w:bookmarkEnd w:id="16"/>
      <w:r w:rsidRPr="0039395D">
        <w:rPr>
          <w:b/>
          <w:color w:val="000000"/>
          <w:sz w:val="28"/>
          <w:szCs w:val="28"/>
          <w:lang w:val="ru-RU"/>
        </w:rPr>
        <w:t xml:space="preserve">Глава 2. Формирование показателей </w:t>
      </w:r>
      <w:r w:rsidR="000C4A28" w:rsidRPr="000E0FFF">
        <w:rPr>
          <w:b/>
          <w:color w:val="000000"/>
          <w:sz w:val="28"/>
          <w:szCs w:val="28"/>
          <w:lang w:val="ru-RU"/>
        </w:rPr>
        <w:t xml:space="preserve">статистики </w:t>
      </w:r>
      <w:r w:rsidR="000E0FFF">
        <w:rPr>
          <w:b/>
          <w:color w:val="000000"/>
          <w:sz w:val="28"/>
          <w:szCs w:val="28"/>
          <w:lang w:val="ru-RU"/>
        </w:rPr>
        <w:t>инвестиционной деятельности</w:t>
      </w:r>
    </w:p>
    <w:p w14:paraId="753C8796" w14:textId="2F0EC989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8" w:name="z42"/>
      <w:bookmarkEnd w:id="17"/>
      <w:r w:rsidRPr="0039395D">
        <w:rPr>
          <w:color w:val="000000"/>
          <w:sz w:val="28"/>
          <w:szCs w:val="28"/>
          <w:lang w:val="ru-RU"/>
        </w:rPr>
        <w:t xml:space="preserve">7. Единицами статистического наблюдения являются все хозяйствующие субъекты, осуществляющие </w:t>
      </w:r>
      <w:r w:rsidR="000E0FFF">
        <w:rPr>
          <w:color w:val="000000"/>
          <w:sz w:val="28"/>
          <w:szCs w:val="28"/>
          <w:lang w:val="ru-RU"/>
        </w:rPr>
        <w:t>инвестиционную деятельность</w:t>
      </w:r>
      <w:r w:rsidRPr="0039395D">
        <w:rPr>
          <w:color w:val="000000"/>
          <w:sz w:val="28"/>
          <w:szCs w:val="28"/>
          <w:lang w:val="ru-RU"/>
        </w:rPr>
        <w:t xml:space="preserve">, независимо от численности работающих и вида экономической деятельности. </w:t>
      </w:r>
    </w:p>
    <w:p w14:paraId="2E2A8AF1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9" w:name="z43"/>
      <w:bookmarkEnd w:id="18"/>
      <w:r w:rsidRPr="0039395D">
        <w:rPr>
          <w:color w:val="000000"/>
          <w:sz w:val="28"/>
          <w:szCs w:val="28"/>
          <w:lang w:val="ru-RU"/>
        </w:rPr>
        <w:t>8. Статистическая информация об инвестициях в основной капитал формируется на основе первичных статистических данных общегосударственных статистических наблюдений респондентов, осуществляющих инвестиционную деятельность, и общегосударственных статистических наблюдений о вводе в эксплуатацию объектов индивидуальными застройщиками.</w:t>
      </w:r>
    </w:p>
    <w:p w14:paraId="5923DFA7" w14:textId="77777777" w:rsidR="000E1D3A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0" w:name="z44"/>
      <w:bookmarkEnd w:id="19"/>
      <w:r w:rsidRPr="0039395D">
        <w:rPr>
          <w:color w:val="000000"/>
          <w:sz w:val="28"/>
          <w:szCs w:val="28"/>
          <w:lang w:val="ru-RU"/>
        </w:rPr>
        <w:t xml:space="preserve">9. Географический охват инвестиционной деятельности предусматривает учет </w:t>
      </w:r>
      <w:r w:rsidR="000E0FFF">
        <w:rPr>
          <w:color w:val="000000"/>
          <w:sz w:val="28"/>
          <w:szCs w:val="28"/>
          <w:lang w:val="ru-RU"/>
        </w:rPr>
        <w:t>инвестиционных вложений</w:t>
      </w:r>
    </w:p>
    <w:p w14:paraId="78A269AF" w14:textId="77777777" w:rsidR="00F22934" w:rsidRDefault="00F22934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121065C" w14:textId="7B75FE1C" w:rsidR="000C4A28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 xml:space="preserve"> по месту ее фактического осуществления, не зависимо от места регистрации хозяйствующего субъекта, осуществляющего инвестиционную деятельность.</w:t>
      </w:r>
      <w:bookmarkStart w:id="21" w:name="z45"/>
      <w:bookmarkEnd w:id="20"/>
    </w:p>
    <w:p w14:paraId="5AFDC3D9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lastRenderedPageBreak/>
        <w:t xml:space="preserve">10. В статистических обследованиях </w:t>
      </w:r>
      <w:r w:rsidRPr="003E57D4">
        <w:rPr>
          <w:color w:val="000000"/>
          <w:sz w:val="28"/>
          <w:szCs w:val="28"/>
          <w:lang w:val="ru-RU"/>
        </w:rPr>
        <w:t>инвестиционные вложения</w:t>
      </w:r>
      <w:r w:rsidRPr="0039395D">
        <w:rPr>
          <w:color w:val="000000"/>
          <w:sz w:val="28"/>
          <w:szCs w:val="28"/>
          <w:lang w:val="ru-RU"/>
        </w:rPr>
        <w:t xml:space="preserve"> учитываются на основе первичного бухгалтерского учета по международным стандартам финансовой отчетности.</w:t>
      </w:r>
    </w:p>
    <w:p w14:paraId="544F4029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2" w:name="z46"/>
      <w:bookmarkEnd w:id="21"/>
      <w:r w:rsidRPr="0039395D">
        <w:rPr>
          <w:color w:val="000000"/>
          <w:sz w:val="28"/>
          <w:szCs w:val="28"/>
          <w:lang w:val="ru-RU"/>
        </w:rPr>
        <w:t>11. Учет первичных статистических данных осуществляется без налога на добавленную стоимость.</w:t>
      </w:r>
    </w:p>
    <w:p w14:paraId="7F5D470C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3" w:name="z47"/>
      <w:bookmarkEnd w:id="22"/>
      <w:r w:rsidRPr="0039395D">
        <w:rPr>
          <w:color w:val="000000"/>
          <w:sz w:val="28"/>
          <w:szCs w:val="28"/>
          <w:lang w:val="ru-RU"/>
        </w:rPr>
        <w:t>12. Инвестиционные вложения, произведенные в иностранной валюте, пересчитываются в национальную валюту по официальному (рыночному) курсу валют по данным Национального Банка Республики Казахстан на дату совершения сделки.</w:t>
      </w:r>
    </w:p>
    <w:p w14:paraId="387B959D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4" w:name="z48"/>
      <w:bookmarkEnd w:id="23"/>
      <w:r w:rsidRPr="0039395D">
        <w:rPr>
          <w:color w:val="000000"/>
          <w:sz w:val="28"/>
          <w:szCs w:val="28"/>
          <w:lang w:val="ru-RU"/>
        </w:rPr>
        <w:t xml:space="preserve">13. Основные средства, приобретенные на основании договора финансового лизинга, </w:t>
      </w:r>
      <w:proofErr w:type="spellStart"/>
      <w:r w:rsidRPr="0039395D">
        <w:rPr>
          <w:color w:val="000000"/>
          <w:sz w:val="28"/>
          <w:szCs w:val="28"/>
          <w:lang w:val="ru-RU"/>
        </w:rPr>
        <w:t>арендополучателем</w:t>
      </w:r>
      <w:proofErr w:type="spellEnd"/>
      <w:r w:rsidRPr="0039395D">
        <w:rPr>
          <w:color w:val="000000"/>
          <w:sz w:val="28"/>
          <w:szCs w:val="28"/>
          <w:lang w:val="ru-RU"/>
        </w:rPr>
        <w:t>, являющимся экономическим собственником актива и отражающим его на своем балансе, включаются в объем инвестиций.</w:t>
      </w:r>
    </w:p>
    <w:p w14:paraId="7827846B" w14:textId="77777777" w:rsidR="000C4A28" w:rsidRDefault="000C4A28" w:rsidP="00DE2D45">
      <w:pPr>
        <w:spacing w:after="0" w:line="240" w:lineRule="auto"/>
        <w:ind w:firstLine="709"/>
        <w:rPr>
          <w:b/>
          <w:color w:val="000000"/>
          <w:sz w:val="28"/>
          <w:szCs w:val="28"/>
          <w:lang w:val="ru-RU"/>
        </w:rPr>
      </w:pPr>
      <w:bookmarkStart w:id="25" w:name="z49"/>
      <w:bookmarkEnd w:id="24"/>
    </w:p>
    <w:p w14:paraId="1F0FFBA7" w14:textId="3725561E" w:rsidR="00674339" w:rsidRPr="0039395D" w:rsidRDefault="0014347E" w:rsidP="000C4A28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39395D">
        <w:rPr>
          <w:b/>
          <w:color w:val="000000"/>
          <w:sz w:val="28"/>
          <w:szCs w:val="28"/>
          <w:lang w:val="ru-RU"/>
        </w:rPr>
        <w:t xml:space="preserve">Глава 3. Алгоритм дооценки </w:t>
      </w:r>
      <w:r w:rsidR="005F15D4">
        <w:rPr>
          <w:b/>
          <w:color w:val="000000"/>
          <w:sz w:val="28"/>
          <w:szCs w:val="28"/>
          <w:lang w:val="ru-RU"/>
        </w:rPr>
        <w:t>инвестиционной деятельности</w:t>
      </w:r>
    </w:p>
    <w:p w14:paraId="4335F608" w14:textId="07E81ADB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6" w:name="z50"/>
      <w:bookmarkEnd w:id="25"/>
      <w:r w:rsidRPr="0039395D">
        <w:rPr>
          <w:color w:val="000000"/>
          <w:sz w:val="28"/>
          <w:szCs w:val="28"/>
          <w:lang w:val="ru-RU"/>
        </w:rPr>
        <w:t xml:space="preserve">14. При формировании оперативных данных об </w:t>
      </w:r>
      <w:r w:rsidR="005F15D4">
        <w:rPr>
          <w:color w:val="000000"/>
          <w:sz w:val="28"/>
          <w:szCs w:val="28"/>
          <w:lang w:val="ru-RU"/>
        </w:rPr>
        <w:t>инвестиционной деятельности</w:t>
      </w:r>
      <w:r w:rsidRPr="0039395D">
        <w:rPr>
          <w:color w:val="000000"/>
          <w:sz w:val="28"/>
          <w:szCs w:val="28"/>
          <w:lang w:val="ru-RU"/>
        </w:rPr>
        <w:t xml:space="preserve"> хозяйствующих субъектов ежемесячно, отдельно по каждому региону, осуществляется дооценка объемов инвестиций в основной капитал.</w:t>
      </w:r>
    </w:p>
    <w:p w14:paraId="082C6BDF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7" w:name="z51"/>
      <w:bookmarkEnd w:id="26"/>
      <w:r w:rsidRPr="0039395D">
        <w:rPr>
          <w:color w:val="000000"/>
          <w:sz w:val="28"/>
          <w:szCs w:val="28"/>
          <w:lang w:val="ru-RU"/>
        </w:rPr>
        <w:t>Совокупный объем инвестиционных вложений складывается из объема инвестиций в основной капитал отчитавшихся респондентов, индивидуальных застройщиков и объема дооценки на неполный охват и до годового объема вложений хозяйствующих субъектов.</w:t>
      </w:r>
    </w:p>
    <w:p w14:paraId="2B33111F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8" w:name="z52"/>
      <w:bookmarkEnd w:id="27"/>
      <w:r w:rsidRPr="0039395D">
        <w:rPr>
          <w:color w:val="000000"/>
          <w:sz w:val="28"/>
          <w:szCs w:val="28"/>
          <w:lang w:val="ru-RU"/>
        </w:rPr>
        <w:t xml:space="preserve">15. Дооценка объемов инвестиций в основной капитал на неполный охват основана на методе пропорциональной </w:t>
      </w:r>
      <w:proofErr w:type="spellStart"/>
      <w:r w:rsidRPr="0039395D">
        <w:rPr>
          <w:color w:val="000000"/>
          <w:sz w:val="28"/>
          <w:szCs w:val="28"/>
          <w:lang w:val="ru-RU"/>
        </w:rPr>
        <w:t>импутации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данных. Принцип оценки основан на расчете объема инвестиций на одного работающего.</w:t>
      </w:r>
    </w:p>
    <w:p w14:paraId="61249432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9" w:name="z53"/>
      <w:bookmarkEnd w:id="28"/>
      <w:r w:rsidRPr="0039395D">
        <w:rPr>
          <w:color w:val="000000"/>
          <w:sz w:val="28"/>
          <w:szCs w:val="28"/>
          <w:lang w:val="ru-RU"/>
        </w:rPr>
        <w:t xml:space="preserve">При методе пропорциональной </w:t>
      </w:r>
      <w:proofErr w:type="spellStart"/>
      <w:r w:rsidRPr="0039395D">
        <w:rPr>
          <w:color w:val="000000"/>
          <w:sz w:val="28"/>
          <w:szCs w:val="28"/>
          <w:lang w:val="ru-RU"/>
        </w:rPr>
        <w:t>импутации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данных осуществляется прогнозирование отсутствующих значений (</w:t>
      </w:r>
      <w:proofErr w:type="spellStart"/>
      <w:r w:rsidRPr="0039395D">
        <w:rPr>
          <w:color w:val="000000"/>
          <w:sz w:val="28"/>
          <w:szCs w:val="28"/>
          <w:lang w:val="ru-RU"/>
        </w:rPr>
        <w:t>импутируемых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показателей) с помощью явных моделей (с использованием вспомогательных показателей). В качестве вспомогательного показателя для пропорциональной </w:t>
      </w:r>
      <w:proofErr w:type="spellStart"/>
      <w:r w:rsidRPr="0039395D">
        <w:rPr>
          <w:color w:val="000000"/>
          <w:sz w:val="28"/>
          <w:szCs w:val="28"/>
          <w:lang w:val="ru-RU"/>
        </w:rPr>
        <w:t>импутации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инвестиций в основной капитал используется численность работающих, формируемая в рамках обследований статистики труда и структурной статистики.</w:t>
      </w:r>
    </w:p>
    <w:p w14:paraId="53563C5F" w14:textId="77777777" w:rsidR="000C4A28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0" w:name="z54"/>
      <w:bookmarkEnd w:id="29"/>
      <w:r w:rsidRPr="0039395D">
        <w:rPr>
          <w:color w:val="000000"/>
          <w:sz w:val="28"/>
          <w:szCs w:val="28"/>
          <w:lang w:val="ru-RU"/>
        </w:rPr>
        <w:t xml:space="preserve">16. При пропорциональной </w:t>
      </w:r>
      <w:proofErr w:type="spellStart"/>
      <w:r w:rsidRPr="0039395D">
        <w:rPr>
          <w:color w:val="000000"/>
          <w:sz w:val="28"/>
          <w:szCs w:val="28"/>
          <w:lang w:val="ru-RU"/>
        </w:rPr>
        <w:t>импутации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соотношение между вспомогательными показателями и </w:t>
      </w:r>
      <w:proofErr w:type="spellStart"/>
      <w:r w:rsidRPr="0039395D">
        <w:rPr>
          <w:color w:val="000000"/>
          <w:sz w:val="28"/>
          <w:szCs w:val="28"/>
          <w:lang w:val="ru-RU"/>
        </w:rPr>
        <w:t>импутируемыми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показателями является одинаковым для отчитавшихся и </w:t>
      </w:r>
      <w:proofErr w:type="spellStart"/>
      <w:r w:rsidRPr="0039395D">
        <w:rPr>
          <w:color w:val="000000"/>
          <w:sz w:val="28"/>
          <w:szCs w:val="28"/>
          <w:lang w:val="ru-RU"/>
        </w:rPr>
        <w:t>неотчитавшихся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респондентов, что характеризует преимущество данного метода.</w:t>
      </w:r>
      <w:bookmarkStart w:id="31" w:name="z55"/>
      <w:bookmarkEnd w:id="30"/>
    </w:p>
    <w:p w14:paraId="2E56EC2B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 xml:space="preserve">Пропорциональная </w:t>
      </w:r>
      <w:proofErr w:type="spellStart"/>
      <w:r w:rsidRPr="0039395D">
        <w:rPr>
          <w:color w:val="000000"/>
          <w:sz w:val="28"/>
          <w:szCs w:val="28"/>
          <w:lang w:val="ru-RU"/>
        </w:rPr>
        <w:t>импутация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осуществляется по формуле:</w:t>
      </w:r>
    </w:p>
    <w:bookmarkEnd w:id="31"/>
    <w:p w14:paraId="57AEF76D" w14:textId="45D0CBEE" w:rsidR="000C4A28" w:rsidRPr="009F11A0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</w:rPr>
        <w:t>          </w:t>
      </w:r>
      <w:r w:rsidR="009F11A0">
        <w:rPr>
          <w:color w:val="000000"/>
          <w:sz w:val="28"/>
          <w:szCs w:val="28"/>
        </w:rPr>
        <w:object w:dxaOrig="8860" w:dyaOrig="707" w14:anchorId="16149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35.25pt" o:ole="">
            <v:imagedata r:id="rId6" o:title=""/>
          </v:shape>
          <o:OLEObject Type="Embed" ProgID="Word.Document.12" ShapeID="_x0000_i1025" DrawAspect="Content" ObjectID="_1715692876" r:id="rId7">
            <o:FieldCodes>\s</o:FieldCodes>
          </o:OLEObject>
        </w:object>
      </w:r>
      <w:r w:rsidRPr="0039395D">
        <w:rPr>
          <w:color w:val="000000"/>
          <w:sz w:val="28"/>
          <w:szCs w:val="28"/>
        </w:rPr>
        <w:t> </w:t>
      </w:r>
      <w:r w:rsidR="00720F54" w:rsidRPr="00614449">
        <w:rPr>
          <w:color w:val="000000"/>
          <w:sz w:val="28"/>
          <w:szCs w:val="28"/>
          <w:lang w:val="ru-RU"/>
        </w:rPr>
        <w:t xml:space="preserve"> </w:t>
      </w:r>
      <w:r w:rsidRPr="00565692">
        <w:rPr>
          <w:color w:val="000000"/>
          <w:sz w:val="28"/>
          <w:szCs w:val="28"/>
          <w:lang w:val="ru-RU"/>
        </w:rPr>
        <w:t>(1)</w:t>
      </w:r>
      <w:r w:rsidRPr="00565692">
        <w:rPr>
          <w:sz w:val="28"/>
          <w:szCs w:val="28"/>
          <w:lang w:val="ru-RU"/>
        </w:rPr>
        <w:br/>
      </w:r>
      <w:bookmarkStart w:id="32" w:name="z57"/>
      <w:r w:rsidRPr="0039395D">
        <w:rPr>
          <w:color w:val="000000"/>
          <w:sz w:val="28"/>
          <w:szCs w:val="28"/>
        </w:rPr>
        <w:t>     </w:t>
      </w:r>
      <w:r w:rsidRPr="00565692">
        <w:rPr>
          <w:color w:val="000000"/>
          <w:sz w:val="28"/>
          <w:szCs w:val="28"/>
          <w:lang w:val="ru-RU"/>
        </w:rPr>
        <w:t xml:space="preserve"> </w:t>
      </w:r>
      <w:r w:rsidR="004F4D2E" w:rsidRPr="00565692">
        <w:rPr>
          <w:color w:val="000000"/>
          <w:sz w:val="28"/>
          <w:szCs w:val="28"/>
          <w:lang w:val="ru-RU"/>
        </w:rPr>
        <w:tab/>
      </w:r>
      <w:r w:rsidRPr="0039395D">
        <w:rPr>
          <w:color w:val="000000"/>
          <w:sz w:val="28"/>
          <w:szCs w:val="28"/>
          <w:lang w:val="ru-RU"/>
        </w:rPr>
        <w:t>где</w:t>
      </w:r>
      <w:r w:rsidRPr="00565692">
        <w:rPr>
          <w:color w:val="000000"/>
          <w:sz w:val="28"/>
          <w:szCs w:val="28"/>
          <w:lang w:val="ru-RU"/>
        </w:rPr>
        <w:t>:</w:t>
      </w:r>
      <w:bookmarkStart w:id="33" w:name="z58"/>
      <w:bookmarkEnd w:id="32"/>
    </w:p>
    <w:p w14:paraId="6E56E736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i/>
          <w:color w:val="000000"/>
          <w:sz w:val="28"/>
          <w:szCs w:val="28"/>
        </w:rPr>
        <w:t>x</w:t>
      </w:r>
      <w:r w:rsidRPr="0039395D">
        <w:rPr>
          <w:color w:val="000000"/>
          <w:sz w:val="28"/>
          <w:szCs w:val="28"/>
          <w:vertAlign w:val="subscript"/>
        </w:rPr>
        <w:t>i</w:t>
      </w:r>
      <w:r w:rsidRPr="0039395D">
        <w:rPr>
          <w:color w:val="000000"/>
          <w:sz w:val="28"/>
          <w:szCs w:val="28"/>
          <w:lang w:val="ru-RU"/>
        </w:rPr>
        <w:t xml:space="preserve"> – значение вспомогательного показателя;</w:t>
      </w:r>
    </w:p>
    <w:p w14:paraId="16F101EC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4" w:name="z59"/>
      <w:bookmarkEnd w:id="33"/>
      <w:r w:rsidRPr="0039395D">
        <w:rPr>
          <w:i/>
          <w:color w:val="000000"/>
          <w:sz w:val="28"/>
          <w:szCs w:val="28"/>
          <w:lang w:val="ru-RU"/>
        </w:rPr>
        <w:lastRenderedPageBreak/>
        <w:t>у</w:t>
      </w:r>
      <w:proofErr w:type="spellStart"/>
      <w:r w:rsidRPr="0039395D">
        <w:rPr>
          <w:color w:val="000000"/>
          <w:sz w:val="28"/>
          <w:szCs w:val="28"/>
          <w:vertAlign w:val="subscript"/>
        </w:rPr>
        <w:t>i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значение </w:t>
      </w:r>
      <w:proofErr w:type="spellStart"/>
      <w:r w:rsidRPr="0039395D">
        <w:rPr>
          <w:color w:val="000000"/>
          <w:sz w:val="28"/>
          <w:szCs w:val="28"/>
          <w:lang w:val="ru-RU"/>
        </w:rPr>
        <w:t>импутируемого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показателя;</w:t>
      </w:r>
    </w:p>
    <w:p w14:paraId="36E38597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5" w:name="z60"/>
      <w:bookmarkEnd w:id="34"/>
      <w:r w:rsidRPr="0091678D">
        <w:rPr>
          <w:i/>
          <w:color w:val="000000"/>
          <w:sz w:val="28"/>
          <w:szCs w:val="28"/>
        </w:rPr>
        <w:t>R</w:t>
      </w:r>
      <w:r w:rsidRPr="0039395D">
        <w:rPr>
          <w:color w:val="000000"/>
          <w:sz w:val="28"/>
          <w:szCs w:val="28"/>
          <w:lang w:val="ru-RU"/>
        </w:rPr>
        <w:t xml:space="preserve"> – отношение среднего </w:t>
      </w:r>
      <w:r w:rsidRPr="00565692">
        <w:rPr>
          <w:i/>
          <w:iCs/>
          <w:color w:val="000000"/>
          <w:sz w:val="28"/>
          <w:szCs w:val="28"/>
          <w:lang w:val="ru-RU"/>
        </w:rPr>
        <w:t>у</w:t>
      </w:r>
      <w:r w:rsidRPr="0039395D">
        <w:rPr>
          <w:color w:val="000000"/>
          <w:sz w:val="28"/>
          <w:szCs w:val="28"/>
          <w:lang w:val="ru-RU"/>
        </w:rPr>
        <w:t xml:space="preserve"> к среднему </w:t>
      </w:r>
      <w:r w:rsidRPr="00565692">
        <w:rPr>
          <w:i/>
          <w:iCs/>
          <w:color w:val="000000"/>
          <w:sz w:val="28"/>
          <w:szCs w:val="28"/>
          <w:lang w:val="ru-RU"/>
        </w:rPr>
        <w:t>х</w:t>
      </w:r>
      <w:r w:rsidRPr="0039395D">
        <w:rPr>
          <w:color w:val="000000"/>
          <w:sz w:val="28"/>
          <w:szCs w:val="28"/>
          <w:lang w:val="ru-RU"/>
        </w:rPr>
        <w:t>, для ответивших респондентов.</w:t>
      </w:r>
    </w:p>
    <w:p w14:paraId="5188B6F0" w14:textId="77777777" w:rsidR="000C4A28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6" w:name="z61"/>
      <w:bookmarkEnd w:id="35"/>
      <w:r w:rsidRPr="0039395D">
        <w:rPr>
          <w:color w:val="000000"/>
          <w:sz w:val="28"/>
          <w:szCs w:val="28"/>
          <w:lang w:val="ru-RU"/>
        </w:rPr>
        <w:t>17. Расчет дооценки осуществляется в следующей последовательности:</w:t>
      </w:r>
      <w:bookmarkStart w:id="37" w:name="z62"/>
      <w:bookmarkEnd w:id="36"/>
    </w:p>
    <w:p w14:paraId="04DF012A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 xml:space="preserve">1) из индивидуального каталога по статистическому наблюдению месячной периодичности из числа крупных предприятий выбираются </w:t>
      </w:r>
      <w:proofErr w:type="spellStart"/>
      <w:r w:rsidRPr="0039395D">
        <w:rPr>
          <w:color w:val="000000"/>
          <w:sz w:val="28"/>
          <w:szCs w:val="28"/>
          <w:lang w:val="ru-RU"/>
        </w:rPr>
        <w:t>неотчитавшиеся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предприятия по видам экономической деятельности за отчетный месяц.</w:t>
      </w:r>
    </w:p>
    <w:p w14:paraId="7A3C51EA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8" w:name="z63"/>
      <w:bookmarkEnd w:id="37"/>
      <w:r w:rsidRPr="0039395D">
        <w:rPr>
          <w:color w:val="000000"/>
          <w:sz w:val="28"/>
          <w:szCs w:val="28"/>
          <w:lang w:val="ru-RU"/>
        </w:rPr>
        <w:t xml:space="preserve">2) из базы отчитавшихся крупных предприятий выбираются предприятия с параметрами, аналогичными параметрам </w:t>
      </w:r>
      <w:proofErr w:type="spellStart"/>
      <w:r w:rsidRPr="0039395D">
        <w:rPr>
          <w:color w:val="000000"/>
          <w:sz w:val="28"/>
          <w:szCs w:val="28"/>
          <w:lang w:val="ru-RU"/>
        </w:rPr>
        <w:t>неотчитавшихся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респондентов. В целях снижения воздействия экстремально низких и высоких значений путем отсечения исключаются респонденты с максимальными и минимальными значениями объема инвестиций в основной капитал.</w:t>
      </w:r>
    </w:p>
    <w:p w14:paraId="771F7DE8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9" w:name="z64"/>
      <w:bookmarkEnd w:id="38"/>
      <w:r w:rsidRPr="0039395D">
        <w:rPr>
          <w:color w:val="000000"/>
          <w:sz w:val="28"/>
          <w:szCs w:val="28"/>
          <w:lang w:val="ru-RU"/>
        </w:rPr>
        <w:t>3) рассчитывается среднее значение объема инвестиций в основной капитал по каждому виду экономической деятельности.</w:t>
      </w:r>
    </w:p>
    <w:p w14:paraId="0E2E2FE2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0" w:name="z65"/>
      <w:bookmarkEnd w:id="39"/>
      <w:r w:rsidRPr="0039395D">
        <w:rPr>
          <w:color w:val="000000"/>
          <w:sz w:val="28"/>
          <w:szCs w:val="28"/>
          <w:lang w:val="ru-RU"/>
        </w:rPr>
        <w:t>4) для каждого вида экономической деятельности рассчитывается среднее количество работающих на предприятиях.</w:t>
      </w:r>
    </w:p>
    <w:p w14:paraId="1CEFBBA8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1" w:name="z66"/>
      <w:bookmarkEnd w:id="40"/>
      <w:r w:rsidRPr="0039395D">
        <w:rPr>
          <w:color w:val="000000"/>
          <w:sz w:val="28"/>
          <w:szCs w:val="28"/>
          <w:lang w:val="ru-RU"/>
        </w:rPr>
        <w:t xml:space="preserve">5) пропорциональным методом рассчитывается отношение среднего значения объема инвестиций </w:t>
      </w:r>
      <w:proofErr w:type="gramStart"/>
      <w:r w:rsidRPr="0039395D">
        <w:rPr>
          <w:color w:val="000000"/>
          <w:sz w:val="28"/>
          <w:szCs w:val="28"/>
          <w:lang w:val="ru-RU"/>
        </w:rPr>
        <w:t>к среднему количеству</w:t>
      </w:r>
      <w:proofErr w:type="gramEnd"/>
      <w:r w:rsidRPr="0039395D">
        <w:rPr>
          <w:color w:val="000000"/>
          <w:sz w:val="28"/>
          <w:szCs w:val="28"/>
          <w:lang w:val="ru-RU"/>
        </w:rPr>
        <w:t xml:space="preserve"> работающих по каждому виду экономической деятельности.</w:t>
      </w:r>
    </w:p>
    <w:bookmarkEnd w:id="41"/>
    <w:p w14:paraId="33FEEB9B" w14:textId="0D8D8DFF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</w:rPr>
        <w:t>                 </w:t>
      </w:r>
      <w:r w:rsidR="009F11A0" w:rsidRPr="0039395D">
        <w:rPr>
          <w:color w:val="000000"/>
          <w:sz w:val="28"/>
          <w:szCs w:val="28"/>
          <w:lang w:val="ru-RU"/>
        </w:rPr>
        <w:t xml:space="preserve"> </w:t>
      </w:r>
      <w:r w:rsidR="009F11A0" w:rsidRPr="009F11A0">
        <w:rPr>
          <w:noProof/>
        </w:rPr>
        <w:drawing>
          <wp:inline distT="0" distB="0" distL="0" distR="0" wp14:anchorId="64F597DE" wp14:editId="740A36E3">
            <wp:extent cx="5759532" cy="74931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92" cy="75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A0" w:rsidRPr="009F11A0">
        <w:rPr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(2)</w:t>
      </w:r>
      <w:r w:rsidRPr="0039395D">
        <w:rPr>
          <w:sz w:val="28"/>
          <w:szCs w:val="28"/>
          <w:lang w:val="ru-RU"/>
        </w:rPr>
        <w:br/>
      </w:r>
      <w:bookmarkStart w:id="42" w:name="z68"/>
      <w:r w:rsidR="004F4D2E">
        <w:rPr>
          <w:color w:val="000000"/>
          <w:sz w:val="28"/>
          <w:szCs w:val="28"/>
          <w:lang w:val="ru-RU"/>
        </w:rPr>
        <w:tab/>
      </w:r>
      <w:r w:rsidRPr="0039395D">
        <w:rPr>
          <w:color w:val="000000"/>
          <w:sz w:val="28"/>
          <w:szCs w:val="28"/>
          <w:lang w:val="ru-RU"/>
        </w:rPr>
        <w:t>где:</w:t>
      </w:r>
    </w:p>
    <w:p w14:paraId="55A16F66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3" w:name="z69"/>
      <w:bookmarkEnd w:id="42"/>
      <w:proofErr w:type="spellStart"/>
      <w:r w:rsidRPr="0091678D">
        <w:rPr>
          <w:i/>
          <w:color w:val="000000"/>
          <w:sz w:val="28"/>
          <w:szCs w:val="28"/>
        </w:rPr>
        <w:t>q</w:t>
      </w:r>
      <w:r w:rsidRPr="0091678D">
        <w:rPr>
          <w:i/>
          <w:color w:val="000000"/>
          <w:sz w:val="28"/>
          <w:szCs w:val="28"/>
          <w:vertAlign w:val="superscript"/>
        </w:rPr>
        <w:t>i</w:t>
      </w:r>
      <w:r w:rsidRPr="0091678D">
        <w:rPr>
          <w:i/>
          <w:color w:val="000000"/>
          <w:sz w:val="28"/>
          <w:szCs w:val="28"/>
          <w:vertAlign w:val="subscript"/>
        </w:rPr>
        <w:t>r</w:t>
      </w:r>
      <w:proofErr w:type="spellEnd"/>
      <w:r w:rsidRPr="0039395D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– объем инвестиций в основной капитал на одного работающего;</w:t>
      </w:r>
    </w:p>
    <w:p w14:paraId="2D3B90F2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4" w:name="z70"/>
      <w:bookmarkEnd w:id="43"/>
      <w:proofErr w:type="spellStart"/>
      <w:r w:rsidRPr="0039395D">
        <w:rPr>
          <w:i/>
          <w:color w:val="000000"/>
          <w:sz w:val="28"/>
          <w:szCs w:val="28"/>
        </w:rPr>
        <w:t>i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вид экономической деятельности;</w:t>
      </w:r>
    </w:p>
    <w:p w14:paraId="6134552D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5" w:name="z71"/>
      <w:bookmarkEnd w:id="44"/>
      <w:proofErr w:type="spellStart"/>
      <w:r w:rsidRPr="0091678D">
        <w:rPr>
          <w:i/>
          <w:color w:val="000000"/>
          <w:sz w:val="28"/>
          <w:szCs w:val="28"/>
        </w:rPr>
        <w:t>q</w:t>
      </w:r>
      <w:r w:rsidRPr="0091678D">
        <w:rPr>
          <w:i/>
          <w:color w:val="000000"/>
          <w:sz w:val="28"/>
          <w:szCs w:val="28"/>
          <w:vertAlign w:val="superscript"/>
        </w:rPr>
        <w:t>i</w:t>
      </w:r>
      <w:r w:rsidRPr="0091678D">
        <w:rPr>
          <w:i/>
          <w:color w:val="000000"/>
          <w:sz w:val="28"/>
          <w:szCs w:val="28"/>
          <w:vertAlign w:val="subscript"/>
        </w:rPr>
        <w:t>sr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среднее значение объема инвестиций в основной капитал;</w:t>
      </w:r>
    </w:p>
    <w:p w14:paraId="2FB48135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6" w:name="z72"/>
      <w:bookmarkEnd w:id="45"/>
      <w:proofErr w:type="spellStart"/>
      <w:r w:rsidRPr="0091678D">
        <w:rPr>
          <w:i/>
          <w:color w:val="000000"/>
          <w:sz w:val="28"/>
          <w:szCs w:val="28"/>
        </w:rPr>
        <w:t>r</w:t>
      </w:r>
      <w:r w:rsidRPr="0091678D">
        <w:rPr>
          <w:i/>
          <w:color w:val="000000"/>
          <w:sz w:val="28"/>
          <w:szCs w:val="28"/>
          <w:vertAlign w:val="superscript"/>
        </w:rPr>
        <w:t>i</w:t>
      </w:r>
      <w:r w:rsidRPr="0091678D">
        <w:rPr>
          <w:i/>
          <w:color w:val="000000"/>
          <w:sz w:val="28"/>
          <w:szCs w:val="28"/>
          <w:vertAlign w:val="subscript"/>
        </w:rPr>
        <w:t>sr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среднее количество работающих.</w:t>
      </w:r>
    </w:p>
    <w:p w14:paraId="3ACD8A46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7" w:name="z73"/>
      <w:bookmarkEnd w:id="46"/>
      <w:r w:rsidRPr="0039395D">
        <w:rPr>
          <w:color w:val="000000"/>
          <w:sz w:val="28"/>
          <w:szCs w:val="28"/>
          <w:lang w:val="ru-RU"/>
        </w:rPr>
        <w:t xml:space="preserve">6) определяется количество работающих на </w:t>
      </w:r>
      <w:proofErr w:type="spellStart"/>
      <w:r w:rsidRPr="0039395D">
        <w:rPr>
          <w:color w:val="000000"/>
          <w:sz w:val="28"/>
          <w:szCs w:val="28"/>
          <w:lang w:val="ru-RU"/>
        </w:rPr>
        <w:t>неотчитавшихся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предприятиях по видам экономической деятельности (</w:t>
      </w:r>
      <w:proofErr w:type="spellStart"/>
      <w:r w:rsidRPr="0091678D">
        <w:rPr>
          <w:i/>
          <w:color w:val="000000"/>
          <w:sz w:val="28"/>
          <w:szCs w:val="28"/>
        </w:rPr>
        <w:t>k</w:t>
      </w:r>
      <w:r w:rsidRPr="0091678D">
        <w:rPr>
          <w:i/>
          <w:color w:val="000000"/>
          <w:sz w:val="28"/>
          <w:szCs w:val="28"/>
          <w:vertAlign w:val="superscript"/>
        </w:rPr>
        <w:t>i</w:t>
      </w:r>
      <w:r w:rsidRPr="0091678D">
        <w:rPr>
          <w:i/>
          <w:color w:val="000000"/>
          <w:sz w:val="28"/>
          <w:szCs w:val="28"/>
          <w:vertAlign w:val="subscript"/>
        </w:rPr>
        <w:t>r</w:t>
      </w:r>
      <w:proofErr w:type="spellEnd"/>
      <w:r w:rsidRPr="0039395D">
        <w:rPr>
          <w:color w:val="000000"/>
          <w:sz w:val="28"/>
          <w:szCs w:val="28"/>
          <w:lang w:val="ru-RU"/>
        </w:rPr>
        <w:t>).</w:t>
      </w:r>
    </w:p>
    <w:p w14:paraId="7A3E65DC" w14:textId="77777777" w:rsidR="001765CF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8" w:name="z74"/>
      <w:bookmarkEnd w:id="47"/>
      <w:r w:rsidRPr="0039395D">
        <w:rPr>
          <w:color w:val="000000"/>
          <w:sz w:val="28"/>
          <w:szCs w:val="28"/>
          <w:lang w:val="ru-RU"/>
        </w:rPr>
        <w:t xml:space="preserve">Полученный расчетным путем объем инвестиций в основной капитал на одного работающего по виду экономической деятельности умножается на количество работающих на </w:t>
      </w:r>
      <w:proofErr w:type="spellStart"/>
      <w:r w:rsidRPr="0039395D">
        <w:rPr>
          <w:color w:val="000000"/>
          <w:sz w:val="28"/>
          <w:szCs w:val="28"/>
          <w:lang w:val="ru-RU"/>
        </w:rPr>
        <w:t>неотчитавшихся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предприятиях по соответствующему виду экономической деятельности. </w:t>
      </w:r>
      <w:bookmarkStart w:id="49" w:name="z75"/>
      <w:bookmarkEnd w:id="48"/>
    </w:p>
    <w:bookmarkEnd w:id="49"/>
    <w:p w14:paraId="46D69F3C" w14:textId="42073730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</w:rPr>
        <w:t>          </w:t>
      </w:r>
      <w:r w:rsidR="009F11A0" w:rsidRPr="009F11A0">
        <w:rPr>
          <w:color w:val="000000"/>
          <w:sz w:val="28"/>
          <w:szCs w:val="28"/>
          <w:lang w:val="ru-RU"/>
        </w:rPr>
        <w:t xml:space="preserve"> </w:t>
      </w:r>
      <w:r w:rsidR="009F11A0" w:rsidRPr="009F11A0">
        <w:rPr>
          <w:noProof/>
        </w:rPr>
        <w:drawing>
          <wp:inline distT="0" distB="0" distL="0" distR="0" wp14:anchorId="19E685F9" wp14:editId="0E1C58EB">
            <wp:extent cx="5771407" cy="4368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37" cy="43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A0" w:rsidRPr="009F11A0">
        <w:rPr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(3)</w:t>
      </w:r>
      <w:r w:rsidRPr="0039395D">
        <w:rPr>
          <w:sz w:val="28"/>
          <w:szCs w:val="28"/>
          <w:lang w:val="ru-RU"/>
        </w:rPr>
        <w:br/>
      </w:r>
      <w:bookmarkStart w:id="50" w:name="z76"/>
      <w:r w:rsidR="004F4D2E">
        <w:rPr>
          <w:color w:val="000000"/>
          <w:sz w:val="28"/>
          <w:szCs w:val="28"/>
          <w:lang w:val="ru-RU"/>
        </w:rPr>
        <w:tab/>
      </w:r>
      <w:r w:rsidRPr="0039395D">
        <w:rPr>
          <w:color w:val="000000"/>
          <w:sz w:val="28"/>
          <w:szCs w:val="28"/>
          <w:lang w:val="ru-RU"/>
        </w:rPr>
        <w:t>где:</w:t>
      </w:r>
    </w:p>
    <w:p w14:paraId="32A79372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1" w:name="z77"/>
      <w:bookmarkEnd w:id="50"/>
      <w:proofErr w:type="spellStart"/>
      <w:r w:rsidRPr="0091678D">
        <w:rPr>
          <w:i/>
          <w:color w:val="000000"/>
          <w:sz w:val="28"/>
          <w:szCs w:val="28"/>
        </w:rPr>
        <w:t>q</w:t>
      </w:r>
      <w:r w:rsidRPr="0091678D">
        <w:rPr>
          <w:i/>
          <w:color w:val="000000"/>
          <w:sz w:val="28"/>
          <w:szCs w:val="28"/>
          <w:vertAlign w:val="superscript"/>
        </w:rPr>
        <w:t>i</w:t>
      </w:r>
      <w:r w:rsidRPr="0091678D">
        <w:rPr>
          <w:i/>
          <w:color w:val="000000"/>
          <w:sz w:val="28"/>
          <w:szCs w:val="28"/>
          <w:vertAlign w:val="subscript"/>
        </w:rPr>
        <w:t>d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объем дооценки на </w:t>
      </w:r>
      <w:proofErr w:type="spellStart"/>
      <w:r w:rsidRPr="0039395D">
        <w:rPr>
          <w:color w:val="000000"/>
          <w:sz w:val="28"/>
          <w:szCs w:val="28"/>
          <w:lang w:val="ru-RU"/>
        </w:rPr>
        <w:t>неотчитавшихся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предприятиях;</w:t>
      </w:r>
    </w:p>
    <w:p w14:paraId="61D03D4D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2" w:name="z78"/>
      <w:bookmarkEnd w:id="51"/>
      <w:proofErr w:type="spellStart"/>
      <w:r w:rsidRPr="0091678D">
        <w:rPr>
          <w:i/>
          <w:color w:val="000000"/>
          <w:sz w:val="28"/>
          <w:szCs w:val="28"/>
        </w:rPr>
        <w:t>i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вид экономической деятельности;</w:t>
      </w:r>
    </w:p>
    <w:p w14:paraId="0CCC985B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3" w:name="z79"/>
      <w:bookmarkEnd w:id="52"/>
      <w:proofErr w:type="spellStart"/>
      <w:r w:rsidRPr="0091678D">
        <w:rPr>
          <w:i/>
          <w:color w:val="000000"/>
          <w:sz w:val="28"/>
          <w:szCs w:val="28"/>
        </w:rPr>
        <w:t>q</w:t>
      </w:r>
      <w:r w:rsidRPr="0091678D">
        <w:rPr>
          <w:i/>
          <w:color w:val="000000"/>
          <w:sz w:val="28"/>
          <w:szCs w:val="28"/>
          <w:vertAlign w:val="superscript"/>
        </w:rPr>
        <w:t>i</w:t>
      </w:r>
      <w:r w:rsidRPr="0091678D">
        <w:rPr>
          <w:i/>
          <w:color w:val="000000"/>
          <w:sz w:val="28"/>
          <w:szCs w:val="28"/>
          <w:vertAlign w:val="subscript"/>
        </w:rPr>
        <w:t>r</w:t>
      </w:r>
      <w:proofErr w:type="spellEnd"/>
      <w:r w:rsidRPr="0091678D">
        <w:rPr>
          <w:i/>
          <w:color w:val="000000"/>
          <w:sz w:val="28"/>
          <w:szCs w:val="28"/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– объем инвестиций в основной капитал на одного работающего;</w:t>
      </w:r>
    </w:p>
    <w:p w14:paraId="1FFD8552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4" w:name="z80"/>
      <w:bookmarkEnd w:id="53"/>
      <w:proofErr w:type="spellStart"/>
      <w:r w:rsidRPr="0091678D">
        <w:rPr>
          <w:i/>
          <w:color w:val="000000"/>
          <w:sz w:val="28"/>
          <w:szCs w:val="28"/>
        </w:rPr>
        <w:lastRenderedPageBreak/>
        <w:t>k</w:t>
      </w:r>
      <w:r w:rsidRPr="0091678D">
        <w:rPr>
          <w:i/>
          <w:color w:val="000000"/>
          <w:sz w:val="28"/>
          <w:szCs w:val="28"/>
          <w:vertAlign w:val="superscript"/>
        </w:rPr>
        <w:t>i</w:t>
      </w:r>
      <w:r w:rsidRPr="0091678D">
        <w:rPr>
          <w:i/>
          <w:color w:val="000000"/>
          <w:sz w:val="28"/>
          <w:szCs w:val="28"/>
          <w:vertAlign w:val="subscript"/>
        </w:rPr>
        <w:t>r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количество работающих на </w:t>
      </w:r>
      <w:proofErr w:type="spellStart"/>
      <w:r w:rsidRPr="0039395D">
        <w:rPr>
          <w:color w:val="000000"/>
          <w:sz w:val="28"/>
          <w:szCs w:val="28"/>
          <w:lang w:val="ru-RU"/>
        </w:rPr>
        <w:t>неотчитавшихся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предприятиях.</w:t>
      </w:r>
    </w:p>
    <w:p w14:paraId="5BF05F59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5" w:name="z81"/>
      <w:bookmarkEnd w:id="54"/>
      <w:r w:rsidRPr="0039395D">
        <w:rPr>
          <w:color w:val="000000"/>
          <w:sz w:val="28"/>
          <w:szCs w:val="28"/>
          <w:lang w:val="ru-RU"/>
        </w:rPr>
        <w:t xml:space="preserve">7) определяется величина дооценки по виду экономической деятельности путем агрегации объемов дооценки по </w:t>
      </w:r>
      <w:proofErr w:type="spellStart"/>
      <w:r w:rsidRPr="0039395D">
        <w:rPr>
          <w:color w:val="000000"/>
          <w:sz w:val="28"/>
          <w:szCs w:val="28"/>
          <w:lang w:val="ru-RU"/>
        </w:rPr>
        <w:t>неотчитавшимся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респондентам по соответствующему виду экономической деятельности.</w:t>
      </w:r>
    </w:p>
    <w:p w14:paraId="2F86BAE4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6" w:name="z82"/>
      <w:bookmarkEnd w:id="55"/>
      <w:r w:rsidRPr="0039395D">
        <w:rPr>
          <w:color w:val="000000"/>
          <w:sz w:val="28"/>
          <w:szCs w:val="28"/>
          <w:lang w:val="ru-RU"/>
        </w:rPr>
        <w:t>8) сумма полученных значений по видам экономической деятельности равна дооценки на неполный охват по крупным предприятиям региона.</w:t>
      </w:r>
    </w:p>
    <w:p w14:paraId="5EBC8356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7" w:name="z83"/>
      <w:bookmarkEnd w:id="56"/>
      <w:r w:rsidRPr="0039395D">
        <w:rPr>
          <w:color w:val="000000"/>
          <w:sz w:val="28"/>
          <w:szCs w:val="28"/>
          <w:lang w:val="ru-RU"/>
        </w:rPr>
        <w:t>9) объем дооценки на неполный охват крупных предприятий в Республике Казахстан рассчитывается путем агрегации дооценки по крупным предприятиям в регионах в соответствии с формулой:</w:t>
      </w:r>
    </w:p>
    <w:bookmarkEnd w:id="57"/>
    <w:p w14:paraId="0107512A" w14:textId="642A4CCA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</w:rPr>
        <w:t>               </w:t>
      </w:r>
      <w:r w:rsidR="00720F54" w:rsidRPr="00720F54">
        <w:rPr>
          <w:color w:val="000000"/>
          <w:sz w:val="28"/>
          <w:szCs w:val="28"/>
          <w:lang w:val="ru-RU"/>
        </w:rPr>
        <w:t xml:space="preserve"> </w:t>
      </w:r>
      <w:r w:rsidR="00720F54" w:rsidRPr="00720F54">
        <w:rPr>
          <w:noProof/>
        </w:rPr>
        <w:drawing>
          <wp:inline distT="0" distB="0" distL="0" distR="0" wp14:anchorId="69A0C0B6" wp14:editId="6F6F2609">
            <wp:extent cx="5510150" cy="46256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55" cy="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95D">
        <w:rPr>
          <w:color w:val="000000"/>
          <w:sz w:val="28"/>
          <w:szCs w:val="28"/>
        </w:rPr>
        <w:t> </w:t>
      </w:r>
      <w:r w:rsidR="00720F54" w:rsidRPr="00614449">
        <w:rPr>
          <w:color w:val="000000"/>
          <w:sz w:val="28"/>
          <w:szCs w:val="28"/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(4)</w:t>
      </w:r>
      <w:r w:rsidRPr="0039395D">
        <w:rPr>
          <w:sz w:val="28"/>
          <w:szCs w:val="28"/>
          <w:lang w:val="ru-RU"/>
        </w:rPr>
        <w:br/>
      </w:r>
      <w:bookmarkStart w:id="58" w:name="z85"/>
      <w:r w:rsidR="001765CF">
        <w:rPr>
          <w:color w:val="000000"/>
          <w:sz w:val="28"/>
          <w:szCs w:val="28"/>
          <w:lang w:val="ru-RU"/>
        </w:rPr>
        <w:tab/>
      </w:r>
      <w:r w:rsidRPr="0039395D">
        <w:rPr>
          <w:color w:val="000000"/>
          <w:sz w:val="28"/>
          <w:szCs w:val="28"/>
          <w:lang w:val="ru-RU"/>
        </w:rPr>
        <w:t>где:</w:t>
      </w:r>
    </w:p>
    <w:p w14:paraId="10C16059" w14:textId="77777777" w:rsidR="003E2D2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9" w:name="z86"/>
      <w:bookmarkEnd w:id="58"/>
      <w:proofErr w:type="spellStart"/>
      <w:r w:rsidRPr="0091678D">
        <w:rPr>
          <w:i/>
          <w:color w:val="000000"/>
          <w:sz w:val="28"/>
          <w:szCs w:val="28"/>
        </w:rPr>
        <w:t>q</w:t>
      </w:r>
      <w:r w:rsidRPr="0091678D">
        <w:rPr>
          <w:i/>
          <w:color w:val="000000"/>
          <w:sz w:val="28"/>
          <w:szCs w:val="28"/>
          <w:vertAlign w:val="subscript"/>
        </w:rPr>
        <w:t>kr</w:t>
      </w:r>
      <w:proofErr w:type="spellEnd"/>
      <w:r w:rsidRPr="0039395D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– объем дооценки на неполный охват крупных предприятий в Республике Казахстан;</w:t>
      </w:r>
      <w:bookmarkStart w:id="60" w:name="z87"/>
      <w:bookmarkEnd w:id="59"/>
    </w:p>
    <w:p w14:paraId="6599F0A0" w14:textId="77777777" w:rsidR="003E2D2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i/>
          <w:color w:val="000000"/>
          <w:sz w:val="28"/>
          <w:szCs w:val="28"/>
        </w:rPr>
        <w:t>j</w:t>
      </w:r>
      <w:r w:rsidRPr="0039395D">
        <w:rPr>
          <w:color w:val="000000"/>
          <w:sz w:val="28"/>
          <w:szCs w:val="28"/>
          <w:lang w:val="ru-RU"/>
        </w:rPr>
        <w:t xml:space="preserve"> – регионы;</w:t>
      </w:r>
      <w:r w:rsidRPr="0039395D">
        <w:rPr>
          <w:color w:val="000000"/>
          <w:sz w:val="28"/>
          <w:szCs w:val="28"/>
        </w:rPr>
        <w:t>      </w:t>
      </w:r>
      <w:bookmarkStart w:id="61" w:name="z88"/>
      <w:bookmarkEnd w:id="60"/>
    </w:p>
    <w:p w14:paraId="5DB11B9A" w14:textId="77777777" w:rsidR="003E2D2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91678D">
        <w:rPr>
          <w:i/>
          <w:color w:val="000000"/>
          <w:sz w:val="28"/>
          <w:szCs w:val="28"/>
        </w:rPr>
        <w:t>q</w:t>
      </w:r>
      <w:r w:rsidRPr="0091678D">
        <w:rPr>
          <w:i/>
          <w:color w:val="000000"/>
          <w:sz w:val="28"/>
          <w:szCs w:val="28"/>
          <w:vertAlign w:val="superscript"/>
        </w:rPr>
        <w:t>j</w:t>
      </w:r>
      <w:r w:rsidRPr="0091678D">
        <w:rPr>
          <w:i/>
          <w:color w:val="000000"/>
          <w:sz w:val="28"/>
          <w:szCs w:val="28"/>
          <w:vertAlign w:val="subscript"/>
        </w:rPr>
        <w:t>kr</w:t>
      </w:r>
      <w:proofErr w:type="spellEnd"/>
      <w:r w:rsidRPr="0039395D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– объем дооценки на неполный охват крупных предприятий в регионах.</w:t>
      </w:r>
      <w:bookmarkStart w:id="62" w:name="z89"/>
      <w:bookmarkEnd w:id="61"/>
    </w:p>
    <w:p w14:paraId="6E7CD3A3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>18. Алгоритм дооценки инве</w:t>
      </w:r>
      <w:r w:rsidR="00FE5B20">
        <w:rPr>
          <w:color w:val="000000"/>
          <w:sz w:val="28"/>
          <w:szCs w:val="28"/>
          <w:lang w:val="ru-RU"/>
        </w:rPr>
        <w:t xml:space="preserve">стиционных вложений для </w:t>
      </w:r>
      <w:r w:rsidR="00FE5B20" w:rsidRPr="004015F8">
        <w:rPr>
          <w:color w:val="000000"/>
          <w:sz w:val="28"/>
          <w:szCs w:val="28"/>
          <w:lang w:val="ru-RU"/>
        </w:rPr>
        <w:t>средних</w:t>
      </w:r>
      <w:r w:rsidR="00FE5B20">
        <w:rPr>
          <w:color w:val="000000"/>
          <w:sz w:val="28"/>
          <w:szCs w:val="28"/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предприятий является аналогичным расчету для крупных предприятий. Данные по Республике Казахстан формируются путем агрегирования дооценки по регионам.</w:t>
      </w:r>
    </w:p>
    <w:p w14:paraId="45CFF53F" w14:textId="77777777" w:rsidR="001765CF" w:rsidRDefault="0014347E" w:rsidP="003E2D2D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3" w:name="z90"/>
      <w:bookmarkEnd w:id="62"/>
      <w:r w:rsidRPr="0039395D">
        <w:rPr>
          <w:color w:val="000000"/>
          <w:sz w:val="28"/>
          <w:szCs w:val="28"/>
          <w:lang w:val="ru-RU"/>
        </w:rPr>
        <w:t xml:space="preserve">19. Итоговая сумма дооценки инвестиционных вложений на неполный охват респондентов по Республике Казахстан равна сумме дооценки на неполный охват по </w:t>
      </w:r>
      <w:r w:rsidRPr="004015F8">
        <w:rPr>
          <w:color w:val="000000"/>
          <w:sz w:val="28"/>
          <w:szCs w:val="28"/>
          <w:lang w:val="ru-RU"/>
        </w:rPr>
        <w:t>средним</w:t>
      </w:r>
      <w:r w:rsidRPr="0039395D">
        <w:rPr>
          <w:color w:val="000000"/>
          <w:sz w:val="28"/>
          <w:szCs w:val="28"/>
          <w:lang w:val="ru-RU"/>
        </w:rPr>
        <w:t xml:space="preserve"> и крупным предприятиям по всем регионам и рассчитывается по следующей формуле:</w:t>
      </w:r>
      <w:bookmarkStart w:id="64" w:name="z91"/>
      <w:bookmarkEnd w:id="63"/>
    </w:p>
    <w:bookmarkEnd w:id="64"/>
    <w:p w14:paraId="65B3613D" w14:textId="1B064ABA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</w:rPr>
        <w:t>          </w:t>
      </w:r>
      <w:r w:rsidR="00AA51A6" w:rsidRPr="00AA51A6">
        <w:rPr>
          <w:noProof/>
        </w:rPr>
        <w:drawing>
          <wp:inline distT="0" distB="0" distL="0" distR="0" wp14:anchorId="70611917" wp14:editId="633AFB9D">
            <wp:extent cx="5712031" cy="41041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31" cy="41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95D">
        <w:rPr>
          <w:color w:val="000000"/>
          <w:sz w:val="28"/>
          <w:szCs w:val="28"/>
        </w:rPr>
        <w:t>    </w:t>
      </w:r>
      <w:r w:rsidRPr="0039395D">
        <w:rPr>
          <w:color w:val="000000"/>
          <w:sz w:val="28"/>
          <w:szCs w:val="28"/>
          <w:lang w:val="ru-RU"/>
        </w:rPr>
        <w:t>(5)</w:t>
      </w:r>
      <w:r w:rsidRPr="0039395D">
        <w:rPr>
          <w:sz w:val="28"/>
          <w:szCs w:val="28"/>
          <w:lang w:val="ru-RU"/>
        </w:rPr>
        <w:br/>
      </w:r>
      <w:bookmarkStart w:id="65" w:name="z92"/>
      <w:r w:rsidR="001765CF">
        <w:rPr>
          <w:color w:val="000000"/>
          <w:sz w:val="28"/>
          <w:szCs w:val="28"/>
          <w:lang w:val="ru-RU"/>
        </w:rPr>
        <w:tab/>
      </w:r>
      <w:r w:rsidRPr="0039395D">
        <w:rPr>
          <w:color w:val="000000"/>
          <w:sz w:val="28"/>
          <w:szCs w:val="28"/>
          <w:lang w:val="ru-RU"/>
        </w:rPr>
        <w:t>где:</w:t>
      </w:r>
    </w:p>
    <w:p w14:paraId="2DA64F3B" w14:textId="77777777" w:rsidR="003E2D2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6" w:name="z93"/>
      <w:bookmarkEnd w:id="65"/>
      <w:proofErr w:type="spellStart"/>
      <w:r w:rsidRPr="00FE5B20">
        <w:rPr>
          <w:i/>
          <w:color w:val="000000"/>
          <w:sz w:val="28"/>
          <w:szCs w:val="28"/>
        </w:rPr>
        <w:t>q</w:t>
      </w:r>
      <w:r w:rsidRPr="00FE5B20">
        <w:rPr>
          <w:i/>
          <w:color w:val="000000"/>
          <w:sz w:val="28"/>
          <w:szCs w:val="28"/>
          <w:vertAlign w:val="subscript"/>
        </w:rPr>
        <w:t>d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объем дооценки инвестиций на неполный охват респондентов в Республике Казахстан;</w:t>
      </w:r>
      <w:bookmarkStart w:id="67" w:name="z94"/>
      <w:bookmarkEnd w:id="66"/>
    </w:p>
    <w:p w14:paraId="603A5DC1" w14:textId="77777777" w:rsidR="003E2D2D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FE5B20">
        <w:rPr>
          <w:i/>
          <w:color w:val="000000"/>
          <w:sz w:val="28"/>
          <w:szCs w:val="28"/>
        </w:rPr>
        <w:t>q</w:t>
      </w:r>
      <w:r w:rsidRPr="00FE5B20">
        <w:rPr>
          <w:i/>
          <w:color w:val="000000"/>
          <w:sz w:val="28"/>
          <w:szCs w:val="28"/>
          <w:vertAlign w:val="subscript"/>
        </w:rPr>
        <w:t>kr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– объем инвестиций на неполный охват респондентов в регионах по крупным предприятиям;</w:t>
      </w:r>
      <w:bookmarkStart w:id="68" w:name="z95"/>
      <w:bookmarkEnd w:id="67"/>
    </w:p>
    <w:p w14:paraId="3A2B8E5B" w14:textId="77777777" w:rsidR="003E2D2D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FE5B20">
        <w:rPr>
          <w:i/>
          <w:color w:val="000000"/>
          <w:sz w:val="28"/>
          <w:szCs w:val="28"/>
        </w:rPr>
        <w:t>q</w:t>
      </w:r>
      <w:r w:rsidRPr="00FE5B20">
        <w:rPr>
          <w:i/>
          <w:color w:val="000000"/>
          <w:sz w:val="28"/>
          <w:szCs w:val="28"/>
          <w:vertAlign w:val="subscript"/>
        </w:rPr>
        <w:t>sred</w:t>
      </w:r>
      <w:proofErr w:type="spellEnd"/>
      <w:r w:rsidRPr="00FE5B20">
        <w:rPr>
          <w:i/>
          <w:color w:val="000000"/>
          <w:sz w:val="28"/>
          <w:szCs w:val="28"/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– объем инвестиций на неполный охват респондентов в регионах по средним предприятиям</w:t>
      </w:r>
      <w:bookmarkStart w:id="69" w:name="z96"/>
      <w:bookmarkEnd w:id="68"/>
      <w:r w:rsidR="00FE5B20" w:rsidRPr="004015F8">
        <w:rPr>
          <w:color w:val="000000"/>
          <w:sz w:val="28"/>
          <w:szCs w:val="28"/>
          <w:lang w:val="ru-RU"/>
        </w:rPr>
        <w:t>.</w:t>
      </w:r>
    </w:p>
    <w:p w14:paraId="0D43AB07" w14:textId="77777777" w:rsidR="00614449" w:rsidRPr="00614449" w:rsidRDefault="0014347E" w:rsidP="0061444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0" w:name="z97"/>
      <w:bookmarkEnd w:id="69"/>
      <w:r w:rsidRPr="0039395D">
        <w:rPr>
          <w:color w:val="000000"/>
          <w:sz w:val="28"/>
          <w:szCs w:val="28"/>
          <w:lang w:val="ru-RU"/>
        </w:rPr>
        <w:t xml:space="preserve">20. </w:t>
      </w:r>
      <w:r w:rsidR="00614449" w:rsidRPr="00614449">
        <w:rPr>
          <w:sz w:val="28"/>
          <w:szCs w:val="28"/>
          <w:lang w:val="ru-RU"/>
        </w:rPr>
        <w:t xml:space="preserve">Дооценка инвестиционных вложений до годового объема определяется путем сравнения и анализа оперативных данных и уточненных годовых данных соответствующего года. </w:t>
      </w:r>
    </w:p>
    <w:p w14:paraId="0E18A0E7" w14:textId="77777777" w:rsidR="00614449" w:rsidRDefault="00614449" w:rsidP="0061444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14449">
        <w:rPr>
          <w:sz w:val="28"/>
          <w:szCs w:val="28"/>
          <w:lang w:val="ru-RU"/>
        </w:rPr>
        <w:t xml:space="preserve">На уровне первичных статистических данных сопоставляется каталог предприятий по общегосударственному статистическому наблюдению годовой </w:t>
      </w:r>
      <w:r w:rsidRPr="00614449">
        <w:rPr>
          <w:sz w:val="28"/>
          <w:szCs w:val="28"/>
          <w:lang w:val="ru-RU"/>
        </w:rPr>
        <w:lastRenderedPageBreak/>
        <w:t>периодичности и каталог предприятий оперативных данных. Данные объемов инвестиций предприятий, отчитавшихся только по статистическому наблюдению годовой периодичности, распределяются на двенадцать месяцев и добавляются по соответствующему виду экономической деятельности. Дооценка осуществляется по крупным и средним предприятиям каждого региона.</w:t>
      </w:r>
    </w:p>
    <w:p w14:paraId="296F24BF" w14:textId="77777777" w:rsidR="003E2D2D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71" w:name="z99"/>
      <w:bookmarkEnd w:id="70"/>
      <w:r w:rsidRPr="0039395D">
        <w:rPr>
          <w:color w:val="000000"/>
          <w:sz w:val="28"/>
          <w:szCs w:val="28"/>
          <w:lang w:val="ru-RU"/>
        </w:rPr>
        <w:t>21. Данные по Республике Казахстан формируются путем агрегирования дооценок регионов.</w:t>
      </w:r>
      <w:bookmarkStart w:id="72" w:name="z100"/>
      <w:bookmarkEnd w:id="71"/>
    </w:p>
    <w:p w14:paraId="27E174F3" w14:textId="77777777" w:rsidR="00674339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 xml:space="preserve">22. Сформированный агрегированный объем дооценки по регионам редактируется путем проведения анализа динамических рядов с учетом социально-экономического потенциала региона. Откорректированный объем дооценки распределяется </w:t>
      </w:r>
      <w:proofErr w:type="gramStart"/>
      <w:r w:rsidRPr="0039395D">
        <w:rPr>
          <w:color w:val="000000"/>
          <w:sz w:val="28"/>
          <w:szCs w:val="28"/>
          <w:lang w:val="ru-RU"/>
        </w:rPr>
        <w:t>согласно алгоритма</w:t>
      </w:r>
      <w:proofErr w:type="gramEnd"/>
      <w:r w:rsidRPr="0039395D">
        <w:rPr>
          <w:color w:val="000000"/>
          <w:sz w:val="28"/>
          <w:szCs w:val="28"/>
          <w:lang w:val="ru-RU"/>
        </w:rPr>
        <w:t xml:space="preserve"> и подключается к агрегированным отчетным данным.</w:t>
      </w:r>
    </w:p>
    <w:p w14:paraId="0F5065A6" w14:textId="77777777" w:rsidR="003E2D2D" w:rsidRPr="0039395D" w:rsidRDefault="003E2D2D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1A583CD7" w14:textId="77777777" w:rsidR="00674339" w:rsidRPr="0039395D" w:rsidRDefault="0014347E" w:rsidP="003E2D2D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bookmarkStart w:id="73" w:name="z101"/>
      <w:bookmarkEnd w:id="72"/>
      <w:r w:rsidRPr="0039395D">
        <w:rPr>
          <w:b/>
          <w:color w:val="000000"/>
          <w:sz w:val="28"/>
          <w:szCs w:val="28"/>
          <w:lang w:val="ru-RU"/>
        </w:rPr>
        <w:t>Глава 4. Расчет индекса физического объема инвестиций в основной капитал</w:t>
      </w:r>
    </w:p>
    <w:p w14:paraId="37C5E28C" w14:textId="77777777" w:rsidR="00C10309" w:rsidRPr="00C10309" w:rsidRDefault="00162C9E" w:rsidP="00BC196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4" w:name="z102"/>
      <w:bookmarkEnd w:id="73"/>
      <w:r w:rsidRPr="00C10309">
        <w:rPr>
          <w:sz w:val="28"/>
          <w:szCs w:val="28"/>
          <w:lang w:val="ru-RU"/>
        </w:rPr>
        <w:t xml:space="preserve">23. </w:t>
      </w:r>
      <w:r w:rsidR="00C10309" w:rsidRPr="00C10309">
        <w:rPr>
          <w:sz w:val="28"/>
          <w:szCs w:val="28"/>
          <w:lang w:val="ru-RU"/>
        </w:rPr>
        <w:t xml:space="preserve">При расчете ИФО инвестиций в основной капитал данные за отчетный период </w:t>
      </w:r>
      <w:proofErr w:type="spellStart"/>
      <w:r w:rsidR="00C10309" w:rsidRPr="00C10309">
        <w:rPr>
          <w:sz w:val="28"/>
          <w:szCs w:val="28"/>
          <w:lang w:val="ru-RU"/>
        </w:rPr>
        <w:t>дефлятируются</w:t>
      </w:r>
      <w:proofErr w:type="spellEnd"/>
      <w:r w:rsidR="00C10309" w:rsidRPr="00C10309">
        <w:rPr>
          <w:sz w:val="28"/>
          <w:szCs w:val="28"/>
          <w:lang w:val="ru-RU"/>
        </w:rPr>
        <w:t xml:space="preserve"> в сопоставимые цены сравниваемого периода. В качестве дефляторов (индексов цен) используются данные, формируемые статистикой цен. </w:t>
      </w:r>
    </w:p>
    <w:p w14:paraId="3D90D96B" w14:textId="77777777" w:rsidR="00C10309" w:rsidRDefault="00C10309" w:rsidP="00BC1965">
      <w:pPr>
        <w:pStyle w:val="OsnTxt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1845">
        <w:rPr>
          <w:rFonts w:ascii="Times New Roman" w:hAnsi="Times New Roman"/>
          <w:sz w:val="28"/>
          <w:szCs w:val="28"/>
        </w:rPr>
        <w:t>Для расчета ИФО используется детализированная структура активов инвестиций в основной капитал. Инвестиции в основной капитал включают следующие компоненты: затраты на строительно-монтажные работы и капитальный ремонт; затраты на приобретение машин, оборудования и транспортных средств; прочие затраты.</w:t>
      </w:r>
    </w:p>
    <w:p w14:paraId="78F1BF6D" w14:textId="77777777" w:rsidR="00C10309" w:rsidRPr="000202DB" w:rsidRDefault="00C10309" w:rsidP="00BC1965">
      <w:pPr>
        <w:pStyle w:val="OsnTxt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02DB">
        <w:rPr>
          <w:rFonts w:ascii="Times New Roman" w:hAnsi="Times New Roman"/>
          <w:sz w:val="28"/>
          <w:szCs w:val="28"/>
        </w:rPr>
        <w:t xml:space="preserve">Затраты на строительно-монтажные работы и капитальный ремонт включают затраты на комплекс работ по возведению зданий и сооружений, </w:t>
      </w:r>
      <w:r w:rsidRPr="000202DB">
        <w:rPr>
          <w:rFonts w:ascii="Times New Roman" w:hAnsi="Times New Roman"/>
          <w:sz w:val="28"/>
          <w:szCs w:val="28"/>
          <w:lang w:val="kk-KZ"/>
        </w:rPr>
        <w:t>расширению, реконструкции, работы по монтажу энергетического, технологического и другого оборудования, а также затраты по капитальному ремонту нежилых, жилых зданий и сооружений</w:t>
      </w:r>
      <w:r w:rsidRPr="000202DB">
        <w:rPr>
          <w:rFonts w:ascii="Times New Roman" w:hAnsi="Times New Roman"/>
          <w:sz w:val="28"/>
          <w:szCs w:val="28"/>
        </w:rPr>
        <w:t>.</w:t>
      </w:r>
    </w:p>
    <w:p w14:paraId="6D49A577" w14:textId="77777777" w:rsidR="00C10309" w:rsidRPr="009A73D6" w:rsidRDefault="00C10309" w:rsidP="00BC1965">
      <w:pPr>
        <w:pStyle w:val="OsnTxt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02DB">
        <w:rPr>
          <w:rFonts w:ascii="Times New Roman" w:hAnsi="Times New Roman"/>
          <w:sz w:val="28"/>
          <w:szCs w:val="28"/>
          <w:lang w:val="kk-KZ"/>
        </w:rPr>
        <w:t>Прочие</w:t>
      </w:r>
      <w:r w:rsidRPr="000202DB">
        <w:rPr>
          <w:rFonts w:ascii="Times New Roman" w:hAnsi="Times New Roman"/>
          <w:sz w:val="28"/>
          <w:szCs w:val="28"/>
        </w:rPr>
        <w:t xml:space="preserve"> затраты </w:t>
      </w:r>
      <w:r w:rsidRPr="000202DB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0202DB">
        <w:rPr>
          <w:rFonts w:ascii="Times New Roman" w:hAnsi="Times New Roman"/>
          <w:sz w:val="28"/>
          <w:szCs w:val="28"/>
        </w:rPr>
        <w:t>расходы на проектно-изыскательские работы, авторский надзор, содержание дирекций строящихся объектов, затраты на культивируемые биологические затраты, а также затраты в созданные или приобретенные организациями объекты, используемые в хозяйственной деятельности более одного года, имеющие денежную оценку, обладающие способностью отчуждения и приносящие доходы, но не являющиеся материально-вещественными ценностями.</w:t>
      </w:r>
    </w:p>
    <w:p w14:paraId="3D5DC396" w14:textId="77777777" w:rsidR="00C10309" w:rsidRPr="00B81845" w:rsidRDefault="00C10309" w:rsidP="00BC1965">
      <w:pPr>
        <w:pStyle w:val="OsnTxt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1845">
        <w:rPr>
          <w:rFonts w:ascii="Times New Roman" w:hAnsi="Times New Roman"/>
          <w:sz w:val="28"/>
          <w:szCs w:val="28"/>
        </w:rPr>
        <w:t>24. ИФО инвестиций в основной капитал формируется к предыдущему месяцу, к соответствующему периоду предыдущего года (месяцу, периоду с нарастающим итогом) и к предыдущему году.</w:t>
      </w:r>
    </w:p>
    <w:p w14:paraId="512526FC" w14:textId="77777777" w:rsidR="00C10309" w:rsidRPr="00C10309" w:rsidRDefault="00C10309" w:rsidP="00BC196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10309">
        <w:rPr>
          <w:sz w:val="28"/>
          <w:szCs w:val="28"/>
          <w:lang w:val="ru-RU"/>
        </w:rPr>
        <w:t>ИФО инвестиций в основной капитал рассчитывается по Республике Казахстан, а также в разрезе регионов.</w:t>
      </w:r>
    </w:p>
    <w:p w14:paraId="1955750E" w14:textId="77777777" w:rsidR="00C10309" w:rsidRPr="00B81845" w:rsidRDefault="00C10309" w:rsidP="00BC1965">
      <w:pPr>
        <w:pStyle w:val="OsnTxt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1845">
        <w:rPr>
          <w:rFonts w:ascii="Times New Roman" w:hAnsi="Times New Roman"/>
          <w:sz w:val="28"/>
          <w:szCs w:val="28"/>
        </w:rPr>
        <w:lastRenderedPageBreak/>
        <w:t xml:space="preserve">25. Расчет ИФО инвестиций в основной капитал осуществляется в несколько этапов. На первом этапе объемы по компонентам инвестиций в основной капитал переводятся в сопоставимые цены (с применением соответствующих индексов цен по видам активов) и </w:t>
      </w:r>
      <w:proofErr w:type="spellStart"/>
      <w:r w:rsidRPr="00B81845">
        <w:rPr>
          <w:rFonts w:ascii="Times New Roman" w:hAnsi="Times New Roman"/>
          <w:sz w:val="28"/>
          <w:szCs w:val="28"/>
        </w:rPr>
        <w:t>агрегируются</w:t>
      </w:r>
      <w:proofErr w:type="spellEnd"/>
      <w:r w:rsidRPr="00B81845">
        <w:rPr>
          <w:rFonts w:ascii="Times New Roman" w:hAnsi="Times New Roman"/>
          <w:sz w:val="28"/>
          <w:szCs w:val="28"/>
        </w:rPr>
        <w:t xml:space="preserve">. </w:t>
      </w:r>
    </w:p>
    <w:p w14:paraId="7E7855F3" w14:textId="77777777" w:rsidR="00C10309" w:rsidRPr="00B81845" w:rsidRDefault="00C10309" w:rsidP="00BC1965">
      <w:pPr>
        <w:pStyle w:val="OsnTxt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1845">
        <w:rPr>
          <w:rFonts w:ascii="Times New Roman" w:hAnsi="Times New Roman"/>
          <w:sz w:val="28"/>
          <w:szCs w:val="28"/>
        </w:rPr>
        <w:t xml:space="preserve">Затраты на строительно-монтажные работы переводятся в сопоставимые цены с учетом индекса цен на строительно-монтажные работы, затраты на приобретение машин и оборудования - взвешенного индекса цен на машины и оборудования (произведенного и импортируемого), прочие затраты в объеме инвестиций в основной капитал - с использованием индексов цен на прочие затраты. </w:t>
      </w:r>
    </w:p>
    <w:p w14:paraId="6A3815DD" w14:textId="77777777" w:rsidR="00C10309" w:rsidRDefault="00C10309" w:rsidP="00BC1965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10309">
        <w:rPr>
          <w:sz w:val="28"/>
          <w:szCs w:val="28"/>
          <w:lang w:val="ru-RU"/>
        </w:rPr>
        <w:t>26. Расчет ИФО по всем компонентам производится соотношением объемов отчетного периода к объемам сравниваемого периода в сопоставимых ценах. Аналогично агрегированный объем инвестиций в основной капитал соотносится с объемом сравниваемого периода в сопоставимых ценах.</w:t>
      </w:r>
    </w:p>
    <w:p w14:paraId="43189C12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5" w:name="z150"/>
      <w:bookmarkEnd w:id="74"/>
      <w:r w:rsidRPr="00BC1965">
        <w:rPr>
          <w:color w:val="000000"/>
          <w:sz w:val="28"/>
          <w:szCs w:val="28"/>
          <w:lang w:val="ru-RU"/>
        </w:rPr>
        <w:t>2</w:t>
      </w:r>
      <w:r w:rsidR="001B4C5E" w:rsidRPr="00BC1965">
        <w:rPr>
          <w:color w:val="000000"/>
          <w:sz w:val="28"/>
          <w:szCs w:val="28"/>
          <w:lang w:val="ru-RU"/>
        </w:rPr>
        <w:t>7</w:t>
      </w:r>
      <w:r w:rsidRPr="00BC1965">
        <w:rPr>
          <w:color w:val="000000"/>
          <w:sz w:val="28"/>
          <w:szCs w:val="28"/>
          <w:lang w:val="ru-RU"/>
        </w:rPr>
        <w:t>.</w:t>
      </w:r>
      <w:r w:rsidRPr="0039395D">
        <w:rPr>
          <w:color w:val="000000"/>
          <w:sz w:val="28"/>
          <w:szCs w:val="28"/>
          <w:lang w:val="ru-RU"/>
        </w:rPr>
        <w:t xml:space="preserve"> ИФО инвестиций в основной капитал отчетного периода к базисному году рассчитывается цепным методом, при котором последовательно перемножаются годовые ИФО инвестиций в основной капитал (</w:t>
      </w:r>
      <w:proofErr w:type="spellStart"/>
      <w:r w:rsidRPr="0039395D">
        <w:rPr>
          <w:i/>
          <w:color w:val="000000"/>
          <w:sz w:val="28"/>
          <w:szCs w:val="28"/>
        </w:rPr>
        <w:t>I</w:t>
      </w:r>
      <w:r w:rsidRPr="0039395D">
        <w:rPr>
          <w:color w:val="000000"/>
          <w:sz w:val="28"/>
          <w:szCs w:val="28"/>
          <w:vertAlign w:val="subscript"/>
        </w:rPr>
        <w:t>q</w:t>
      </w:r>
      <w:proofErr w:type="spellEnd"/>
      <w:r w:rsidRPr="0039395D">
        <w:rPr>
          <w:color w:val="000000"/>
          <w:sz w:val="28"/>
          <w:szCs w:val="28"/>
          <w:lang w:val="ru-RU"/>
        </w:rPr>
        <w:t>), например:</w:t>
      </w:r>
    </w:p>
    <w:p w14:paraId="7A80C47F" w14:textId="745B47EE" w:rsidR="00674339" w:rsidRPr="00614449" w:rsidRDefault="00376925" w:rsidP="00614449">
      <w:pPr>
        <w:spacing w:after="0" w:line="240" w:lineRule="auto"/>
        <w:ind w:firstLine="709"/>
        <w:jc w:val="center"/>
        <w:rPr>
          <w:color w:val="000000"/>
          <w:sz w:val="28"/>
          <w:szCs w:val="28"/>
          <w:vertAlign w:val="subscript"/>
          <w:lang w:val="ru-RU"/>
        </w:rPr>
      </w:pPr>
      <w:bookmarkStart w:id="76" w:name="z152"/>
      <w:bookmarkEnd w:id="75"/>
      <w:r w:rsidRPr="00376925">
        <w:rPr>
          <w:noProof/>
        </w:rPr>
        <w:drawing>
          <wp:inline distT="0" distB="0" distL="0" distR="0" wp14:anchorId="0BA875D1" wp14:editId="4FCDF22E">
            <wp:extent cx="5304703" cy="759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01" cy="78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5F">
        <w:rPr>
          <w:lang w:val="ru-RU"/>
        </w:rPr>
        <w:t xml:space="preserve"> </w:t>
      </w:r>
      <w:r w:rsidR="0014347E" w:rsidRPr="006D1F19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  <w:lang w:val="ru-RU"/>
        </w:rPr>
        <w:t>6</w:t>
      </w:r>
      <w:r w:rsidR="0014347E" w:rsidRPr="006D1F19">
        <w:rPr>
          <w:color w:val="000000"/>
          <w:sz w:val="28"/>
          <w:szCs w:val="28"/>
          <w:lang w:val="ru-RU"/>
        </w:rPr>
        <w:t>)</w:t>
      </w:r>
    </w:p>
    <w:p w14:paraId="38FF2CE8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7" w:name="z153"/>
      <w:bookmarkEnd w:id="76"/>
      <w:r w:rsidRPr="0039395D">
        <w:rPr>
          <w:color w:val="000000"/>
          <w:sz w:val="28"/>
          <w:szCs w:val="28"/>
          <w:lang w:val="ru-RU"/>
        </w:rPr>
        <w:t>где:</w:t>
      </w:r>
    </w:p>
    <w:p w14:paraId="306A81FF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8" w:name="z154"/>
      <w:bookmarkEnd w:id="77"/>
      <w:proofErr w:type="spellStart"/>
      <w:r w:rsidRPr="001B4C5E">
        <w:rPr>
          <w:i/>
          <w:color w:val="000000"/>
          <w:sz w:val="28"/>
          <w:szCs w:val="28"/>
        </w:rPr>
        <w:t>I</w:t>
      </w:r>
      <w:r w:rsidRPr="001B4C5E">
        <w:rPr>
          <w:i/>
          <w:color w:val="000000"/>
          <w:sz w:val="28"/>
          <w:szCs w:val="28"/>
          <w:vertAlign w:val="subscript"/>
        </w:rPr>
        <w:t>q</w:t>
      </w:r>
      <w:proofErr w:type="spellEnd"/>
      <w:r w:rsidRPr="001B4C5E">
        <w:rPr>
          <w:i/>
          <w:color w:val="000000"/>
          <w:sz w:val="28"/>
          <w:szCs w:val="28"/>
          <w:lang w:val="ru-RU"/>
        </w:rPr>
        <w:t xml:space="preserve"> </w:t>
      </w:r>
      <w:r w:rsidRPr="0039395D">
        <w:rPr>
          <w:color w:val="000000"/>
          <w:sz w:val="28"/>
          <w:szCs w:val="28"/>
          <w:lang w:val="ru-RU"/>
        </w:rPr>
        <w:t>– ИФО инвестиций в основной капитал, в %.</w:t>
      </w:r>
    </w:p>
    <w:p w14:paraId="0109D295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9" w:name="z155"/>
      <w:bookmarkEnd w:id="78"/>
      <w:r w:rsidRPr="0039395D">
        <w:rPr>
          <w:color w:val="000000"/>
          <w:sz w:val="28"/>
          <w:szCs w:val="28"/>
          <w:lang w:val="ru-RU"/>
        </w:rPr>
        <w:t xml:space="preserve">Расчеты индекса на основе одного базисного года проводится в течении 5 лет. После базисный год обновляется. В качестве базисного года выбирается </w:t>
      </w:r>
      <w:proofErr w:type="gramStart"/>
      <w:r w:rsidRPr="0039395D">
        <w:rPr>
          <w:color w:val="000000"/>
          <w:sz w:val="28"/>
          <w:szCs w:val="28"/>
          <w:lang w:val="ru-RU"/>
        </w:rPr>
        <w:t>год</w:t>
      </w:r>
      <w:proofErr w:type="gramEnd"/>
      <w:r w:rsidRPr="0039395D">
        <w:rPr>
          <w:color w:val="000000"/>
          <w:sz w:val="28"/>
          <w:szCs w:val="28"/>
          <w:lang w:val="ru-RU"/>
        </w:rPr>
        <w:t xml:space="preserve"> оканчивающийся на "0" или "5".</w:t>
      </w:r>
    </w:p>
    <w:p w14:paraId="70E0416B" w14:textId="77777777" w:rsidR="00674339" w:rsidRPr="0039395D" w:rsidRDefault="001B4C5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0" w:name="z156"/>
      <w:bookmarkEnd w:id="79"/>
      <w:r w:rsidRPr="0039645E">
        <w:rPr>
          <w:color w:val="000000"/>
          <w:sz w:val="28"/>
          <w:szCs w:val="28"/>
          <w:lang w:val="ru-RU"/>
        </w:rPr>
        <w:t>28</w:t>
      </w:r>
      <w:r w:rsidR="0014347E" w:rsidRPr="0039645E">
        <w:rPr>
          <w:color w:val="000000"/>
          <w:sz w:val="28"/>
          <w:szCs w:val="28"/>
          <w:lang w:val="ru-RU"/>
        </w:rPr>
        <w:t>.</w:t>
      </w:r>
      <w:r w:rsidR="0014347E" w:rsidRPr="0039395D">
        <w:rPr>
          <w:color w:val="000000"/>
          <w:sz w:val="28"/>
          <w:szCs w:val="28"/>
          <w:lang w:val="ru-RU"/>
        </w:rPr>
        <w:t xml:space="preserve"> Показатели статистики инвестиций в течение отчетного года формируются ежемесячно по оперативным данным, до момента формирования окончательных годовых данных. В результате складывается разница между оперативными и окончательными годовыми данными.</w:t>
      </w:r>
    </w:p>
    <w:p w14:paraId="663A94EA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1" w:name="z157"/>
      <w:bookmarkEnd w:id="80"/>
      <w:r w:rsidRPr="0039395D">
        <w:rPr>
          <w:color w:val="000000"/>
          <w:sz w:val="28"/>
          <w:szCs w:val="28"/>
          <w:lang w:val="ru-RU"/>
        </w:rPr>
        <w:t>Для формирования динамических рядов ежемесячных данных, гармонизированных с годовыми данными, архивная база оперативных данных пересчитывается с учетом полученных годовых данных.</w:t>
      </w:r>
    </w:p>
    <w:p w14:paraId="706FC1BA" w14:textId="77777777" w:rsidR="00674339" w:rsidRPr="0039395D" w:rsidRDefault="001B4C5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2" w:name="z158"/>
      <w:bookmarkEnd w:id="81"/>
      <w:r w:rsidRPr="0039645E">
        <w:rPr>
          <w:color w:val="000000"/>
          <w:sz w:val="28"/>
          <w:szCs w:val="28"/>
          <w:lang w:val="ru-RU"/>
        </w:rPr>
        <w:t>29</w:t>
      </w:r>
      <w:r w:rsidR="0014347E" w:rsidRPr="0039645E">
        <w:rPr>
          <w:color w:val="000000"/>
          <w:sz w:val="28"/>
          <w:szCs w:val="28"/>
          <w:lang w:val="ru-RU"/>
        </w:rPr>
        <w:t>.</w:t>
      </w:r>
      <w:r w:rsidR="0014347E" w:rsidRPr="0039395D">
        <w:rPr>
          <w:color w:val="000000"/>
          <w:sz w:val="28"/>
          <w:szCs w:val="28"/>
          <w:lang w:val="ru-RU"/>
        </w:rPr>
        <w:t xml:space="preserve"> Полученные в результате пересчета новые ежемесячные данные являются полностью гармонизированными с годовыми данными и добавляются в общий динамический ряд ежемесячных данных.</w:t>
      </w:r>
    </w:p>
    <w:p w14:paraId="0A67EBEB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3" w:name="z159"/>
      <w:bookmarkEnd w:id="82"/>
      <w:r w:rsidRPr="0039645E">
        <w:rPr>
          <w:color w:val="000000"/>
          <w:sz w:val="28"/>
          <w:szCs w:val="28"/>
          <w:lang w:val="ru-RU"/>
        </w:rPr>
        <w:t>3</w:t>
      </w:r>
      <w:r w:rsidR="001B4C5E" w:rsidRPr="0039645E">
        <w:rPr>
          <w:color w:val="000000"/>
          <w:sz w:val="28"/>
          <w:szCs w:val="28"/>
          <w:lang w:val="ru-RU"/>
        </w:rPr>
        <w:t>0</w:t>
      </w:r>
      <w:r w:rsidRPr="0039645E">
        <w:rPr>
          <w:color w:val="000000"/>
          <w:sz w:val="28"/>
          <w:szCs w:val="28"/>
          <w:lang w:val="ru-RU"/>
        </w:rPr>
        <w:t>.</w:t>
      </w:r>
      <w:r w:rsidRPr="0039395D">
        <w:rPr>
          <w:color w:val="000000"/>
          <w:sz w:val="28"/>
          <w:szCs w:val="28"/>
          <w:lang w:val="ru-RU"/>
        </w:rPr>
        <w:t xml:space="preserve"> До получения годовых данных и пересчета архивных ежемесячных данных, в качестве базы используется </w:t>
      </w:r>
      <w:proofErr w:type="spellStart"/>
      <w:r w:rsidRPr="0039395D">
        <w:rPr>
          <w:color w:val="000000"/>
          <w:sz w:val="28"/>
          <w:szCs w:val="28"/>
          <w:lang w:val="ru-RU"/>
        </w:rPr>
        <w:t>непересчитанная</w:t>
      </w:r>
      <w:proofErr w:type="spellEnd"/>
      <w:r w:rsidRPr="0039395D">
        <w:rPr>
          <w:color w:val="000000"/>
          <w:sz w:val="28"/>
          <w:szCs w:val="28"/>
          <w:lang w:val="ru-RU"/>
        </w:rPr>
        <w:t xml:space="preserve"> архивная база предыдущего года. После получения пересчитанного динамического ряда, архивная база предыдущего года заменяется на новую.</w:t>
      </w:r>
    </w:p>
    <w:p w14:paraId="4FD246D9" w14:textId="77777777" w:rsidR="001B4C5E" w:rsidRDefault="0014347E" w:rsidP="00DE2D45">
      <w:pPr>
        <w:spacing w:after="0" w:line="240" w:lineRule="auto"/>
        <w:ind w:firstLine="709"/>
        <w:rPr>
          <w:b/>
          <w:color w:val="000000"/>
          <w:sz w:val="28"/>
          <w:szCs w:val="28"/>
          <w:lang w:val="ru-RU"/>
        </w:rPr>
      </w:pPr>
      <w:bookmarkStart w:id="84" w:name="z160"/>
      <w:bookmarkEnd w:id="83"/>
      <w:r w:rsidRPr="0039395D">
        <w:rPr>
          <w:b/>
          <w:color w:val="000000"/>
          <w:sz w:val="28"/>
          <w:szCs w:val="28"/>
          <w:lang w:val="ru-RU"/>
        </w:rPr>
        <w:t xml:space="preserve"> </w:t>
      </w:r>
    </w:p>
    <w:p w14:paraId="50F4E0AD" w14:textId="77777777" w:rsidR="00674339" w:rsidRPr="0039645E" w:rsidRDefault="0014347E" w:rsidP="001B4C5E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39395D">
        <w:rPr>
          <w:b/>
          <w:color w:val="000000"/>
          <w:sz w:val="28"/>
          <w:szCs w:val="28"/>
          <w:lang w:val="ru-RU"/>
        </w:rPr>
        <w:lastRenderedPageBreak/>
        <w:t xml:space="preserve">Глава 5. Основные группировки выходных данных на основе </w:t>
      </w:r>
      <w:r w:rsidRPr="0039645E">
        <w:rPr>
          <w:b/>
          <w:color w:val="000000"/>
          <w:sz w:val="28"/>
          <w:szCs w:val="28"/>
          <w:lang w:val="ru-RU"/>
        </w:rPr>
        <w:t>модельной схемы анализа</w:t>
      </w:r>
    </w:p>
    <w:p w14:paraId="5D5C31A0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5" w:name="z161"/>
      <w:bookmarkEnd w:id="84"/>
      <w:r w:rsidRPr="0039645E">
        <w:rPr>
          <w:color w:val="000000"/>
          <w:sz w:val="28"/>
          <w:szCs w:val="28"/>
          <w:lang w:val="ru-RU"/>
        </w:rPr>
        <w:t>3</w:t>
      </w:r>
      <w:r w:rsidR="001B4C5E" w:rsidRPr="0039645E">
        <w:rPr>
          <w:color w:val="000000"/>
          <w:sz w:val="28"/>
          <w:szCs w:val="28"/>
          <w:lang w:val="ru-RU"/>
        </w:rPr>
        <w:t>1</w:t>
      </w:r>
      <w:r w:rsidRPr="0039395D">
        <w:rPr>
          <w:color w:val="000000"/>
          <w:sz w:val="28"/>
          <w:szCs w:val="28"/>
          <w:lang w:val="ru-RU"/>
        </w:rPr>
        <w:t>. Комплексный анализ инвестиционной деятельности по модельной схеме определяет взаимосвязь различных сфер экономики. Модельная схема анализа инвестиционной деятельности (далее – Модельная схема) осуществляется на основе первичных данных по статистике инвестиции с помощью перекрестных группировок.</w:t>
      </w:r>
    </w:p>
    <w:p w14:paraId="34E8ACBB" w14:textId="77777777" w:rsidR="00674339" w:rsidRPr="0039395D" w:rsidRDefault="0014347E" w:rsidP="00DE2D4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6" w:name="z162"/>
      <w:bookmarkEnd w:id="85"/>
      <w:r w:rsidRPr="0039645E">
        <w:rPr>
          <w:color w:val="000000"/>
          <w:sz w:val="28"/>
          <w:szCs w:val="28"/>
          <w:lang w:val="ru-RU"/>
        </w:rPr>
        <w:t>3</w:t>
      </w:r>
      <w:r w:rsidR="001B4C5E" w:rsidRPr="0039645E">
        <w:rPr>
          <w:color w:val="000000"/>
          <w:sz w:val="28"/>
          <w:szCs w:val="28"/>
          <w:lang w:val="ru-RU"/>
        </w:rPr>
        <w:t>2</w:t>
      </w:r>
      <w:r w:rsidRPr="0039395D">
        <w:rPr>
          <w:color w:val="000000"/>
          <w:sz w:val="28"/>
          <w:szCs w:val="28"/>
          <w:lang w:val="ru-RU"/>
        </w:rPr>
        <w:t>. В зависимости от характера осуществляемого анализа показатели инвестиционной деятельности агрегируется в различные группировки. Применение Модельной схемы позволяет получить содержательную информацию об объеме и динамике инвестиций в основной капитал, структуре, источниках финансирования и условий для финансирования инвестиций, исследовании доходности, а также ее социально–экономической эффективности и использование в целях дальнейшего анализа.</w:t>
      </w:r>
    </w:p>
    <w:p w14:paraId="5D374119" w14:textId="77777777" w:rsidR="001B4C5E" w:rsidRDefault="001B4C5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87" w:name="z163"/>
      <w:bookmarkEnd w:id="86"/>
      <w:r w:rsidRPr="0039645E">
        <w:rPr>
          <w:color w:val="000000"/>
          <w:sz w:val="28"/>
          <w:szCs w:val="28"/>
          <w:lang w:val="ru-RU"/>
        </w:rPr>
        <w:t>33</w:t>
      </w:r>
      <w:r w:rsidR="0014347E" w:rsidRPr="0039645E">
        <w:rPr>
          <w:color w:val="000000"/>
          <w:sz w:val="28"/>
          <w:szCs w:val="28"/>
          <w:lang w:val="ru-RU"/>
        </w:rPr>
        <w:t>.</w:t>
      </w:r>
      <w:r w:rsidR="0014347E" w:rsidRPr="0039395D">
        <w:rPr>
          <w:color w:val="000000"/>
          <w:sz w:val="28"/>
          <w:szCs w:val="28"/>
          <w:lang w:val="ru-RU"/>
        </w:rPr>
        <w:t xml:space="preserve"> Территориальная структура инвестиционных вложений формируется с учетом географической направленности инвестиций в основной капитал.</w:t>
      </w:r>
      <w:bookmarkStart w:id="88" w:name="z164"/>
      <w:bookmarkEnd w:id="87"/>
    </w:p>
    <w:p w14:paraId="2BC93AA5" w14:textId="77777777" w:rsidR="001B4C5E" w:rsidRPr="003964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 xml:space="preserve">Группировка оценивает пропорциональность распределения и эффективность использования инвестиций на уровне страны в целом и по </w:t>
      </w:r>
      <w:r w:rsidRPr="0039645E">
        <w:rPr>
          <w:color w:val="000000"/>
          <w:sz w:val="28"/>
          <w:szCs w:val="28"/>
          <w:lang w:val="ru-RU"/>
        </w:rPr>
        <w:t>регионам.</w:t>
      </w:r>
      <w:bookmarkStart w:id="89" w:name="z165"/>
      <w:bookmarkEnd w:id="88"/>
    </w:p>
    <w:p w14:paraId="61DB8842" w14:textId="77777777" w:rsidR="00674339" w:rsidRDefault="001B4C5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645E">
        <w:rPr>
          <w:color w:val="000000"/>
          <w:sz w:val="28"/>
          <w:szCs w:val="28"/>
          <w:lang w:val="ru-RU"/>
        </w:rPr>
        <w:t>34</w:t>
      </w:r>
      <w:r w:rsidR="0014347E" w:rsidRPr="0039645E">
        <w:rPr>
          <w:color w:val="000000"/>
          <w:sz w:val="28"/>
          <w:szCs w:val="28"/>
          <w:lang w:val="ru-RU"/>
        </w:rPr>
        <w:t>.</w:t>
      </w:r>
      <w:r w:rsidR="0014347E" w:rsidRPr="0039395D">
        <w:rPr>
          <w:color w:val="000000"/>
          <w:sz w:val="28"/>
          <w:szCs w:val="28"/>
          <w:lang w:val="ru-RU"/>
        </w:rPr>
        <w:t xml:space="preserve"> Технологическая и воспроизводственная структура инвестиционных вложений является одной из важных группировок выходных показателей.</w:t>
      </w:r>
    </w:p>
    <w:p w14:paraId="3E072E48" w14:textId="77777777" w:rsidR="001B4C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90" w:name="z166"/>
      <w:bookmarkEnd w:id="89"/>
      <w:r w:rsidRPr="0039395D">
        <w:rPr>
          <w:color w:val="000000"/>
          <w:sz w:val="28"/>
          <w:szCs w:val="28"/>
          <w:lang w:val="ru-RU"/>
        </w:rPr>
        <w:t>На основе имеющихся обследуемых статистических показателей о затратах на строительно-монтажные работы, стоимости оборудования, инструмента и прочих капитальных работах и затрат формируется группировка по технологической структуре затрат, необходимая для анализа эффективности инвестиционных вложений.</w:t>
      </w:r>
      <w:bookmarkStart w:id="91" w:name="z167"/>
      <w:bookmarkEnd w:id="90"/>
    </w:p>
    <w:p w14:paraId="348765FC" w14:textId="77777777" w:rsidR="001B4C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645E">
        <w:rPr>
          <w:color w:val="000000"/>
          <w:sz w:val="28"/>
          <w:szCs w:val="28"/>
          <w:lang w:val="ru-RU"/>
        </w:rPr>
        <w:t>3</w:t>
      </w:r>
      <w:r w:rsidR="001B4C5E" w:rsidRPr="0039645E">
        <w:rPr>
          <w:color w:val="000000"/>
          <w:sz w:val="28"/>
          <w:szCs w:val="28"/>
          <w:lang w:val="ru-RU"/>
        </w:rPr>
        <w:t>5</w:t>
      </w:r>
      <w:r w:rsidRPr="0039645E">
        <w:rPr>
          <w:color w:val="000000"/>
          <w:sz w:val="28"/>
          <w:szCs w:val="28"/>
          <w:lang w:val="ru-RU"/>
        </w:rPr>
        <w:t>.</w:t>
      </w:r>
      <w:r w:rsidRPr="0039395D">
        <w:rPr>
          <w:color w:val="000000"/>
          <w:sz w:val="28"/>
          <w:szCs w:val="28"/>
          <w:lang w:val="ru-RU"/>
        </w:rPr>
        <w:t xml:space="preserve"> Для анализа вложения средств в экстенсивное и интенсивное развитие хозяйствующих субъектов формируется группировка воспроизводственной структуры инвестиционных вложений. Группировка воспроизводственных структур инвестиционных вложений формируется следующим образом:</w:t>
      </w:r>
      <w:bookmarkStart w:id="92" w:name="z168"/>
      <w:bookmarkEnd w:id="91"/>
    </w:p>
    <w:p w14:paraId="4960489E" w14:textId="77777777" w:rsidR="001B4C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>новое строительство и расширение действующих предприятий (новое) – затраты, направленные на строительно-монтажные работы без капитального ремонта зданий и сооружений;</w:t>
      </w:r>
      <w:bookmarkStart w:id="93" w:name="z169"/>
      <w:bookmarkEnd w:id="92"/>
    </w:p>
    <w:p w14:paraId="0DCEA799" w14:textId="77777777" w:rsidR="001B4C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>реконструкция и расширение действующих предприятий – затраты на капитальный ремонт зданий и сооружений;</w:t>
      </w:r>
      <w:bookmarkStart w:id="94" w:name="z170"/>
      <w:bookmarkEnd w:id="93"/>
    </w:p>
    <w:p w14:paraId="4C005606" w14:textId="77777777" w:rsidR="001B4C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>техническое перевооружение – затраты на приобретение машин и оборудования без учета транспортных средств, капитальный ремонт оборудования.</w:t>
      </w:r>
      <w:bookmarkStart w:id="95" w:name="z171"/>
      <w:bookmarkEnd w:id="94"/>
    </w:p>
    <w:p w14:paraId="43F0FBEC" w14:textId="77777777" w:rsidR="001B4C5E" w:rsidRDefault="001B4C5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645E">
        <w:rPr>
          <w:color w:val="000000"/>
          <w:sz w:val="28"/>
          <w:szCs w:val="28"/>
          <w:lang w:val="ru-RU"/>
        </w:rPr>
        <w:t>36</w:t>
      </w:r>
      <w:r w:rsidR="0014347E" w:rsidRPr="0039645E">
        <w:rPr>
          <w:color w:val="000000"/>
          <w:sz w:val="28"/>
          <w:szCs w:val="28"/>
          <w:lang w:val="ru-RU"/>
        </w:rPr>
        <w:t>.</w:t>
      </w:r>
      <w:r w:rsidR="0014347E" w:rsidRPr="0039395D">
        <w:rPr>
          <w:color w:val="000000"/>
          <w:sz w:val="28"/>
          <w:szCs w:val="28"/>
          <w:lang w:val="ru-RU"/>
        </w:rPr>
        <w:t xml:space="preserve"> Группировка источников финансирования инвестиций формируется путем агрегирования собственных и привлеченных средств, соотношение показывает финансовую устойчивость хозяйствующих субъектов. Показатели, представленные в группировке, отражают наличие у инвесторов собственных </w:t>
      </w:r>
      <w:r w:rsidR="0014347E" w:rsidRPr="0039395D">
        <w:rPr>
          <w:color w:val="000000"/>
          <w:sz w:val="28"/>
          <w:szCs w:val="28"/>
          <w:lang w:val="ru-RU"/>
        </w:rPr>
        <w:lastRenderedPageBreak/>
        <w:t>средств, участие государства и иностранных инвесторов в инвестиционном процессе.</w:t>
      </w:r>
      <w:bookmarkStart w:id="96" w:name="z172"/>
      <w:bookmarkEnd w:id="95"/>
    </w:p>
    <w:p w14:paraId="0EFD5B1D" w14:textId="77777777" w:rsidR="001B4C5E" w:rsidRDefault="001B4C5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645E">
        <w:rPr>
          <w:color w:val="000000"/>
          <w:sz w:val="28"/>
          <w:szCs w:val="28"/>
          <w:lang w:val="ru-RU"/>
        </w:rPr>
        <w:t>37</w:t>
      </w:r>
      <w:r w:rsidR="0014347E" w:rsidRPr="0039645E">
        <w:rPr>
          <w:color w:val="000000"/>
          <w:sz w:val="28"/>
          <w:szCs w:val="28"/>
          <w:lang w:val="ru-RU"/>
        </w:rPr>
        <w:t>.</w:t>
      </w:r>
      <w:r w:rsidR="0014347E" w:rsidRPr="0039395D">
        <w:rPr>
          <w:color w:val="000000"/>
          <w:sz w:val="28"/>
          <w:szCs w:val="28"/>
          <w:lang w:val="ru-RU"/>
        </w:rPr>
        <w:t xml:space="preserve"> На основе ведомственного классификатора форм и видов собственности формируется группировка выходных показателей по формам собственности. Анализ группировки данных позволяет определить долю инвестиций хозяйствующих субъектов государственной, частной и иностранной формы собственности.</w:t>
      </w:r>
      <w:bookmarkStart w:id="97" w:name="z173"/>
      <w:bookmarkEnd w:id="96"/>
    </w:p>
    <w:p w14:paraId="289D1ADD" w14:textId="77777777" w:rsidR="001B4C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645E">
        <w:rPr>
          <w:color w:val="000000"/>
          <w:sz w:val="28"/>
          <w:szCs w:val="28"/>
          <w:lang w:val="ru-RU"/>
        </w:rPr>
        <w:t>3</w:t>
      </w:r>
      <w:r w:rsidR="001B4C5E" w:rsidRPr="0039645E">
        <w:rPr>
          <w:color w:val="000000"/>
          <w:sz w:val="28"/>
          <w:szCs w:val="28"/>
          <w:lang w:val="ru-RU"/>
        </w:rPr>
        <w:t>8</w:t>
      </w:r>
      <w:r w:rsidRPr="0039645E">
        <w:rPr>
          <w:color w:val="000000"/>
          <w:sz w:val="28"/>
          <w:szCs w:val="28"/>
          <w:lang w:val="ru-RU"/>
        </w:rPr>
        <w:t>.</w:t>
      </w:r>
      <w:r w:rsidRPr="0039395D">
        <w:rPr>
          <w:color w:val="000000"/>
          <w:sz w:val="28"/>
          <w:szCs w:val="28"/>
          <w:lang w:val="ru-RU"/>
        </w:rPr>
        <w:t xml:space="preserve"> Группировки по внутренним и внешним инвестициям в основной капитал формируются в виде матрицы, исходя из источников финансирования в сочетании с формой собственности.</w:t>
      </w:r>
      <w:bookmarkStart w:id="98" w:name="z174"/>
      <w:bookmarkEnd w:id="97"/>
    </w:p>
    <w:p w14:paraId="2E1C5406" w14:textId="77777777" w:rsidR="001B4C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>Внешние инвестиции данной группировки отличаются от инвестиций, рассматриваемых в рамках платежного баланса по причине различия методологических подходов формирования данных показателей. Внешние инвестиции в основной капитал являются частью прямых иностранных инвестиций, овеществленной в основных средствах.</w:t>
      </w:r>
      <w:bookmarkStart w:id="99" w:name="z175"/>
      <w:bookmarkEnd w:id="98"/>
    </w:p>
    <w:p w14:paraId="0FD02574" w14:textId="77777777" w:rsidR="001B4C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>Алгоритм формирования внутренних и внешних инвестиционных вложений приведен в Приложении 1 к настоящей Методике.</w:t>
      </w:r>
      <w:bookmarkStart w:id="100" w:name="z176"/>
      <w:bookmarkEnd w:id="99"/>
    </w:p>
    <w:p w14:paraId="3F397A41" w14:textId="77777777" w:rsidR="001B4C5E" w:rsidRDefault="001B4C5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645E">
        <w:rPr>
          <w:color w:val="000000"/>
          <w:sz w:val="28"/>
          <w:szCs w:val="28"/>
          <w:lang w:val="ru-RU"/>
        </w:rPr>
        <w:t>39</w:t>
      </w:r>
      <w:r w:rsidR="0014347E" w:rsidRPr="0039645E">
        <w:rPr>
          <w:color w:val="000000"/>
          <w:sz w:val="28"/>
          <w:szCs w:val="28"/>
          <w:lang w:val="ru-RU"/>
        </w:rPr>
        <w:t>.</w:t>
      </w:r>
      <w:r w:rsidR="0014347E" w:rsidRPr="0039395D">
        <w:rPr>
          <w:color w:val="000000"/>
          <w:sz w:val="28"/>
          <w:szCs w:val="28"/>
          <w:lang w:val="ru-RU"/>
        </w:rPr>
        <w:t xml:space="preserve"> Группировка, формируемая на основе вида экономической деятельности, применяется при анализе инвестиционных вложений по отраслям экономики. По характеру направленности вложений (конечному использованию) и по осуществляемой хозяйствующими субъектами деятельности данная группировка подразделяется на инвестиции по направления использования и по видам экономической деятельности инвестора.</w:t>
      </w:r>
      <w:bookmarkStart w:id="101" w:name="z177"/>
      <w:bookmarkEnd w:id="100"/>
    </w:p>
    <w:p w14:paraId="1B13E269" w14:textId="77777777" w:rsidR="001B4C5E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E5F1C">
        <w:rPr>
          <w:color w:val="000000"/>
          <w:sz w:val="28"/>
          <w:szCs w:val="28"/>
          <w:lang w:val="ru-RU"/>
        </w:rPr>
        <w:t>4</w:t>
      </w:r>
      <w:r w:rsidR="001B4C5E" w:rsidRPr="00EE5F1C">
        <w:rPr>
          <w:color w:val="000000"/>
          <w:sz w:val="28"/>
          <w:szCs w:val="28"/>
          <w:lang w:val="ru-RU"/>
        </w:rPr>
        <w:t>0</w:t>
      </w:r>
      <w:r w:rsidRPr="00EE5F1C">
        <w:rPr>
          <w:color w:val="000000"/>
          <w:sz w:val="28"/>
          <w:szCs w:val="28"/>
          <w:lang w:val="ru-RU"/>
        </w:rPr>
        <w:t>.</w:t>
      </w:r>
      <w:r w:rsidRPr="0039395D">
        <w:rPr>
          <w:color w:val="000000"/>
          <w:sz w:val="28"/>
          <w:szCs w:val="28"/>
          <w:lang w:val="ru-RU"/>
        </w:rPr>
        <w:t xml:space="preserve"> Для анализа привлечения инвестиций в несырьевой экспортоориентированный сектор экономики страны формируется группировка инвестиций в основной капитал несырьевого сектора экономики.</w:t>
      </w:r>
      <w:bookmarkStart w:id="102" w:name="z178"/>
      <w:bookmarkEnd w:id="101"/>
    </w:p>
    <w:p w14:paraId="64E1A4F8" w14:textId="77777777" w:rsidR="00674339" w:rsidRPr="00C66A11" w:rsidRDefault="0014347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395D">
        <w:rPr>
          <w:color w:val="000000"/>
          <w:sz w:val="28"/>
          <w:szCs w:val="28"/>
          <w:lang w:val="ru-RU"/>
        </w:rPr>
        <w:t>Несырьевой сектор экономики представлен без учета отрасли горнодобывающей промышленности и разработки карьеров, сельского, лесного и рыбного хозяйства. Выходные показатели формируются различными перекрестными группировками.</w:t>
      </w:r>
      <w:bookmarkStart w:id="103" w:name="z179"/>
      <w:bookmarkEnd w:id="102"/>
      <w:r w:rsidRPr="0039395D">
        <w:rPr>
          <w:color w:val="000000"/>
          <w:sz w:val="28"/>
          <w:szCs w:val="28"/>
        </w:rPr>
        <w:t> </w:t>
      </w:r>
      <w:bookmarkStart w:id="104" w:name="z190"/>
      <w:bookmarkEnd w:id="103"/>
    </w:p>
    <w:p w14:paraId="3F829B3B" w14:textId="77777777" w:rsidR="001B4C5E" w:rsidRDefault="001B4C5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1089F7CF" w14:textId="3C7ED0BA" w:rsidR="001B4C5E" w:rsidRDefault="001B4C5E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81A3ED8" w14:textId="048D8611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445CDD64" w14:textId="39A62D67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728ADB9" w14:textId="2E9D5BDD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5D9F5F7" w14:textId="75BDE5E9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112A0C0A" w14:textId="151CA0CB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06515854" w14:textId="79B6340D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5DF7D700" w14:textId="07FFF3A5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0132AFDA" w14:textId="1090E66F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21E4F88F" w14:textId="682048D2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99691B2" w14:textId="60601CF3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2437476" w14:textId="50D7B912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7EE3B815" w14:textId="011A07F3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5EAFB4BD" w14:textId="15B5B119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7657C360" w14:textId="1FEF3C07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7DE9FA7" w14:textId="729F8B9A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DBB8D27" w14:textId="4F22F4E6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0B19EC68" w14:textId="7C8F04E1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15BB274C" w14:textId="47DF5651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5DFF34BF" w14:textId="22975CA1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23C94CC7" w14:textId="7C934249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862DC1D" w14:textId="43A30619" w:rsidR="00B562B7" w:rsidRDefault="00B562B7" w:rsidP="00DE2D4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2616A95D" w14:textId="77777777" w:rsidR="00B562B7" w:rsidRDefault="00B562B7" w:rsidP="00503EAE">
      <w:pPr>
        <w:jc w:val="both"/>
        <w:rPr>
          <w:lang w:val="ru-RU"/>
        </w:rPr>
        <w:sectPr w:rsidR="00B562B7" w:rsidSect="001C355F">
          <w:headerReference w:type="default" r:id="rId13"/>
          <w:pgSz w:w="11907" w:h="16839" w:code="9"/>
          <w:pgMar w:top="1418" w:right="851" w:bottom="1418" w:left="1418" w:header="720" w:footer="720" w:gutter="0"/>
          <w:cols w:space="720"/>
          <w:titlePg/>
          <w:docGrid w:linePitch="299"/>
        </w:sectPr>
      </w:pPr>
    </w:p>
    <w:tbl>
      <w:tblPr>
        <w:tblStyle w:val="ac"/>
        <w:tblW w:w="4644" w:type="dxa"/>
        <w:tblInd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562B7" w:rsidRPr="00F756F5" w14:paraId="0806A15E" w14:textId="77777777" w:rsidTr="001900F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005355E" w14:textId="71F02DB7" w:rsidR="00B562B7" w:rsidRPr="00B562B7" w:rsidRDefault="00B562B7" w:rsidP="00503EAE">
            <w:pPr>
              <w:jc w:val="both"/>
              <w:rPr>
                <w:lang w:val="ru-RU"/>
              </w:rPr>
            </w:pPr>
            <w:r w:rsidRPr="00B562B7">
              <w:rPr>
                <w:lang w:val="ru-RU"/>
              </w:rPr>
              <w:lastRenderedPageBreak/>
              <w:t xml:space="preserve">Приложение к приказу </w:t>
            </w:r>
          </w:p>
          <w:p w14:paraId="42DD4FEF" w14:textId="77777777" w:rsidR="00B562B7" w:rsidRPr="00540BFD" w:rsidRDefault="00B562B7" w:rsidP="00503EAE">
            <w:pPr>
              <w:jc w:val="both"/>
              <w:rPr>
                <w:i/>
                <w:lang w:val="kk-KZ"/>
              </w:rPr>
            </w:pPr>
            <w:r w:rsidRPr="00B562B7">
              <w:rPr>
                <w:lang w:val="ru-RU"/>
              </w:rPr>
              <w:t>руководителя</w:t>
            </w:r>
            <w:r>
              <w:rPr>
                <w:lang w:val="kk-KZ"/>
              </w:rPr>
              <w:t xml:space="preserve"> </w:t>
            </w:r>
            <w:r w:rsidRPr="00B562B7">
              <w:rPr>
                <w:lang w:val="ru-RU"/>
              </w:rPr>
              <w:t>Бюро национальной статистики Агентства по стратегическому планированию и реформам Республики Казахстан</w:t>
            </w:r>
            <w:r>
              <w:rPr>
                <w:lang w:val="kk-KZ"/>
              </w:rPr>
              <w:t xml:space="preserve"> </w:t>
            </w:r>
            <w:r w:rsidRPr="00B562B7">
              <w:rPr>
                <w:lang w:val="ru-RU"/>
              </w:rPr>
              <w:t>от 27 мая 2022 года</w:t>
            </w:r>
            <w:r>
              <w:rPr>
                <w:lang w:val="kk-KZ"/>
              </w:rPr>
              <w:t xml:space="preserve"> </w:t>
            </w:r>
            <w:r w:rsidRPr="00B562B7">
              <w:rPr>
                <w:lang w:val="ru-RU"/>
              </w:rPr>
              <w:t>№ 9</w:t>
            </w:r>
          </w:p>
          <w:p w14:paraId="2D98FA89" w14:textId="77777777" w:rsidR="00B562B7" w:rsidRDefault="00B562B7" w:rsidP="00503EAE">
            <w:pPr>
              <w:rPr>
                <w:iCs/>
                <w:sz w:val="28"/>
                <w:szCs w:val="28"/>
                <w:lang w:val="kk-KZ"/>
              </w:rPr>
            </w:pPr>
          </w:p>
          <w:p w14:paraId="3F50562C" w14:textId="0EFA0290" w:rsidR="00EE5027" w:rsidRPr="00EE5027" w:rsidRDefault="00EE5027" w:rsidP="00503EAE">
            <w:pPr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</w:t>
            </w:r>
            <w:r w:rsidRPr="00EE5027">
              <w:rPr>
                <w:iCs/>
                <w:lang w:val="kk-KZ"/>
              </w:rPr>
              <w:t>риложение к Методжике по формированию показателей статистики инвестиционной деятельности</w:t>
            </w:r>
          </w:p>
        </w:tc>
      </w:tr>
      <w:tr w:rsidR="00B562B7" w:rsidRPr="00F756F5" w14:paraId="4663B9AA" w14:textId="77777777" w:rsidTr="001900F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898943" w14:textId="77777777" w:rsidR="00B562B7" w:rsidRPr="00B562B7" w:rsidRDefault="00B562B7" w:rsidP="00503EAE">
            <w:pPr>
              <w:jc w:val="both"/>
              <w:rPr>
                <w:lang w:val="ru-RU"/>
              </w:rPr>
            </w:pPr>
          </w:p>
        </w:tc>
      </w:tr>
    </w:tbl>
    <w:p w14:paraId="35B50A9E" w14:textId="77777777" w:rsidR="00B562B7" w:rsidRPr="00B562B7" w:rsidRDefault="00B562B7" w:rsidP="00B562B7">
      <w:pPr>
        <w:ind w:firstLine="720"/>
        <w:jc w:val="center"/>
        <w:rPr>
          <w:b/>
          <w:vertAlign w:val="superscript"/>
          <w:lang w:val="ru-RU"/>
        </w:rPr>
      </w:pPr>
      <w:r w:rsidRPr="00B562B7">
        <w:rPr>
          <w:b/>
          <w:lang w:val="ru-RU"/>
        </w:rPr>
        <w:t xml:space="preserve">Алгоритм формирования внутренних и </w:t>
      </w:r>
      <w:proofErr w:type="gramStart"/>
      <w:r w:rsidRPr="00B562B7">
        <w:rPr>
          <w:b/>
          <w:lang w:val="ru-RU"/>
        </w:rPr>
        <w:t>внешних  инвестиционных</w:t>
      </w:r>
      <w:proofErr w:type="gramEnd"/>
      <w:r w:rsidRPr="00B562B7">
        <w:rPr>
          <w:b/>
          <w:lang w:val="ru-RU"/>
        </w:rPr>
        <w:t xml:space="preserve"> вложений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045"/>
        <w:gridCol w:w="1418"/>
        <w:gridCol w:w="1842"/>
        <w:gridCol w:w="1246"/>
        <w:gridCol w:w="1361"/>
        <w:gridCol w:w="671"/>
        <w:gridCol w:w="1425"/>
        <w:gridCol w:w="571"/>
        <w:gridCol w:w="1406"/>
      </w:tblGrid>
      <w:tr w:rsidR="00B562B7" w:rsidRPr="004F74ED" w14:paraId="688B80D9" w14:textId="77777777" w:rsidTr="001900F9">
        <w:trPr>
          <w:trHeight w:val="291"/>
        </w:trPr>
        <w:tc>
          <w:tcPr>
            <w:tcW w:w="3403" w:type="dxa"/>
            <w:vMerge w:val="restart"/>
          </w:tcPr>
          <w:p w14:paraId="2909479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Инвесторы</w:t>
            </w:r>
          </w:p>
        </w:tc>
        <w:tc>
          <w:tcPr>
            <w:tcW w:w="1984" w:type="dxa"/>
            <w:vMerge w:val="restart"/>
          </w:tcPr>
          <w:p w14:paraId="640BD89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Идентификационный</w:t>
            </w:r>
            <w:proofErr w:type="spellEnd"/>
            <w:r w:rsidRPr="004F74ED">
              <w:rPr>
                <w:sz w:val="20"/>
                <w:szCs w:val="20"/>
              </w:rPr>
              <w:t xml:space="preserve"> </w:t>
            </w:r>
            <w:proofErr w:type="spellStart"/>
            <w:r w:rsidRPr="004F74ED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418" w:type="dxa"/>
            <w:vMerge w:val="restart"/>
          </w:tcPr>
          <w:p w14:paraId="35814BA3" w14:textId="77777777" w:rsidR="00B562B7" w:rsidRPr="00B562B7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2B7">
              <w:rPr>
                <w:sz w:val="20"/>
                <w:szCs w:val="20"/>
                <w:lang w:val="ru-RU"/>
              </w:rPr>
              <w:t>Объем инвестиции в основной капитал</w:t>
            </w:r>
          </w:p>
        </w:tc>
        <w:tc>
          <w:tcPr>
            <w:tcW w:w="8583" w:type="dxa"/>
            <w:gridSpan w:val="7"/>
          </w:tcPr>
          <w:p w14:paraId="3C3F6ED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в том числе</w:t>
            </w:r>
          </w:p>
        </w:tc>
      </w:tr>
      <w:tr w:rsidR="001900F9" w:rsidRPr="004F74ED" w14:paraId="4FB13DE0" w14:textId="77777777" w:rsidTr="001900F9">
        <w:trPr>
          <w:trHeight w:val="42"/>
        </w:trPr>
        <w:tc>
          <w:tcPr>
            <w:tcW w:w="3403" w:type="dxa"/>
            <w:vMerge/>
          </w:tcPr>
          <w:p w14:paraId="4ADAE9C3" w14:textId="77777777" w:rsidR="00B562B7" w:rsidRPr="004F74ED" w:rsidRDefault="00B562B7" w:rsidP="00EE5027">
            <w:pPr>
              <w:spacing w:after="0" w:line="240" w:lineRule="auto"/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</w:tcPr>
          <w:p w14:paraId="4B46AB0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14:paraId="711B95B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88" w:type="dxa"/>
            <w:gridSpan w:val="2"/>
          </w:tcPr>
          <w:p w14:paraId="4A4C52F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бюджетные средства</w:t>
            </w:r>
          </w:p>
        </w:tc>
        <w:tc>
          <w:tcPr>
            <w:tcW w:w="0" w:type="auto"/>
            <w:vMerge w:val="restart"/>
          </w:tcPr>
          <w:p w14:paraId="6D17CFBB" w14:textId="77777777" w:rsidR="00B562B7" w:rsidRPr="004F74ED" w:rsidRDefault="00B562B7" w:rsidP="00EE5027">
            <w:pPr>
              <w:tabs>
                <w:tab w:val="left" w:pos="1086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собственных средств</w:t>
            </w:r>
          </w:p>
        </w:tc>
        <w:tc>
          <w:tcPr>
            <w:tcW w:w="0" w:type="auto"/>
            <w:gridSpan w:val="2"/>
          </w:tcPr>
          <w:p w14:paraId="4589186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кредиты банков</w:t>
            </w:r>
          </w:p>
        </w:tc>
        <w:tc>
          <w:tcPr>
            <w:tcW w:w="0" w:type="auto"/>
            <w:gridSpan w:val="2"/>
          </w:tcPr>
          <w:p w14:paraId="37799E0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другие заемные средства</w:t>
            </w:r>
          </w:p>
        </w:tc>
      </w:tr>
      <w:tr w:rsidR="001900F9" w:rsidRPr="004F74ED" w14:paraId="2EE5CBFB" w14:textId="77777777" w:rsidTr="001900F9">
        <w:trPr>
          <w:trHeight w:val="509"/>
        </w:trPr>
        <w:tc>
          <w:tcPr>
            <w:tcW w:w="3403" w:type="dxa"/>
            <w:vMerge/>
          </w:tcPr>
          <w:p w14:paraId="5D9F9C74" w14:textId="77777777" w:rsidR="00B562B7" w:rsidRPr="004F74ED" w:rsidRDefault="00B562B7" w:rsidP="00EE5027">
            <w:pPr>
              <w:spacing w:after="0" w:line="240" w:lineRule="auto"/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</w:tcPr>
          <w:p w14:paraId="4F42056D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14:paraId="32D7070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7E358EF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республиканского бюджета</w:t>
            </w:r>
          </w:p>
        </w:tc>
        <w:tc>
          <w:tcPr>
            <w:tcW w:w="1246" w:type="dxa"/>
          </w:tcPr>
          <w:p w14:paraId="67BAFB3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местного бюджета</w:t>
            </w:r>
          </w:p>
        </w:tc>
        <w:tc>
          <w:tcPr>
            <w:tcW w:w="0" w:type="auto"/>
            <w:vMerge/>
          </w:tcPr>
          <w:p w14:paraId="0B434FB6" w14:textId="77777777" w:rsidR="00B562B7" w:rsidRPr="004F74ED" w:rsidRDefault="00B562B7" w:rsidP="00EE5027">
            <w:pPr>
              <w:tabs>
                <w:tab w:val="left" w:pos="1086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3055A27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0" w:type="auto"/>
          </w:tcPr>
          <w:p w14:paraId="6047065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из них иностранных банков</w:t>
            </w:r>
          </w:p>
        </w:tc>
        <w:tc>
          <w:tcPr>
            <w:tcW w:w="0" w:type="auto"/>
          </w:tcPr>
          <w:p w14:paraId="1FCB70FB" w14:textId="6A1D570A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всег</w:t>
            </w:r>
          </w:p>
        </w:tc>
        <w:tc>
          <w:tcPr>
            <w:tcW w:w="0" w:type="auto"/>
          </w:tcPr>
          <w:p w14:paraId="5ABA0F3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из них нерезидентов</w:t>
            </w:r>
          </w:p>
        </w:tc>
      </w:tr>
      <w:tr w:rsidR="001900F9" w:rsidRPr="004F74ED" w14:paraId="4C928D8F" w14:textId="77777777" w:rsidTr="001900F9">
        <w:trPr>
          <w:trHeight w:val="42"/>
        </w:trPr>
        <w:tc>
          <w:tcPr>
            <w:tcW w:w="3403" w:type="dxa"/>
            <w:vAlign w:val="bottom"/>
          </w:tcPr>
          <w:p w14:paraId="40CF155B" w14:textId="77777777" w:rsidR="00B562B7" w:rsidRPr="004F74ED" w:rsidRDefault="00B562B7" w:rsidP="00EE5027">
            <w:pPr>
              <w:spacing w:after="0" w:line="240" w:lineRule="auto"/>
              <w:rPr>
                <w:b/>
                <w:lang w:val="kk-KZ"/>
              </w:rPr>
            </w:pPr>
          </w:p>
        </w:tc>
        <w:tc>
          <w:tcPr>
            <w:tcW w:w="1984" w:type="dxa"/>
            <w:vAlign w:val="bottom"/>
          </w:tcPr>
          <w:p w14:paraId="63730E3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14:paraId="4FF60D4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</w:tcPr>
          <w:p w14:paraId="2D67615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6" w:type="dxa"/>
          </w:tcPr>
          <w:p w14:paraId="720D06B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</w:tcPr>
          <w:p w14:paraId="78C76D5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0" w:type="auto"/>
          </w:tcPr>
          <w:p w14:paraId="15BAEBA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0" w:type="auto"/>
          </w:tcPr>
          <w:p w14:paraId="3EEEB33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0" w:type="auto"/>
          </w:tcPr>
          <w:p w14:paraId="665F21F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0" w:type="auto"/>
          </w:tcPr>
          <w:p w14:paraId="6AA8109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8</w:t>
            </w:r>
          </w:p>
        </w:tc>
      </w:tr>
      <w:tr w:rsidR="001900F9" w:rsidRPr="004F74ED" w14:paraId="45383A22" w14:textId="77777777" w:rsidTr="001900F9">
        <w:trPr>
          <w:trHeight w:val="42"/>
        </w:trPr>
        <w:tc>
          <w:tcPr>
            <w:tcW w:w="3403" w:type="dxa"/>
          </w:tcPr>
          <w:p w14:paraId="2D4D9312" w14:textId="77777777" w:rsidR="00B562B7" w:rsidRPr="00556F9C" w:rsidRDefault="00B562B7" w:rsidP="00EE5027">
            <w:pPr>
              <w:spacing w:after="0" w:line="240" w:lineRule="auto"/>
              <w:rPr>
                <w:lang w:val="kk-KZ"/>
              </w:rPr>
            </w:pPr>
            <w:r w:rsidRPr="00556F9C">
              <w:rPr>
                <w:lang w:val="kk-KZ"/>
              </w:rPr>
              <w:t>Внутренние</w:t>
            </w:r>
          </w:p>
        </w:tc>
        <w:tc>
          <w:tcPr>
            <w:tcW w:w="1984" w:type="dxa"/>
          </w:tcPr>
          <w:p w14:paraId="140FF78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14:paraId="4396BAC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0889010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0AF8FFA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0D744D3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41C1E1A9" w14:textId="77777777" w:rsidR="00B562B7" w:rsidRPr="004F74ED" w:rsidRDefault="00B562B7" w:rsidP="00EE5027">
            <w:pPr>
              <w:spacing w:after="0" w:line="240" w:lineRule="auto"/>
              <w:ind w:hanging="33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45FAE53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00F9" w:rsidRPr="004F74ED" w14:paraId="78B4DD66" w14:textId="77777777" w:rsidTr="001900F9">
        <w:trPr>
          <w:trHeight w:val="42"/>
        </w:trPr>
        <w:tc>
          <w:tcPr>
            <w:tcW w:w="3403" w:type="dxa"/>
          </w:tcPr>
          <w:p w14:paraId="191B0B50" w14:textId="77777777" w:rsidR="00B562B7" w:rsidRPr="004F74ED" w:rsidRDefault="00B562B7" w:rsidP="00EE5027">
            <w:pPr>
              <w:spacing w:after="0" w:line="240" w:lineRule="auto"/>
              <w:ind w:firstLine="113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Государственная собственность</w:t>
            </w:r>
          </w:p>
        </w:tc>
        <w:tc>
          <w:tcPr>
            <w:tcW w:w="1984" w:type="dxa"/>
          </w:tcPr>
          <w:p w14:paraId="3D8DB13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418" w:type="dxa"/>
          </w:tcPr>
          <w:p w14:paraId="7FD34FF5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68AF5BD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1246" w:type="dxa"/>
          </w:tcPr>
          <w:p w14:paraId="2A625DD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1AB6865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  <w:gridSpan w:val="2"/>
          </w:tcPr>
          <w:p w14:paraId="674CF99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5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gridSpan w:val="2"/>
          </w:tcPr>
          <w:p w14:paraId="0F10205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7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8</w:t>
            </w:r>
          </w:p>
        </w:tc>
      </w:tr>
      <w:tr w:rsidR="001900F9" w:rsidRPr="004F74ED" w14:paraId="31AE8FAD" w14:textId="77777777" w:rsidTr="001900F9">
        <w:trPr>
          <w:trHeight w:val="42"/>
        </w:trPr>
        <w:tc>
          <w:tcPr>
            <w:tcW w:w="3403" w:type="dxa"/>
          </w:tcPr>
          <w:p w14:paraId="4D9E9CAC" w14:textId="77777777" w:rsidR="00B562B7" w:rsidRPr="004F74ED" w:rsidRDefault="00B562B7" w:rsidP="00EE5027">
            <w:pPr>
              <w:spacing w:after="0" w:line="240" w:lineRule="auto"/>
              <w:ind w:firstLine="113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Частная собственность</w:t>
            </w:r>
          </w:p>
        </w:tc>
        <w:tc>
          <w:tcPr>
            <w:tcW w:w="1984" w:type="dxa"/>
          </w:tcPr>
          <w:p w14:paraId="58ED4DD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</w:tcPr>
          <w:p w14:paraId="22CF5B3D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07EC06D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04CFD54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3435D6D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107FCBF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1C0EF7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00F9" w:rsidRPr="004F74ED" w14:paraId="29C8A184" w14:textId="77777777" w:rsidTr="001900F9">
        <w:trPr>
          <w:trHeight w:val="42"/>
        </w:trPr>
        <w:tc>
          <w:tcPr>
            <w:tcW w:w="3403" w:type="dxa"/>
          </w:tcPr>
          <w:p w14:paraId="10CAC095" w14:textId="77777777" w:rsidR="00B562B7" w:rsidRPr="00556F9C" w:rsidRDefault="00B562B7" w:rsidP="00EE5027">
            <w:pPr>
              <w:spacing w:after="0" w:line="240" w:lineRule="auto"/>
              <w:ind w:firstLine="227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граждан</w:t>
            </w:r>
          </w:p>
        </w:tc>
        <w:tc>
          <w:tcPr>
            <w:tcW w:w="1984" w:type="dxa"/>
          </w:tcPr>
          <w:p w14:paraId="4D4ADAB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418" w:type="dxa"/>
          </w:tcPr>
          <w:p w14:paraId="4BB55600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06B12EB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56591D5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33C7285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  <w:gridSpan w:val="2"/>
          </w:tcPr>
          <w:p w14:paraId="7A6338A4" w14:textId="77777777" w:rsidR="00B562B7" w:rsidRPr="004F74ED" w:rsidRDefault="00B562B7" w:rsidP="00EE5027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</w:tcPr>
          <w:p w14:paraId="4B80DDC5" w14:textId="77777777" w:rsidR="00B562B7" w:rsidRPr="004F74ED" w:rsidRDefault="00B562B7" w:rsidP="00EE5027">
            <w:pPr>
              <w:spacing w:after="0" w:line="240" w:lineRule="auto"/>
              <w:jc w:val="center"/>
            </w:pPr>
          </w:p>
        </w:tc>
      </w:tr>
      <w:tr w:rsidR="001900F9" w:rsidRPr="004F74ED" w14:paraId="0890D3B9" w14:textId="77777777" w:rsidTr="001900F9">
        <w:trPr>
          <w:trHeight w:val="42"/>
        </w:trPr>
        <w:tc>
          <w:tcPr>
            <w:tcW w:w="3403" w:type="dxa"/>
          </w:tcPr>
          <w:p w14:paraId="10E8FB5B" w14:textId="77777777" w:rsidR="00B562B7" w:rsidRPr="00556F9C" w:rsidRDefault="00B562B7" w:rsidP="00EE5027">
            <w:pPr>
              <w:spacing w:after="0" w:line="240" w:lineRule="auto"/>
              <w:ind w:firstLine="227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негосударственных юридических лиц и их объединений</w:t>
            </w:r>
          </w:p>
        </w:tc>
        <w:tc>
          <w:tcPr>
            <w:tcW w:w="1984" w:type="dxa"/>
          </w:tcPr>
          <w:p w14:paraId="54FF809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418" w:type="dxa"/>
          </w:tcPr>
          <w:p w14:paraId="68F4F2F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181A3DA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41BC31E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6BD2EC3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15BBF10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6619D86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00F9" w:rsidRPr="004F74ED" w14:paraId="3E6A8334" w14:textId="77777777" w:rsidTr="001900F9">
        <w:trPr>
          <w:trHeight w:val="42"/>
        </w:trPr>
        <w:tc>
          <w:tcPr>
            <w:tcW w:w="3403" w:type="dxa"/>
          </w:tcPr>
          <w:p w14:paraId="371718EE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предприятий без государственного и иностранного участия</w:t>
            </w:r>
          </w:p>
        </w:tc>
        <w:tc>
          <w:tcPr>
            <w:tcW w:w="1984" w:type="dxa"/>
          </w:tcPr>
          <w:p w14:paraId="0C24293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1418" w:type="dxa"/>
          </w:tcPr>
          <w:p w14:paraId="624D289F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451C4436" w14:textId="77777777" w:rsidR="00B562B7" w:rsidRPr="004F74ED" w:rsidRDefault="00B562B7" w:rsidP="00EE5027">
            <w:pPr>
              <w:spacing w:after="0" w:line="240" w:lineRule="auto"/>
              <w:jc w:val="center"/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1246" w:type="dxa"/>
          </w:tcPr>
          <w:p w14:paraId="6871AD65" w14:textId="77777777" w:rsidR="00B562B7" w:rsidRPr="004F74ED" w:rsidRDefault="00B562B7" w:rsidP="00EE5027">
            <w:pPr>
              <w:spacing w:after="0" w:line="240" w:lineRule="auto"/>
              <w:jc w:val="center"/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6C15FD7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  <w:gridSpan w:val="2"/>
          </w:tcPr>
          <w:p w14:paraId="22A9AF2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5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gridSpan w:val="2"/>
          </w:tcPr>
          <w:p w14:paraId="62B1147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7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8</w:t>
            </w:r>
          </w:p>
        </w:tc>
      </w:tr>
      <w:tr w:rsidR="001900F9" w:rsidRPr="004F74ED" w14:paraId="4913128C" w14:textId="77777777" w:rsidTr="001900F9">
        <w:trPr>
          <w:trHeight w:val="42"/>
        </w:trPr>
        <w:tc>
          <w:tcPr>
            <w:tcW w:w="3403" w:type="dxa"/>
          </w:tcPr>
          <w:p w14:paraId="17382C4C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предприятий с участием государства, без иностранного участия</w:t>
            </w:r>
          </w:p>
        </w:tc>
        <w:tc>
          <w:tcPr>
            <w:tcW w:w="1984" w:type="dxa"/>
          </w:tcPr>
          <w:p w14:paraId="6108213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1418" w:type="dxa"/>
          </w:tcPr>
          <w:p w14:paraId="0FF04C3A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10A8F47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1246" w:type="dxa"/>
          </w:tcPr>
          <w:p w14:paraId="3CB8015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7A18BE6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  <w:gridSpan w:val="2"/>
          </w:tcPr>
          <w:p w14:paraId="224D2DB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5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gridSpan w:val="2"/>
          </w:tcPr>
          <w:p w14:paraId="05DEA2A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7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8</w:t>
            </w:r>
          </w:p>
        </w:tc>
      </w:tr>
      <w:tr w:rsidR="001900F9" w:rsidRPr="004F74ED" w14:paraId="6B3A68F6" w14:textId="77777777" w:rsidTr="001900F9">
        <w:trPr>
          <w:trHeight w:val="42"/>
        </w:trPr>
        <w:tc>
          <w:tcPr>
            <w:tcW w:w="3403" w:type="dxa"/>
          </w:tcPr>
          <w:p w14:paraId="7BBB66F0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совместных предприятий с иностранным участием</w:t>
            </w:r>
          </w:p>
        </w:tc>
        <w:tc>
          <w:tcPr>
            <w:tcW w:w="1984" w:type="dxa"/>
          </w:tcPr>
          <w:p w14:paraId="5F68FC7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1418" w:type="dxa"/>
          </w:tcPr>
          <w:p w14:paraId="59AA8E63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7F25636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1246" w:type="dxa"/>
          </w:tcPr>
          <w:p w14:paraId="58632E6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6FF8D48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Х/2</w:t>
            </w:r>
          </w:p>
        </w:tc>
        <w:tc>
          <w:tcPr>
            <w:tcW w:w="0" w:type="auto"/>
            <w:gridSpan w:val="2"/>
          </w:tcPr>
          <w:p w14:paraId="37FD289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5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gridSpan w:val="2"/>
          </w:tcPr>
          <w:p w14:paraId="060AE68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7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8</w:t>
            </w:r>
          </w:p>
        </w:tc>
      </w:tr>
      <w:tr w:rsidR="001900F9" w:rsidRPr="004F74ED" w14:paraId="5A0B4E76" w14:textId="77777777" w:rsidTr="001900F9">
        <w:trPr>
          <w:trHeight w:val="42"/>
        </w:trPr>
        <w:tc>
          <w:tcPr>
            <w:tcW w:w="3403" w:type="dxa"/>
          </w:tcPr>
          <w:p w14:paraId="3AD98DBE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общественных, в том числе религиозных объединений</w:t>
            </w:r>
          </w:p>
        </w:tc>
        <w:tc>
          <w:tcPr>
            <w:tcW w:w="1984" w:type="dxa"/>
          </w:tcPr>
          <w:p w14:paraId="471F8CE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1418" w:type="dxa"/>
          </w:tcPr>
          <w:p w14:paraId="206DAD26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2A9850DD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1246" w:type="dxa"/>
          </w:tcPr>
          <w:p w14:paraId="306301C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6147304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  <w:gridSpan w:val="2"/>
          </w:tcPr>
          <w:p w14:paraId="0314654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5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gridSpan w:val="2"/>
          </w:tcPr>
          <w:p w14:paraId="407EC2F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7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8</w:t>
            </w:r>
          </w:p>
        </w:tc>
      </w:tr>
      <w:tr w:rsidR="001900F9" w:rsidRPr="004F74ED" w14:paraId="7BC53DBB" w14:textId="77777777" w:rsidTr="001900F9">
        <w:trPr>
          <w:trHeight w:val="42"/>
        </w:trPr>
        <w:tc>
          <w:tcPr>
            <w:tcW w:w="3403" w:type="dxa"/>
          </w:tcPr>
          <w:p w14:paraId="7ECDDA95" w14:textId="77777777" w:rsidR="00B562B7" w:rsidRPr="004F74ED" w:rsidRDefault="00B562B7" w:rsidP="00EE5027">
            <w:pPr>
              <w:spacing w:after="0" w:line="240" w:lineRule="auto"/>
              <w:ind w:firstLine="113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Иностранная собственность</w:t>
            </w:r>
          </w:p>
        </w:tc>
        <w:tc>
          <w:tcPr>
            <w:tcW w:w="1984" w:type="dxa"/>
          </w:tcPr>
          <w:p w14:paraId="3A477E8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1418" w:type="dxa"/>
          </w:tcPr>
          <w:p w14:paraId="63CE4A13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7BFCA1D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25DA181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3AD9FEF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581846A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365BD34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00F9" w:rsidRPr="004F74ED" w14:paraId="04BA2044" w14:textId="77777777" w:rsidTr="001900F9">
        <w:trPr>
          <w:trHeight w:val="42"/>
        </w:trPr>
        <w:tc>
          <w:tcPr>
            <w:tcW w:w="3403" w:type="dxa"/>
          </w:tcPr>
          <w:p w14:paraId="58DE2133" w14:textId="77777777" w:rsidR="00B562B7" w:rsidRPr="00556F9C" w:rsidRDefault="00B562B7" w:rsidP="00EE5027">
            <w:pPr>
              <w:spacing w:after="0" w:line="240" w:lineRule="auto"/>
              <w:ind w:firstLine="227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 xml:space="preserve">Собственность других государств, </w:t>
            </w:r>
            <w:r w:rsidRPr="00556F9C">
              <w:rPr>
                <w:sz w:val="20"/>
                <w:szCs w:val="20"/>
                <w:lang w:val="kk-KZ"/>
              </w:rPr>
              <w:lastRenderedPageBreak/>
              <w:t>их юридических лиц и граждан</w:t>
            </w:r>
          </w:p>
        </w:tc>
        <w:tc>
          <w:tcPr>
            <w:tcW w:w="1984" w:type="dxa"/>
          </w:tcPr>
          <w:p w14:paraId="5CAC7B8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lastRenderedPageBreak/>
              <w:t>33</w:t>
            </w:r>
          </w:p>
        </w:tc>
        <w:tc>
          <w:tcPr>
            <w:tcW w:w="1418" w:type="dxa"/>
          </w:tcPr>
          <w:p w14:paraId="600B568F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2E04A37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02FFB4D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26C9872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1C53B8D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52E70BB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00F9" w:rsidRPr="004F74ED" w14:paraId="7DA4832A" w14:textId="77777777" w:rsidTr="001900F9">
        <w:trPr>
          <w:trHeight w:val="42"/>
        </w:trPr>
        <w:tc>
          <w:tcPr>
            <w:tcW w:w="3403" w:type="dxa"/>
          </w:tcPr>
          <w:p w14:paraId="73747291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иностранных государств</w:t>
            </w:r>
          </w:p>
        </w:tc>
        <w:tc>
          <w:tcPr>
            <w:tcW w:w="1984" w:type="dxa"/>
          </w:tcPr>
          <w:p w14:paraId="555C28C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1418" w:type="dxa"/>
          </w:tcPr>
          <w:p w14:paraId="4B9516C2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319700B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1246" w:type="dxa"/>
          </w:tcPr>
          <w:p w14:paraId="0903706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63FD00C7" w14:textId="77777777" w:rsidR="00B562B7" w:rsidRPr="004F74ED" w:rsidRDefault="00B562B7" w:rsidP="00EE5027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</w:tcPr>
          <w:p w14:paraId="7C13C3C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5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gridSpan w:val="2"/>
          </w:tcPr>
          <w:p w14:paraId="1D4BBD2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7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8</w:t>
            </w:r>
          </w:p>
        </w:tc>
      </w:tr>
      <w:tr w:rsidR="001900F9" w:rsidRPr="004F74ED" w14:paraId="64516D64" w14:textId="77777777" w:rsidTr="001900F9">
        <w:trPr>
          <w:trHeight w:val="42"/>
        </w:trPr>
        <w:tc>
          <w:tcPr>
            <w:tcW w:w="3403" w:type="dxa"/>
          </w:tcPr>
          <w:p w14:paraId="2B48E815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иностранных юридических лиц</w:t>
            </w:r>
          </w:p>
        </w:tc>
        <w:tc>
          <w:tcPr>
            <w:tcW w:w="1984" w:type="dxa"/>
          </w:tcPr>
          <w:p w14:paraId="26FC30F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1418" w:type="dxa"/>
          </w:tcPr>
          <w:p w14:paraId="33F03F10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22B02AE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1246" w:type="dxa"/>
          </w:tcPr>
          <w:p w14:paraId="5B6A641D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1B8F8CF8" w14:textId="77777777" w:rsidR="00B562B7" w:rsidRPr="004F74ED" w:rsidRDefault="00B562B7" w:rsidP="00EE5027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</w:tcPr>
          <w:p w14:paraId="6D1FD72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5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gridSpan w:val="2"/>
          </w:tcPr>
          <w:p w14:paraId="798E54A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7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8</w:t>
            </w:r>
          </w:p>
        </w:tc>
      </w:tr>
      <w:tr w:rsidR="001900F9" w:rsidRPr="004F74ED" w14:paraId="5DD9460C" w14:textId="77777777" w:rsidTr="001900F9">
        <w:trPr>
          <w:trHeight w:val="42"/>
        </w:trPr>
        <w:tc>
          <w:tcPr>
            <w:tcW w:w="3403" w:type="dxa"/>
          </w:tcPr>
          <w:p w14:paraId="22DE8B7E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иностранных физических лиц</w:t>
            </w:r>
          </w:p>
        </w:tc>
        <w:tc>
          <w:tcPr>
            <w:tcW w:w="1984" w:type="dxa"/>
          </w:tcPr>
          <w:p w14:paraId="4E9A256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1418" w:type="dxa"/>
          </w:tcPr>
          <w:p w14:paraId="0A99EF4F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4E7E6C1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1246" w:type="dxa"/>
          </w:tcPr>
          <w:p w14:paraId="63055F4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60253E72" w14:textId="77777777" w:rsidR="00B562B7" w:rsidRPr="004F74ED" w:rsidRDefault="00B562B7" w:rsidP="00EE5027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</w:tcPr>
          <w:p w14:paraId="0FD98DD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5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gridSpan w:val="2"/>
          </w:tcPr>
          <w:p w14:paraId="2822E5D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7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8</w:t>
            </w:r>
          </w:p>
        </w:tc>
      </w:tr>
      <w:tr w:rsidR="001900F9" w:rsidRPr="004F74ED" w14:paraId="02D7BBF3" w14:textId="77777777" w:rsidTr="001900F9">
        <w:trPr>
          <w:trHeight w:val="42"/>
        </w:trPr>
        <w:tc>
          <w:tcPr>
            <w:tcW w:w="3403" w:type="dxa"/>
          </w:tcPr>
          <w:p w14:paraId="73611060" w14:textId="77777777" w:rsidR="00B562B7" w:rsidRPr="00556F9C" w:rsidRDefault="00B562B7" w:rsidP="00EE5027">
            <w:pPr>
              <w:spacing w:after="0" w:line="240" w:lineRule="auto"/>
              <w:ind w:firstLine="227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международных организаций</w:t>
            </w:r>
          </w:p>
        </w:tc>
        <w:tc>
          <w:tcPr>
            <w:tcW w:w="1984" w:type="dxa"/>
          </w:tcPr>
          <w:p w14:paraId="6DBE20C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1418" w:type="dxa"/>
          </w:tcPr>
          <w:p w14:paraId="31FCF792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50B25E33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1246" w:type="dxa"/>
          </w:tcPr>
          <w:p w14:paraId="65D4B34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2BEE8216" w14:textId="77777777" w:rsidR="00B562B7" w:rsidRPr="004F74ED" w:rsidRDefault="00B562B7" w:rsidP="00EE5027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</w:tcPr>
          <w:p w14:paraId="780150E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5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gridSpan w:val="2"/>
          </w:tcPr>
          <w:p w14:paraId="658A39C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7 – </w:t>
            </w:r>
            <w:proofErr w:type="spellStart"/>
            <w:r w:rsidRPr="004F74ED">
              <w:rPr>
                <w:sz w:val="20"/>
                <w:szCs w:val="20"/>
              </w:rPr>
              <w:t>Графа</w:t>
            </w:r>
            <w:proofErr w:type="spellEnd"/>
            <w:r w:rsidRPr="004F74ED">
              <w:rPr>
                <w:sz w:val="20"/>
                <w:szCs w:val="20"/>
              </w:rPr>
              <w:t xml:space="preserve"> 8</w:t>
            </w:r>
          </w:p>
        </w:tc>
      </w:tr>
      <w:tr w:rsidR="001900F9" w:rsidRPr="004F74ED" w14:paraId="76AB20A1" w14:textId="77777777" w:rsidTr="001900F9">
        <w:trPr>
          <w:trHeight w:val="42"/>
        </w:trPr>
        <w:tc>
          <w:tcPr>
            <w:tcW w:w="3403" w:type="dxa"/>
          </w:tcPr>
          <w:p w14:paraId="29520A48" w14:textId="77777777" w:rsidR="00B562B7" w:rsidRPr="00556F9C" w:rsidRDefault="00B562B7" w:rsidP="00EE5027">
            <w:pPr>
              <w:spacing w:after="0" w:line="240" w:lineRule="auto"/>
              <w:rPr>
                <w:lang w:val="kk-KZ"/>
              </w:rPr>
            </w:pPr>
            <w:proofErr w:type="spellStart"/>
            <w:r w:rsidRPr="00556F9C">
              <w:t>Внешние</w:t>
            </w:r>
            <w:proofErr w:type="spellEnd"/>
            <w:r w:rsidRPr="00556F9C">
              <w:t xml:space="preserve">  </w:t>
            </w:r>
          </w:p>
        </w:tc>
        <w:tc>
          <w:tcPr>
            <w:tcW w:w="1984" w:type="dxa"/>
          </w:tcPr>
          <w:p w14:paraId="4B613E0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14:paraId="6C967E05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646D64F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53C798A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2B38CDC3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3D3A6C0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05505A7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00F9" w:rsidRPr="004F74ED" w14:paraId="28EB546C" w14:textId="77777777" w:rsidTr="001900F9">
        <w:trPr>
          <w:trHeight w:val="42"/>
        </w:trPr>
        <w:tc>
          <w:tcPr>
            <w:tcW w:w="3403" w:type="dxa"/>
          </w:tcPr>
          <w:p w14:paraId="1E0FB06F" w14:textId="77777777" w:rsidR="00B562B7" w:rsidRPr="004F74ED" w:rsidRDefault="00B562B7" w:rsidP="00EE5027">
            <w:pPr>
              <w:spacing w:after="0" w:line="240" w:lineRule="auto"/>
              <w:ind w:firstLine="113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Государственная собственность</w:t>
            </w:r>
          </w:p>
        </w:tc>
        <w:tc>
          <w:tcPr>
            <w:tcW w:w="1984" w:type="dxa"/>
          </w:tcPr>
          <w:p w14:paraId="5AF0542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418" w:type="dxa"/>
          </w:tcPr>
          <w:p w14:paraId="50DA8250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69C61ED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7099E78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544CE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4C174DE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1466C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6AB8455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3A494BBD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</w:tr>
      <w:tr w:rsidR="001900F9" w:rsidRPr="004F74ED" w14:paraId="118C7028" w14:textId="77777777" w:rsidTr="001900F9">
        <w:trPr>
          <w:trHeight w:val="42"/>
        </w:trPr>
        <w:tc>
          <w:tcPr>
            <w:tcW w:w="3403" w:type="dxa"/>
          </w:tcPr>
          <w:p w14:paraId="67128701" w14:textId="77777777" w:rsidR="00B562B7" w:rsidRPr="004F74ED" w:rsidRDefault="00B562B7" w:rsidP="00EE5027">
            <w:pPr>
              <w:spacing w:after="0" w:line="240" w:lineRule="auto"/>
              <w:ind w:firstLine="113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Частная собственность</w:t>
            </w:r>
          </w:p>
        </w:tc>
        <w:tc>
          <w:tcPr>
            <w:tcW w:w="1984" w:type="dxa"/>
          </w:tcPr>
          <w:p w14:paraId="4CD20E0D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</w:tcPr>
          <w:p w14:paraId="3171D6A6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7744748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1837FB53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B15853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4C96325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3915B9F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00F9" w:rsidRPr="004F74ED" w14:paraId="1CFD03F5" w14:textId="77777777" w:rsidTr="001900F9">
        <w:trPr>
          <w:trHeight w:val="42"/>
        </w:trPr>
        <w:tc>
          <w:tcPr>
            <w:tcW w:w="3403" w:type="dxa"/>
          </w:tcPr>
          <w:p w14:paraId="53B77B2F" w14:textId="77777777" w:rsidR="00B562B7" w:rsidRPr="00556F9C" w:rsidRDefault="00B562B7" w:rsidP="00EE5027">
            <w:pPr>
              <w:spacing w:after="0" w:line="240" w:lineRule="auto"/>
              <w:ind w:firstLine="227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негосударственных юридических лиц и их объединений</w:t>
            </w:r>
          </w:p>
        </w:tc>
        <w:tc>
          <w:tcPr>
            <w:tcW w:w="1984" w:type="dxa"/>
          </w:tcPr>
          <w:p w14:paraId="40FD8CF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418" w:type="dxa"/>
          </w:tcPr>
          <w:p w14:paraId="5A14F5B5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7122F9C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65D4CC5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2FAEF97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66A64E3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151335A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00F9" w:rsidRPr="004F74ED" w14:paraId="45356BE1" w14:textId="77777777" w:rsidTr="001900F9">
        <w:trPr>
          <w:trHeight w:val="42"/>
        </w:trPr>
        <w:tc>
          <w:tcPr>
            <w:tcW w:w="3403" w:type="dxa"/>
          </w:tcPr>
          <w:p w14:paraId="318D96C3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предприятий без государственного и иностранного участия</w:t>
            </w:r>
          </w:p>
        </w:tc>
        <w:tc>
          <w:tcPr>
            <w:tcW w:w="1984" w:type="dxa"/>
          </w:tcPr>
          <w:p w14:paraId="1FDD78A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1418" w:type="dxa"/>
          </w:tcPr>
          <w:p w14:paraId="0E697E66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0022D49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53426DE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367F614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4FC4D78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8C7ED3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21EA545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B393A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</w:tr>
      <w:tr w:rsidR="001900F9" w:rsidRPr="004F74ED" w14:paraId="3730D456" w14:textId="77777777" w:rsidTr="001900F9">
        <w:trPr>
          <w:trHeight w:val="42"/>
        </w:trPr>
        <w:tc>
          <w:tcPr>
            <w:tcW w:w="3403" w:type="dxa"/>
          </w:tcPr>
          <w:p w14:paraId="2D785F45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предприятий с участием государства (без иностранного участия)</w:t>
            </w:r>
          </w:p>
        </w:tc>
        <w:tc>
          <w:tcPr>
            <w:tcW w:w="1984" w:type="dxa"/>
          </w:tcPr>
          <w:p w14:paraId="7DEBAD4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1418" w:type="dxa"/>
          </w:tcPr>
          <w:p w14:paraId="5564A855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119AAFC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76572D0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0967526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5BD1838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AE9AE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387A05E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417BA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</w:tr>
      <w:tr w:rsidR="001900F9" w:rsidRPr="004F74ED" w14:paraId="02A0442E" w14:textId="77777777" w:rsidTr="001900F9">
        <w:trPr>
          <w:trHeight w:val="42"/>
        </w:trPr>
        <w:tc>
          <w:tcPr>
            <w:tcW w:w="3403" w:type="dxa"/>
          </w:tcPr>
          <w:p w14:paraId="674EC2F4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совместных предприятий с иностранным участием</w:t>
            </w:r>
          </w:p>
        </w:tc>
        <w:tc>
          <w:tcPr>
            <w:tcW w:w="1984" w:type="dxa"/>
          </w:tcPr>
          <w:p w14:paraId="5399F11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1418" w:type="dxa"/>
          </w:tcPr>
          <w:p w14:paraId="53C1FEA1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54523E1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72246C1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7A52AA1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Х/2</w:t>
            </w:r>
          </w:p>
        </w:tc>
        <w:tc>
          <w:tcPr>
            <w:tcW w:w="0" w:type="auto"/>
          </w:tcPr>
          <w:p w14:paraId="5054B73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06422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5424A55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E7C5E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</w:tr>
      <w:tr w:rsidR="001900F9" w:rsidRPr="004F74ED" w14:paraId="0070B5F2" w14:textId="77777777" w:rsidTr="001900F9">
        <w:trPr>
          <w:trHeight w:val="42"/>
        </w:trPr>
        <w:tc>
          <w:tcPr>
            <w:tcW w:w="3403" w:type="dxa"/>
          </w:tcPr>
          <w:p w14:paraId="59644597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общественных, в том числе религиозных объединений</w:t>
            </w:r>
          </w:p>
        </w:tc>
        <w:tc>
          <w:tcPr>
            <w:tcW w:w="1984" w:type="dxa"/>
          </w:tcPr>
          <w:p w14:paraId="76CEAA7D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1418" w:type="dxa"/>
          </w:tcPr>
          <w:p w14:paraId="716F7F2F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5D6F1EFD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0B04C5ED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5129CBC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4B7C1B83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38589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53AB773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0860A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</w:tr>
      <w:tr w:rsidR="001900F9" w:rsidRPr="004F74ED" w14:paraId="6BB54880" w14:textId="77777777" w:rsidTr="001900F9">
        <w:trPr>
          <w:trHeight w:val="42"/>
        </w:trPr>
        <w:tc>
          <w:tcPr>
            <w:tcW w:w="3403" w:type="dxa"/>
          </w:tcPr>
          <w:p w14:paraId="7F00BF48" w14:textId="77777777" w:rsidR="00B562B7" w:rsidRPr="004F74ED" w:rsidRDefault="00B562B7" w:rsidP="00EE5027">
            <w:pPr>
              <w:spacing w:after="0" w:line="240" w:lineRule="auto"/>
              <w:ind w:firstLine="113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Иностранная собственность</w:t>
            </w:r>
          </w:p>
        </w:tc>
        <w:tc>
          <w:tcPr>
            <w:tcW w:w="1984" w:type="dxa"/>
          </w:tcPr>
          <w:p w14:paraId="5AB71A1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1418" w:type="dxa"/>
          </w:tcPr>
          <w:p w14:paraId="3D7140DF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3CD2744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46" w:type="dxa"/>
          </w:tcPr>
          <w:p w14:paraId="70C42D7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14:paraId="3110643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5CE0E70C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3B0C8E2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00F9" w:rsidRPr="004F74ED" w14:paraId="6A1F78CC" w14:textId="77777777" w:rsidTr="001900F9">
        <w:trPr>
          <w:trHeight w:val="42"/>
        </w:trPr>
        <w:tc>
          <w:tcPr>
            <w:tcW w:w="3403" w:type="dxa"/>
          </w:tcPr>
          <w:p w14:paraId="24AB3F67" w14:textId="77777777" w:rsidR="00B562B7" w:rsidRPr="00556F9C" w:rsidRDefault="00B562B7" w:rsidP="00EE5027">
            <w:pPr>
              <w:spacing w:after="0" w:line="240" w:lineRule="auto"/>
              <w:ind w:firstLine="227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других государств, их юридических лиц и граждан</w:t>
            </w:r>
          </w:p>
        </w:tc>
        <w:tc>
          <w:tcPr>
            <w:tcW w:w="1984" w:type="dxa"/>
          </w:tcPr>
          <w:p w14:paraId="58AC114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418" w:type="dxa"/>
          </w:tcPr>
          <w:p w14:paraId="5C1FE034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4DE91E0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0332DFE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C421B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6C4F4FC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gridSpan w:val="2"/>
          </w:tcPr>
          <w:p w14:paraId="39B4DA1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900F9" w:rsidRPr="004F74ED" w14:paraId="3C0A87E4" w14:textId="77777777" w:rsidTr="001900F9">
        <w:trPr>
          <w:trHeight w:val="42"/>
        </w:trPr>
        <w:tc>
          <w:tcPr>
            <w:tcW w:w="3403" w:type="dxa"/>
          </w:tcPr>
          <w:p w14:paraId="546A1F25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иностранных государств</w:t>
            </w:r>
          </w:p>
        </w:tc>
        <w:tc>
          <w:tcPr>
            <w:tcW w:w="1984" w:type="dxa"/>
          </w:tcPr>
          <w:p w14:paraId="0639C40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1418" w:type="dxa"/>
          </w:tcPr>
          <w:p w14:paraId="712133FA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21D3E0F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5869B01B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95CFE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3354BCF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E100A1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56E1F83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FCBDC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</w:tr>
      <w:tr w:rsidR="001900F9" w:rsidRPr="004F74ED" w14:paraId="3E2E5DF6" w14:textId="77777777" w:rsidTr="001900F9">
        <w:trPr>
          <w:trHeight w:val="42"/>
        </w:trPr>
        <w:tc>
          <w:tcPr>
            <w:tcW w:w="3403" w:type="dxa"/>
          </w:tcPr>
          <w:p w14:paraId="7B0BF98F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иностранных юридических лиц</w:t>
            </w:r>
          </w:p>
        </w:tc>
        <w:tc>
          <w:tcPr>
            <w:tcW w:w="1984" w:type="dxa"/>
          </w:tcPr>
          <w:p w14:paraId="1571EAF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1418" w:type="dxa"/>
          </w:tcPr>
          <w:p w14:paraId="4E4F1377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4AAA95FF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0D492258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B7411E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1649E9C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993A0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0D53D8C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F8FD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</w:tr>
      <w:tr w:rsidR="001900F9" w:rsidRPr="004F74ED" w14:paraId="5BFB714E" w14:textId="77777777" w:rsidTr="001900F9">
        <w:trPr>
          <w:trHeight w:val="42"/>
        </w:trPr>
        <w:tc>
          <w:tcPr>
            <w:tcW w:w="3403" w:type="dxa"/>
          </w:tcPr>
          <w:p w14:paraId="13D76FF3" w14:textId="77777777" w:rsidR="00B562B7" w:rsidRPr="00556F9C" w:rsidRDefault="00B562B7" w:rsidP="00EE5027">
            <w:pPr>
              <w:spacing w:after="0" w:line="240" w:lineRule="auto"/>
              <w:ind w:firstLine="340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иностранных физических лиц</w:t>
            </w:r>
          </w:p>
        </w:tc>
        <w:tc>
          <w:tcPr>
            <w:tcW w:w="1984" w:type="dxa"/>
          </w:tcPr>
          <w:p w14:paraId="4AEE7EFD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1418" w:type="dxa"/>
          </w:tcPr>
          <w:p w14:paraId="3A8A9537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718B28A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02A2BDE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5BDB8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37017BA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F1633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1D786C55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E0BE9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</w:tr>
      <w:tr w:rsidR="001900F9" w:rsidRPr="004F74ED" w14:paraId="41697FEE" w14:textId="77777777" w:rsidTr="001900F9">
        <w:trPr>
          <w:trHeight w:val="42"/>
        </w:trPr>
        <w:tc>
          <w:tcPr>
            <w:tcW w:w="3403" w:type="dxa"/>
          </w:tcPr>
          <w:p w14:paraId="583692C1" w14:textId="77777777" w:rsidR="00B562B7" w:rsidRPr="00556F9C" w:rsidRDefault="00B562B7" w:rsidP="00EE5027">
            <w:pPr>
              <w:spacing w:after="0" w:line="240" w:lineRule="auto"/>
              <w:ind w:firstLine="227"/>
              <w:rPr>
                <w:sz w:val="20"/>
                <w:szCs w:val="20"/>
                <w:lang w:val="kk-KZ"/>
              </w:rPr>
            </w:pPr>
            <w:r w:rsidRPr="00556F9C">
              <w:rPr>
                <w:sz w:val="20"/>
                <w:szCs w:val="20"/>
                <w:lang w:val="kk-KZ"/>
              </w:rPr>
              <w:t>Собственность международных организаций</w:t>
            </w:r>
          </w:p>
        </w:tc>
        <w:tc>
          <w:tcPr>
            <w:tcW w:w="1984" w:type="dxa"/>
          </w:tcPr>
          <w:p w14:paraId="40A8D2A6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1418" w:type="dxa"/>
          </w:tcPr>
          <w:p w14:paraId="27A610A9" w14:textId="77777777" w:rsidR="00B562B7" w:rsidRPr="004F74ED" w:rsidRDefault="00B562B7" w:rsidP="00EE5027">
            <w:pPr>
              <w:spacing w:after="0" w:line="240" w:lineRule="auto"/>
              <w:ind w:left="288" w:right="28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28D9DB84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48C732AA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EF8A30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2C95128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F49CA2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  <w:tc>
          <w:tcPr>
            <w:tcW w:w="0" w:type="auto"/>
          </w:tcPr>
          <w:p w14:paraId="5C29D9A7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8FBD99" w14:textId="77777777" w:rsidR="00B562B7" w:rsidRPr="004F74ED" w:rsidRDefault="00B562B7" w:rsidP="00EE5027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F74ED">
              <w:rPr>
                <w:sz w:val="20"/>
                <w:szCs w:val="20"/>
                <w:lang w:val="kk-KZ"/>
              </w:rPr>
              <w:t>Х</w:t>
            </w:r>
          </w:p>
        </w:tc>
      </w:tr>
    </w:tbl>
    <w:p w14:paraId="21227ABA" w14:textId="0D4A86E9" w:rsidR="001B4C5E" w:rsidRDefault="00B562B7" w:rsidP="00B562B7">
      <w:pPr>
        <w:jc w:val="both"/>
        <w:rPr>
          <w:color w:val="000000"/>
          <w:sz w:val="28"/>
          <w:szCs w:val="28"/>
          <w:lang w:val="ru-RU"/>
        </w:rPr>
      </w:pPr>
      <w:r w:rsidRPr="004F74ED">
        <w:rPr>
          <w:sz w:val="20"/>
          <w:szCs w:val="20"/>
          <w:lang w:val="kk-KZ"/>
        </w:rPr>
        <w:t xml:space="preserve">Х - данные учитываются </w:t>
      </w:r>
      <w:bookmarkEnd w:id="104"/>
    </w:p>
    <w:sectPr w:rsidR="001B4C5E" w:rsidSect="001900F9">
      <w:pgSz w:w="16839" w:h="11907" w:orient="landscape" w:code="9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F87E" w14:textId="77777777" w:rsidR="00663D26" w:rsidRDefault="00663D26" w:rsidP="001C355F">
      <w:pPr>
        <w:spacing w:after="0" w:line="240" w:lineRule="auto"/>
      </w:pPr>
      <w:r>
        <w:separator/>
      </w:r>
    </w:p>
  </w:endnote>
  <w:endnote w:type="continuationSeparator" w:id="0">
    <w:p w14:paraId="08FC9E3B" w14:textId="77777777" w:rsidR="00663D26" w:rsidRDefault="00663D26" w:rsidP="001C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649C" w14:textId="77777777" w:rsidR="00663D26" w:rsidRDefault="00663D26" w:rsidP="001C355F">
      <w:pPr>
        <w:spacing w:after="0" w:line="240" w:lineRule="auto"/>
      </w:pPr>
      <w:r>
        <w:separator/>
      </w:r>
    </w:p>
  </w:footnote>
  <w:footnote w:type="continuationSeparator" w:id="0">
    <w:p w14:paraId="4EC835CE" w14:textId="77777777" w:rsidR="00663D26" w:rsidRDefault="00663D26" w:rsidP="001C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401456"/>
      <w:docPartObj>
        <w:docPartGallery w:val="Page Numbers (Top of Page)"/>
        <w:docPartUnique/>
      </w:docPartObj>
    </w:sdtPr>
    <w:sdtEndPr/>
    <w:sdtContent>
      <w:p w14:paraId="4BCDD4FB" w14:textId="22516E27" w:rsidR="001C355F" w:rsidRDefault="001C35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4B77FA6" w14:textId="77777777" w:rsidR="001C355F" w:rsidRDefault="001C3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339"/>
    <w:rsid w:val="000069A1"/>
    <w:rsid w:val="000C4A28"/>
    <w:rsid w:val="000E0FFF"/>
    <w:rsid w:val="000E1D3A"/>
    <w:rsid w:val="0014347E"/>
    <w:rsid w:val="00162C9E"/>
    <w:rsid w:val="001765CF"/>
    <w:rsid w:val="001900F9"/>
    <w:rsid w:val="001B4C5E"/>
    <w:rsid w:val="001C355F"/>
    <w:rsid w:val="00376925"/>
    <w:rsid w:val="0039395D"/>
    <w:rsid w:val="0039645E"/>
    <w:rsid w:val="003B2AAC"/>
    <w:rsid w:val="003E2D2D"/>
    <w:rsid w:val="003E57D4"/>
    <w:rsid w:val="004015F8"/>
    <w:rsid w:val="00483D6E"/>
    <w:rsid w:val="004F4D2E"/>
    <w:rsid w:val="005038A4"/>
    <w:rsid w:val="00565692"/>
    <w:rsid w:val="005B6A5A"/>
    <w:rsid w:val="005E5D99"/>
    <w:rsid w:val="005F15D4"/>
    <w:rsid w:val="00614449"/>
    <w:rsid w:val="00663D26"/>
    <w:rsid w:val="00674339"/>
    <w:rsid w:val="006801E1"/>
    <w:rsid w:val="006D1F19"/>
    <w:rsid w:val="006F4806"/>
    <w:rsid w:val="00720F54"/>
    <w:rsid w:val="00780FBA"/>
    <w:rsid w:val="007F1890"/>
    <w:rsid w:val="00830DBD"/>
    <w:rsid w:val="008A5AA6"/>
    <w:rsid w:val="008B22FC"/>
    <w:rsid w:val="008C2400"/>
    <w:rsid w:val="008C7902"/>
    <w:rsid w:val="0091678D"/>
    <w:rsid w:val="00925487"/>
    <w:rsid w:val="009466CE"/>
    <w:rsid w:val="009F11A0"/>
    <w:rsid w:val="00A72586"/>
    <w:rsid w:val="00AA51A6"/>
    <w:rsid w:val="00B205A2"/>
    <w:rsid w:val="00B562B7"/>
    <w:rsid w:val="00BC1965"/>
    <w:rsid w:val="00BD139D"/>
    <w:rsid w:val="00BD607B"/>
    <w:rsid w:val="00C10309"/>
    <w:rsid w:val="00C10980"/>
    <w:rsid w:val="00C66A11"/>
    <w:rsid w:val="00CB0AE1"/>
    <w:rsid w:val="00CD2778"/>
    <w:rsid w:val="00D25BA3"/>
    <w:rsid w:val="00D7710F"/>
    <w:rsid w:val="00DE2D45"/>
    <w:rsid w:val="00EE5027"/>
    <w:rsid w:val="00EE5F1C"/>
    <w:rsid w:val="00F146D4"/>
    <w:rsid w:val="00F22934"/>
    <w:rsid w:val="00F3615A"/>
    <w:rsid w:val="00F669BC"/>
    <w:rsid w:val="00F756F5"/>
    <w:rsid w:val="00FE3585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D3F4"/>
  <w15:docId w15:val="{798E3E63-C78E-4F7D-A1B0-608DB37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E358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E358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E3585"/>
    <w:pPr>
      <w:jc w:val="center"/>
    </w:pPr>
    <w:rPr>
      <w:sz w:val="18"/>
      <w:szCs w:val="18"/>
    </w:rPr>
  </w:style>
  <w:style w:type="paragraph" w:customStyle="1" w:styleId="DocDefaults">
    <w:name w:val="DocDefaults"/>
    <w:rsid w:val="00FE3585"/>
  </w:style>
  <w:style w:type="paragraph" w:styleId="ae">
    <w:name w:val="Balloon Text"/>
    <w:basedOn w:val="a"/>
    <w:link w:val="af"/>
    <w:uiPriority w:val="99"/>
    <w:semiHidden/>
    <w:unhideWhenUsed/>
    <w:rsid w:val="0014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347E"/>
    <w:rPr>
      <w:rFonts w:ascii="Tahoma" w:eastAsia="Times New Roman" w:hAnsi="Tahoma" w:cs="Tahoma"/>
      <w:sz w:val="16"/>
      <w:szCs w:val="16"/>
    </w:rPr>
  </w:style>
  <w:style w:type="paragraph" w:customStyle="1" w:styleId="OsnTxt">
    <w:name w:val="OsnTxt:"/>
    <w:basedOn w:val="a"/>
    <w:rsid w:val="00925487"/>
    <w:pPr>
      <w:spacing w:after="40" w:line="280" w:lineRule="exact"/>
      <w:ind w:firstLine="794"/>
      <w:jc w:val="both"/>
    </w:pPr>
    <w:rPr>
      <w:rFonts w:ascii="Arial" w:hAnsi="Arial"/>
      <w:sz w:val="20"/>
      <w:szCs w:val="20"/>
      <w:lang w:val="ru-RU" w:eastAsia="ru-RU"/>
    </w:rPr>
  </w:style>
  <w:style w:type="paragraph" w:customStyle="1" w:styleId="OsnTxt0">
    <w:name w:val="OsnTxt"/>
    <w:link w:val="OsnTxt1"/>
    <w:rsid w:val="00C10309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OsnTxt1">
    <w:name w:val="OsnTxt Знак"/>
    <w:link w:val="OsnTxt0"/>
    <w:rsid w:val="00C10309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0">
    <w:name w:val="Placeholder Text"/>
    <w:basedOn w:val="a0"/>
    <w:uiPriority w:val="99"/>
    <w:unhideWhenUsed/>
    <w:rsid w:val="00565692"/>
    <w:rPr>
      <w:color w:val="808080"/>
    </w:rPr>
  </w:style>
  <w:style w:type="paragraph" w:styleId="af1">
    <w:name w:val="footer"/>
    <w:basedOn w:val="a"/>
    <w:link w:val="af2"/>
    <w:uiPriority w:val="99"/>
    <w:unhideWhenUsed/>
    <w:rsid w:val="001C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C35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12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Гульмира Жараспаева</cp:lastModifiedBy>
  <cp:revision>25</cp:revision>
  <dcterms:created xsi:type="dcterms:W3CDTF">2022-02-08T09:20:00Z</dcterms:created>
  <dcterms:modified xsi:type="dcterms:W3CDTF">2022-06-02T10:35:00Z</dcterms:modified>
</cp:coreProperties>
</file>