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horzAnchor="margin" w:tblpXSpec="right" w:tblpY="-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3"/>
      </w:tblGrid>
      <w:tr w:rsidR="00EA47EC" w:rsidRPr="00D941D2" w:rsidTr="00E109CA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EA47EC" w:rsidRPr="00D941D2" w:rsidRDefault="00EA47EC" w:rsidP="00EA47EC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Утвержден приказом</w:t>
            </w:r>
          </w:p>
          <w:p w:rsidR="00EA47EC" w:rsidRPr="00D941D2" w:rsidRDefault="009B1D7B" w:rsidP="00EA47E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Руководителя</w:t>
            </w:r>
            <w:r w:rsidR="00EA47EC" w:rsidRPr="00D941D2">
              <w:rPr>
                <w:sz w:val="28"/>
                <w:szCs w:val="28"/>
                <w:lang w:val="ru-RU"/>
              </w:rPr>
              <w:t xml:space="preserve"> </w:t>
            </w:r>
          </w:p>
          <w:p w:rsidR="00EA47EC" w:rsidRPr="00D941D2" w:rsidRDefault="00EA47EC" w:rsidP="00EA47EC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 xml:space="preserve">Бюро национальной статистики </w:t>
            </w:r>
          </w:p>
          <w:p w:rsidR="00EA47EC" w:rsidRPr="00D941D2" w:rsidRDefault="00EA47EC" w:rsidP="00EA47EC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Агентства стратегического планирования и реформам Республики Казахстан</w:t>
            </w:r>
          </w:p>
          <w:p w:rsidR="00EA47EC" w:rsidRPr="00D941D2" w:rsidRDefault="00EA47EC" w:rsidP="00F74CE8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 xml:space="preserve">от </w:t>
            </w:r>
            <w:r w:rsidR="00F74CE8">
              <w:rPr>
                <w:sz w:val="28"/>
                <w:szCs w:val="28"/>
                <w:lang w:val="ru-RU"/>
              </w:rPr>
              <w:t>14 ноября</w:t>
            </w:r>
            <w:r w:rsidRPr="00D941D2">
              <w:rPr>
                <w:sz w:val="28"/>
                <w:szCs w:val="28"/>
                <w:lang w:val="ru-RU"/>
              </w:rPr>
              <w:t xml:space="preserve"> 2024 года № </w:t>
            </w:r>
            <w:r w:rsidR="00F74CE8">
              <w:rPr>
                <w:sz w:val="28"/>
                <w:szCs w:val="28"/>
                <w:lang w:val="ru-RU"/>
              </w:rPr>
              <w:t>173</w:t>
            </w:r>
          </w:p>
        </w:tc>
      </w:tr>
    </w:tbl>
    <w:p w:rsidR="005A033D" w:rsidRPr="00D941D2" w:rsidRDefault="00AF16B5" w:rsidP="00EA47EC">
      <w:pPr>
        <w:pStyle w:val="af2"/>
        <w:spacing w:before="0" w:beforeAutospacing="0" w:after="0" w:afterAutospacing="0"/>
        <w:ind w:left="6521"/>
      </w:pPr>
      <w:r w:rsidRPr="00D941D2">
        <w:t>Утвержд</w:t>
      </w:r>
    </w:p>
    <w:p w:rsidR="00465D17" w:rsidRPr="00D941D2" w:rsidRDefault="00465D17" w:rsidP="00466A4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466A4E" w:rsidRPr="00D941D2" w:rsidRDefault="00466A4E" w:rsidP="00466A4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836624" w:rsidRPr="00D941D2" w:rsidRDefault="001C0B0E" w:rsidP="00466A4E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941D2">
        <w:rPr>
          <w:b/>
          <w:color w:val="000000"/>
          <w:sz w:val="28"/>
          <w:szCs w:val="28"/>
          <w:lang w:val="ru-RU"/>
        </w:rPr>
        <w:t>Методик</w:t>
      </w:r>
      <w:r w:rsidR="006E1B24" w:rsidRPr="00D941D2">
        <w:rPr>
          <w:b/>
          <w:color w:val="000000"/>
          <w:sz w:val="28"/>
          <w:szCs w:val="28"/>
          <w:lang w:val="ru-RU"/>
        </w:rPr>
        <w:t>а</w:t>
      </w:r>
      <w:r w:rsidR="00750869" w:rsidRPr="00D941D2">
        <w:rPr>
          <w:b/>
          <w:color w:val="000000"/>
          <w:sz w:val="28"/>
          <w:szCs w:val="28"/>
          <w:lang w:val="ru-RU"/>
        </w:rPr>
        <w:t xml:space="preserve"> расчета медианного дохода</w:t>
      </w:r>
      <w:r w:rsidR="00836624" w:rsidRPr="00D941D2">
        <w:rPr>
          <w:b/>
          <w:color w:val="000000"/>
          <w:sz w:val="28"/>
          <w:szCs w:val="28"/>
          <w:lang w:val="ru-RU"/>
        </w:rPr>
        <w:t xml:space="preserve"> на </w:t>
      </w:r>
      <w:r w:rsidR="00836624" w:rsidRPr="00D941D2">
        <w:rPr>
          <w:b/>
          <w:sz w:val="28"/>
          <w:szCs w:val="28"/>
          <w:lang w:val="ru-RU"/>
        </w:rPr>
        <w:t xml:space="preserve">основе </w:t>
      </w:r>
      <w:r w:rsidR="00966978" w:rsidRPr="00D941D2">
        <w:rPr>
          <w:b/>
          <w:sz w:val="28"/>
          <w:szCs w:val="28"/>
          <w:lang w:val="ru-RU"/>
        </w:rPr>
        <w:t xml:space="preserve">Цифровой карты </w:t>
      </w:r>
      <w:r w:rsidR="00836624" w:rsidRPr="00D941D2">
        <w:rPr>
          <w:b/>
          <w:sz w:val="28"/>
          <w:szCs w:val="28"/>
          <w:lang w:val="ru-RU"/>
        </w:rPr>
        <w:t>семьи</w:t>
      </w:r>
    </w:p>
    <w:p w:rsidR="00465D17" w:rsidRPr="00D941D2" w:rsidRDefault="00465D17" w:rsidP="00466A4E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750869" w:rsidRPr="00D941D2" w:rsidRDefault="00750869" w:rsidP="00466A4E">
      <w:pPr>
        <w:pStyle w:val="af2"/>
        <w:numPr>
          <w:ilvl w:val="0"/>
          <w:numId w:val="4"/>
        </w:numPr>
        <w:spacing w:before="0" w:beforeAutospacing="0" w:after="0" w:afterAutospacing="0"/>
        <w:ind w:firstLine="0"/>
        <w:jc w:val="center"/>
        <w:rPr>
          <w:b/>
          <w:color w:val="000000"/>
          <w:sz w:val="28"/>
          <w:szCs w:val="28"/>
          <w:lang w:eastAsia="en-US"/>
        </w:rPr>
      </w:pPr>
      <w:bookmarkStart w:id="0" w:name="_Toc529093013"/>
      <w:bookmarkStart w:id="1" w:name="_Toc530992001"/>
      <w:bookmarkStart w:id="2" w:name="_Toc530992113"/>
      <w:bookmarkStart w:id="3" w:name="_Toc530992239"/>
      <w:bookmarkStart w:id="4" w:name="_Toc532705929"/>
      <w:bookmarkStart w:id="5" w:name="_Toc532707081"/>
      <w:bookmarkEnd w:id="0"/>
      <w:bookmarkEnd w:id="1"/>
      <w:bookmarkEnd w:id="2"/>
      <w:bookmarkEnd w:id="3"/>
      <w:bookmarkEnd w:id="4"/>
      <w:bookmarkEnd w:id="5"/>
      <w:r w:rsidRPr="00D941D2">
        <w:rPr>
          <w:b/>
          <w:color w:val="000000"/>
          <w:sz w:val="28"/>
          <w:szCs w:val="28"/>
          <w:lang w:eastAsia="en-US"/>
        </w:rPr>
        <w:t>Общие положения</w:t>
      </w:r>
    </w:p>
    <w:p w:rsidR="00466A4E" w:rsidRPr="00D941D2" w:rsidRDefault="00466A4E" w:rsidP="00466A4E">
      <w:pPr>
        <w:pStyle w:val="af2"/>
        <w:spacing w:before="0" w:beforeAutospacing="0" w:after="0" w:afterAutospacing="0"/>
        <w:ind w:left="360"/>
        <w:rPr>
          <w:b/>
          <w:color w:val="000000"/>
          <w:sz w:val="28"/>
          <w:szCs w:val="28"/>
          <w:lang w:eastAsia="en-US"/>
        </w:rPr>
      </w:pPr>
    </w:p>
    <w:p w:rsidR="00751694" w:rsidRPr="00D941D2" w:rsidRDefault="00751694" w:rsidP="00466A4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t>Настоящ</w:t>
      </w:r>
      <w:r w:rsidR="001C0B0E" w:rsidRPr="00D941D2">
        <w:rPr>
          <w:color w:val="000000"/>
          <w:sz w:val="28"/>
          <w:szCs w:val="28"/>
        </w:rPr>
        <w:t>ая</w:t>
      </w:r>
      <w:r w:rsidR="0039299C" w:rsidRPr="00D941D2">
        <w:rPr>
          <w:color w:val="000000"/>
          <w:sz w:val="28"/>
          <w:szCs w:val="28"/>
        </w:rPr>
        <w:t xml:space="preserve"> </w:t>
      </w:r>
      <w:r w:rsidR="001C0B0E" w:rsidRPr="00D941D2">
        <w:rPr>
          <w:color w:val="000000"/>
          <w:sz w:val="28"/>
          <w:szCs w:val="28"/>
        </w:rPr>
        <w:t>Методика</w:t>
      </w:r>
      <w:r w:rsidR="0039299C" w:rsidRPr="00D941D2">
        <w:rPr>
          <w:color w:val="000000"/>
          <w:sz w:val="28"/>
          <w:szCs w:val="28"/>
        </w:rPr>
        <w:t xml:space="preserve"> </w:t>
      </w:r>
      <w:r w:rsidRPr="00D941D2">
        <w:rPr>
          <w:color w:val="000000"/>
          <w:sz w:val="28"/>
          <w:szCs w:val="28"/>
        </w:rPr>
        <w:t>расчета медианного дохода</w:t>
      </w:r>
      <w:r w:rsidR="0039299C" w:rsidRPr="00D941D2">
        <w:rPr>
          <w:color w:val="000000"/>
          <w:sz w:val="28"/>
          <w:szCs w:val="28"/>
        </w:rPr>
        <w:t xml:space="preserve"> </w:t>
      </w:r>
      <w:r w:rsidR="00836624" w:rsidRPr="00D941D2">
        <w:rPr>
          <w:color w:val="000000"/>
          <w:sz w:val="28"/>
          <w:szCs w:val="28"/>
        </w:rPr>
        <w:t>на основе Цифров</w:t>
      </w:r>
      <w:r w:rsidR="00966978" w:rsidRPr="00D941D2">
        <w:rPr>
          <w:color w:val="000000"/>
          <w:sz w:val="28"/>
          <w:szCs w:val="28"/>
          <w:lang w:val="kk-KZ"/>
        </w:rPr>
        <w:t>ой</w:t>
      </w:r>
      <w:r w:rsidR="00836624" w:rsidRPr="00D941D2">
        <w:rPr>
          <w:color w:val="000000"/>
          <w:sz w:val="28"/>
          <w:szCs w:val="28"/>
        </w:rPr>
        <w:t xml:space="preserve"> карт</w:t>
      </w:r>
      <w:r w:rsidR="00966978" w:rsidRPr="00D941D2">
        <w:rPr>
          <w:color w:val="000000"/>
          <w:sz w:val="28"/>
          <w:szCs w:val="28"/>
          <w:lang w:val="kk-KZ"/>
        </w:rPr>
        <w:t>ы</w:t>
      </w:r>
      <w:r w:rsidR="00836624" w:rsidRPr="00D941D2">
        <w:rPr>
          <w:color w:val="000000"/>
          <w:sz w:val="28"/>
          <w:szCs w:val="28"/>
        </w:rPr>
        <w:t xml:space="preserve"> семьи</w:t>
      </w:r>
      <w:r w:rsidR="00913A75" w:rsidRPr="00D941D2">
        <w:rPr>
          <w:color w:val="000000"/>
          <w:sz w:val="28"/>
          <w:szCs w:val="28"/>
        </w:rPr>
        <w:t xml:space="preserve"> </w:t>
      </w:r>
      <w:r w:rsidRPr="00D941D2">
        <w:rPr>
          <w:color w:val="000000"/>
          <w:sz w:val="28"/>
          <w:szCs w:val="28"/>
        </w:rPr>
        <w:t xml:space="preserve">(далее – </w:t>
      </w:r>
      <w:r w:rsidR="001C0B0E" w:rsidRPr="00D941D2">
        <w:rPr>
          <w:color w:val="000000"/>
          <w:sz w:val="28"/>
          <w:szCs w:val="28"/>
        </w:rPr>
        <w:t>Методика</w:t>
      </w:r>
      <w:r w:rsidRPr="00D941D2">
        <w:rPr>
          <w:color w:val="000000"/>
          <w:sz w:val="28"/>
          <w:szCs w:val="28"/>
        </w:rPr>
        <w:t>), разработан</w:t>
      </w:r>
      <w:r w:rsidR="00C21F44" w:rsidRPr="00D941D2">
        <w:rPr>
          <w:color w:val="000000"/>
          <w:sz w:val="28"/>
          <w:szCs w:val="28"/>
        </w:rPr>
        <w:t>а</w:t>
      </w:r>
      <w:r w:rsidR="0039299C" w:rsidRPr="00D941D2">
        <w:rPr>
          <w:color w:val="000000"/>
          <w:sz w:val="28"/>
          <w:szCs w:val="28"/>
        </w:rPr>
        <w:t xml:space="preserve"> </w:t>
      </w:r>
      <w:r w:rsidR="0042476A" w:rsidRPr="00D941D2">
        <w:rPr>
          <w:color w:val="000000"/>
          <w:sz w:val="28"/>
          <w:szCs w:val="28"/>
        </w:rPr>
        <w:t>и утверждена</w:t>
      </w:r>
      <w:r w:rsidR="0039299C" w:rsidRPr="00D941D2">
        <w:rPr>
          <w:color w:val="000000"/>
          <w:sz w:val="28"/>
          <w:szCs w:val="28"/>
        </w:rPr>
        <w:t xml:space="preserve"> </w:t>
      </w:r>
      <w:r w:rsidR="004517DA">
        <w:rPr>
          <w:color w:val="000000"/>
          <w:sz w:val="28"/>
          <w:szCs w:val="28"/>
        </w:rPr>
        <w:t>в</w:t>
      </w:r>
      <w:r w:rsidR="004517DA" w:rsidRPr="00DE3FCB">
        <w:rPr>
          <w:sz w:val="28"/>
          <w:szCs w:val="28"/>
        </w:rPr>
        <w:t xml:space="preserve"> соответствии с подпунктом 5) статьи 12 Закона Республики Казахстан «О государственной статистике»</w:t>
      </w:r>
      <w:r w:rsidR="004517DA" w:rsidRPr="00DE3FCB">
        <w:rPr>
          <w:sz w:val="28"/>
          <w:szCs w:val="28"/>
          <w:lang w:val="kk-KZ"/>
        </w:rPr>
        <w:t xml:space="preserve">, </w:t>
      </w:r>
      <w:r w:rsidR="004517DA" w:rsidRPr="00DE3FCB">
        <w:rPr>
          <w:sz w:val="28"/>
          <w:szCs w:val="28"/>
        </w:rPr>
        <w:t xml:space="preserve">подпунктом 38)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</w:t>
      </w:r>
      <w:r w:rsidR="004517DA">
        <w:rPr>
          <w:sz w:val="28"/>
          <w:szCs w:val="28"/>
          <w:lang w:val="kk-KZ"/>
        </w:rPr>
        <w:br/>
      </w:r>
      <w:r w:rsidR="004517DA" w:rsidRPr="00DE3FCB">
        <w:rPr>
          <w:sz w:val="28"/>
          <w:szCs w:val="28"/>
        </w:rPr>
        <w:t>от 5 октября 2020 года № 427 и подпунктом 24)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</w:t>
      </w:r>
      <w:r w:rsidR="00A04520" w:rsidRPr="00D941D2">
        <w:rPr>
          <w:color w:val="000000"/>
          <w:sz w:val="28"/>
          <w:szCs w:val="28"/>
        </w:rPr>
        <w:t>.</w:t>
      </w:r>
    </w:p>
    <w:p w:rsidR="00747EFC" w:rsidRPr="00D941D2" w:rsidRDefault="00747EFC" w:rsidP="00466A4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41D2">
        <w:rPr>
          <w:sz w:val="28"/>
          <w:szCs w:val="28"/>
        </w:rPr>
        <w:t>Настоящ</w:t>
      </w:r>
      <w:r w:rsidR="001C0B0E" w:rsidRPr="00D941D2">
        <w:rPr>
          <w:sz w:val="28"/>
          <w:szCs w:val="28"/>
        </w:rPr>
        <w:t>ая Методика</w:t>
      </w:r>
      <w:r w:rsidR="0039299C" w:rsidRPr="00D941D2">
        <w:rPr>
          <w:sz w:val="28"/>
          <w:szCs w:val="28"/>
        </w:rPr>
        <w:t xml:space="preserve"> </w:t>
      </w:r>
      <w:r w:rsidRPr="00D941D2">
        <w:rPr>
          <w:sz w:val="28"/>
          <w:szCs w:val="28"/>
        </w:rPr>
        <w:t>определя</w:t>
      </w:r>
      <w:r w:rsidR="001C0B0E" w:rsidRPr="00D941D2">
        <w:rPr>
          <w:sz w:val="28"/>
          <w:szCs w:val="28"/>
        </w:rPr>
        <w:t>е</w:t>
      </w:r>
      <w:r w:rsidRPr="00D941D2">
        <w:rPr>
          <w:sz w:val="28"/>
          <w:szCs w:val="28"/>
        </w:rPr>
        <w:t xml:space="preserve">т алгоритм расчета Медианного дохода </w:t>
      </w:r>
      <w:r w:rsidR="00836624" w:rsidRPr="00D941D2">
        <w:rPr>
          <w:sz w:val="28"/>
          <w:szCs w:val="28"/>
        </w:rPr>
        <w:t>на основе Цифро</w:t>
      </w:r>
      <w:r w:rsidR="00836624" w:rsidRPr="00D941D2">
        <w:rPr>
          <w:sz w:val="28"/>
          <w:szCs w:val="28"/>
          <w:lang w:val="kk-KZ"/>
        </w:rPr>
        <w:t>в</w:t>
      </w:r>
      <w:r w:rsidR="00966978" w:rsidRPr="00D941D2">
        <w:rPr>
          <w:sz w:val="28"/>
          <w:szCs w:val="28"/>
          <w:lang w:val="kk-KZ"/>
        </w:rPr>
        <w:t>ой</w:t>
      </w:r>
      <w:r w:rsidR="00836624" w:rsidRPr="00D941D2">
        <w:rPr>
          <w:sz w:val="28"/>
          <w:szCs w:val="28"/>
        </w:rPr>
        <w:t xml:space="preserve"> кар</w:t>
      </w:r>
      <w:r w:rsidR="00836624" w:rsidRPr="00D941D2">
        <w:rPr>
          <w:sz w:val="28"/>
          <w:szCs w:val="28"/>
          <w:lang w:val="kk-KZ"/>
        </w:rPr>
        <w:t>т</w:t>
      </w:r>
      <w:r w:rsidR="00966978" w:rsidRPr="00D941D2">
        <w:rPr>
          <w:sz w:val="28"/>
          <w:szCs w:val="28"/>
          <w:lang w:val="kk-KZ"/>
        </w:rPr>
        <w:t>ы</w:t>
      </w:r>
      <w:r w:rsidR="00836624" w:rsidRPr="00D941D2">
        <w:rPr>
          <w:sz w:val="28"/>
          <w:szCs w:val="28"/>
        </w:rPr>
        <w:t xml:space="preserve"> семьи</w:t>
      </w:r>
      <w:r w:rsidR="0039299C" w:rsidRPr="00D941D2">
        <w:rPr>
          <w:sz w:val="28"/>
          <w:szCs w:val="28"/>
        </w:rPr>
        <w:t xml:space="preserve"> </w:t>
      </w:r>
      <w:r w:rsidR="0042476A" w:rsidRPr="00D941D2">
        <w:rPr>
          <w:color w:val="000000"/>
          <w:sz w:val="28"/>
          <w:szCs w:val="28"/>
        </w:rPr>
        <w:t>(далее – Медианного дохода)</w:t>
      </w:r>
      <w:r w:rsidR="00541A70" w:rsidRPr="00D941D2">
        <w:rPr>
          <w:color w:val="000000"/>
          <w:sz w:val="28"/>
          <w:szCs w:val="28"/>
        </w:rPr>
        <w:t xml:space="preserve">. </w:t>
      </w:r>
    </w:p>
    <w:p w:rsidR="00466795" w:rsidRPr="00F10C96" w:rsidRDefault="001C0B0E" w:rsidP="00466A4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trike/>
          <w:color w:val="FF0000"/>
          <w:sz w:val="28"/>
          <w:szCs w:val="28"/>
        </w:rPr>
      </w:pPr>
      <w:r w:rsidRPr="00D941D2">
        <w:rPr>
          <w:color w:val="000000"/>
          <w:sz w:val="28"/>
          <w:szCs w:val="28"/>
        </w:rPr>
        <w:t>Методика</w:t>
      </w:r>
      <w:r w:rsidR="0039299C" w:rsidRPr="00D941D2">
        <w:rPr>
          <w:color w:val="000000"/>
          <w:sz w:val="28"/>
          <w:szCs w:val="28"/>
        </w:rPr>
        <w:t xml:space="preserve"> </w:t>
      </w:r>
      <w:r w:rsidR="00C97B66" w:rsidRPr="00D941D2">
        <w:rPr>
          <w:color w:val="000000"/>
          <w:sz w:val="28"/>
          <w:szCs w:val="28"/>
          <w:lang w:val="kk-KZ"/>
        </w:rPr>
        <w:t>применя</w:t>
      </w:r>
      <w:r w:rsidRPr="00D941D2">
        <w:rPr>
          <w:color w:val="000000"/>
          <w:sz w:val="28"/>
          <w:szCs w:val="28"/>
          <w:lang w:val="kk-KZ"/>
        </w:rPr>
        <w:t>е</w:t>
      </w:r>
      <w:r w:rsidR="00C97B66" w:rsidRPr="00D941D2">
        <w:rPr>
          <w:color w:val="000000"/>
          <w:sz w:val="28"/>
          <w:szCs w:val="28"/>
          <w:lang w:val="kk-KZ"/>
        </w:rPr>
        <w:t>тся</w:t>
      </w:r>
      <w:r w:rsidR="0039299C" w:rsidRPr="00D941D2">
        <w:rPr>
          <w:color w:val="000000"/>
          <w:sz w:val="28"/>
          <w:szCs w:val="28"/>
          <w:lang w:val="kk-KZ"/>
        </w:rPr>
        <w:t xml:space="preserve"> </w:t>
      </w:r>
      <w:r w:rsidR="00073EAC" w:rsidRPr="00D941D2">
        <w:rPr>
          <w:color w:val="000000"/>
          <w:sz w:val="28"/>
          <w:szCs w:val="28"/>
        </w:rPr>
        <w:t>ведомство</w:t>
      </w:r>
      <w:r w:rsidR="00073EAC" w:rsidRPr="00D941D2">
        <w:rPr>
          <w:color w:val="000000"/>
          <w:sz w:val="28"/>
          <w:szCs w:val="28"/>
          <w:lang w:val="kk-KZ"/>
        </w:rPr>
        <w:t>м</w:t>
      </w:r>
      <w:r w:rsidR="00073EAC" w:rsidRPr="00D941D2">
        <w:rPr>
          <w:color w:val="000000"/>
          <w:sz w:val="28"/>
          <w:szCs w:val="28"/>
        </w:rPr>
        <w:t xml:space="preserve"> уполномоченного органа в области государственной статистики </w:t>
      </w:r>
      <w:r w:rsidR="005E6742" w:rsidRPr="00D941D2">
        <w:rPr>
          <w:color w:val="000000"/>
          <w:sz w:val="28"/>
          <w:szCs w:val="28"/>
          <w:lang w:val="kk-KZ"/>
        </w:rPr>
        <w:t>для</w:t>
      </w:r>
      <w:r w:rsidR="00BA46CE" w:rsidRPr="00D941D2">
        <w:rPr>
          <w:color w:val="000000"/>
          <w:sz w:val="28"/>
          <w:szCs w:val="28"/>
          <w:lang w:val="kk-KZ"/>
        </w:rPr>
        <w:t xml:space="preserve"> расчета Медианного дохода</w:t>
      </w:r>
      <w:r w:rsidR="00F10C96">
        <w:rPr>
          <w:color w:val="000000"/>
          <w:sz w:val="28"/>
          <w:szCs w:val="28"/>
          <w:lang w:val="kk-KZ"/>
        </w:rPr>
        <w:t>.</w:t>
      </w:r>
    </w:p>
    <w:p w:rsidR="00747EFC" w:rsidRPr="00D941D2" w:rsidRDefault="00747EFC" w:rsidP="00466A4E">
      <w:pPr>
        <w:pStyle w:val="af2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41D2">
        <w:rPr>
          <w:sz w:val="28"/>
          <w:szCs w:val="28"/>
        </w:rPr>
        <w:t xml:space="preserve">Информационной базой для расчета </w:t>
      </w:r>
      <w:r w:rsidR="000A38FE" w:rsidRPr="00D941D2">
        <w:rPr>
          <w:sz w:val="28"/>
          <w:szCs w:val="28"/>
        </w:rPr>
        <w:t xml:space="preserve">Медианного дохода </w:t>
      </w:r>
      <w:r w:rsidRPr="00D941D2">
        <w:rPr>
          <w:sz w:val="28"/>
          <w:szCs w:val="28"/>
        </w:rPr>
        <w:t>явля</w:t>
      </w:r>
      <w:r w:rsidR="00ED6567" w:rsidRPr="00D941D2">
        <w:rPr>
          <w:sz w:val="28"/>
          <w:szCs w:val="28"/>
        </w:rPr>
        <w:t>ю</w:t>
      </w:r>
      <w:r w:rsidR="000A38FE" w:rsidRPr="00D941D2">
        <w:rPr>
          <w:sz w:val="28"/>
          <w:szCs w:val="28"/>
        </w:rPr>
        <w:t xml:space="preserve">тся </w:t>
      </w:r>
      <w:r w:rsidR="00ED6567" w:rsidRPr="00D941D2">
        <w:rPr>
          <w:sz w:val="28"/>
          <w:szCs w:val="28"/>
        </w:rPr>
        <w:t xml:space="preserve">административные данные </w:t>
      </w:r>
      <w:r w:rsidR="000A38FE" w:rsidRPr="00D941D2">
        <w:rPr>
          <w:color w:val="000000" w:themeColor="text1"/>
          <w:sz w:val="28"/>
          <w:szCs w:val="28"/>
        </w:rPr>
        <w:t>Цифров</w:t>
      </w:r>
      <w:r w:rsidR="00966978" w:rsidRPr="00D941D2">
        <w:rPr>
          <w:color w:val="000000" w:themeColor="text1"/>
          <w:sz w:val="28"/>
          <w:szCs w:val="28"/>
          <w:lang w:val="kk-KZ"/>
        </w:rPr>
        <w:t>ой</w:t>
      </w:r>
      <w:r w:rsidR="0039299C" w:rsidRPr="00D941D2">
        <w:rPr>
          <w:color w:val="000000" w:themeColor="text1"/>
          <w:sz w:val="28"/>
          <w:szCs w:val="28"/>
          <w:lang w:val="kk-KZ"/>
        </w:rPr>
        <w:t xml:space="preserve"> </w:t>
      </w:r>
      <w:r w:rsidR="000A38FE" w:rsidRPr="00D941D2">
        <w:rPr>
          <w:sz w:val="28"/>
          <w:szCs w:val="28"/>
        </w:rPr>
        <w:t>карт</w:t>
      </w:r>
      <w:r w:rsidR="00966978" w:rsidRPr="00D941D2">
        <w:rPr>
          <w:sz w:val="28"/>
          <w:szCs w:val="28"/>
          <w:lang w:val="kk-KZ"/>
        </w:rPr>
        <w:t>ы</w:t>
      </w:r>
      <w:r w:rsidR="000A38FE" w:rsidRPr="00D941D2">
        <w:rPr>
          <w:sz w:val="28"/>
          <w:szCs w:val="28"/>
        </w:rPr>
        <w:t xml:space="preserve"> семьи</w:t>
      </w:r>
      <w:r w:rsidR="00430577" w:rsidRPr="00D941D2">
        <w:rPr>
          <w:sz w:val="28"/>
          <w:szCs w:val="28"/>
        </w:rPr>
        <w:t xml:space="preserve"> (далее – ЦКС)</w:t>
      </w:r>
      <w:r w:rsidR="00465D17" w:rsidRPr="00D941D2">
        <w:rPr>
          <w:sz w:val="28"/>
          <w:szCs w:val="28"/>
        </w:rPr>
        <w:t xml:space="preserve"> и</w:t>
      </w:r>
      <w:r w:rsidR="00ED6567" w:rsidRPr="00D941D2">
        <w:rPr>
          <w:sz w:val="28"/>
          <w:szCs w:val="28"/>
        </w:rPr>
        <w:t xml:space="preserve"> </w:t>
      </w:r>
      <w:r w:rsidR="00481BCA" w:rsidRPr="00D941D2">
        <w:rPr>
          <w:sz w:val="28"/>
          <w:szCs w:val="28"/>
          <w:lang w:val="kk-KZ"/>
        </w:rPr>
        <w:t xml:space="preserve">официальные </w:t>
      </w:r>
      <w:r w:rsidR="00BB7FEA" w:rsidRPr="00D941D2">
        <w:rPr>
          <w:sz w:val="28"/>
          <w:szCs w:val="28"/>
          <w:lang w:val="kk-KZ"/>
        </w:rPr>
        <w:t>статистическая информация по</w:t>
      </w:r>
      <w:r w:rsidR="00ED6567" w:rsidRPr="00D941D2">
        <w:rPr>
          <w:sz w:val="28"/>
          <w:szCs w:val="28"/>
        </w:rPr>
        <w:t xml:space="preserve"> статистик</w:t>
      </w:r>
      <w:r w:rsidR="00BB7FEA" w:rsidRPr="00D941D2">
        <w:rPr>
          <w:sz w:val="28"/>
          <w:szCs w:val="28"/>
          <w:lang w:val="kk-KZ"/>
        </w:rPr>
        <w:t>е</w:t>
      </w:r>
      <w:r w:rsidR="00ED6567" w:rsidRPr="00D941D2">
        <w:rPr>
          <w:sz w:val="28"/>
          <w:szCs w:val="28"/>
        </w:rPr>
        <w:t xml:space="preserve"> сельского хозяйства. </w:t>
      </w:r>
    </w:p>
    <w:p w:rsidR="00EA3DBF" w:rsidRPr="00D941D2" w:rsidRDefault="00EA3DBF" w:rsidP="00466A4E">
      <w:pPr>
        <w:pStyle w:val="af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6" w:name="z12"/>
      <w:r w:rsidRPr="00D941D2">
        <w:rPr>
          <w:color w:val="000000"/>
          <w:sz w:val="28"/>
          <w:szCs w:val="28"/>
        </w:rPr>
        <w:t>В настоящ</w:t>
      </w:r>
      <w:r w:rsidR="00226E8A" w:rsidRPr="00D941D2">
        <w:rPr>
          <w:color w:val="000000"/>
          <w:sz w:val="28"/>
          <w:szCs w:val="28"/>
        </w:rPr>
        <w:t>ей Методике</w:t>
      </w:r>
      <w:r w:rsidRPr="00D941D2">
        <w:rPr>
          <w:color w:val="000000"/>
          <w:sz w:val="28"/>
          <w:szCs w:val="28"/>
        </w:rPr>
        <w:t xml:space="preserve"> используются следующие основные понятия:</w:t>
      </w:r>
    </w:p>
    <w:p w:rsidR="00AB3664" w:rsidRPr="00D941D2" w:rsidRDefault="00C97B66" w:rsidP="00466A4E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941D2">
        <w:rPr>
          <w:sz w:val="28"/>
          <w:szCs w:val="28"/>
          <w:lang w:val="ru-RU"/>
        </w:rPr>
        <w:t>совокуп</w:t>
      </w:r>
      <w:r w:rsidR="00EA3DBF" w:rsidRPr="00D941D2">
        <w:rPr>
          <w:sz w:val="28"/>
          <w:szCs w:val="28"/>
          <w:lang w:val="ru-RU"/>
        </w:rPr>
        <w:t xml:space="preserve">ный доход </w:t>
      </w:r>
      <w:r w:rsidRPr="00D941D2">
        <w:rPr>
          <w:sz w:val="28"/>
          <w:szCs w:val="28"/>
          <w:lang w:val="ru-RU"/>
        </w:rPr>
        <w:t>– сумма видов доходов</w:t>
      </w:r>
      <w:r w:rsidR="00D83479" w:rsidRPr="00D941D2">
        <w:rPr>
          <w:sz w:val="28"/>
          <w:szCs w:val="28"/>
          <w:lang w:val="ru-RU"/>
        </w:rPr>
        <w:t xml:space="preserve"> домашнего хозяйства</w:t>
      </w:r>
      <w:r w:rsidRPr="00D941D2">
        <w:rPr>
          <w:sz w:val="28"/>
          <w:szCs w:val="28"/>
          <w:lang w:val="ru-RU"/>
        </w:rPr>
        <w:t xml:space="preserve">, </w:t>
      </w:r>
      <w:r w:rsidR="00DF354C" w:rsidRPr="00D941D2">
        <w:rPr>
          <w:sz w:val="28"/>
          <w:szCs w:val="28"/>
          <w:lang w:val="ru-RU"/>
        </w:rPr>
        <w:t>включающая в себя денежные доходы и доходы от личного подсобного хозяйства (далее – ЛПХ)</w:t>
      </w:r>
      <w:r w:rsidR="005733B2" w:rsidRPr="00D941D2">
        <w:rPr>
          <w:sz w:val="28"/>
          <w:szCs w:val="28"/>
          <w:lang w:val="ru-RU"/>
        </w:rPr>
        <w:t>;</w:t>
      </w:r>
    </w:p>
    <w:p w:rsidR="00D93830" w:rsidRPr="00D941D2" w:rsidRDefault="00D93830" w:rsidP="00466A4E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941D2">
        <w:rPr>
          <w:color w:val="000000"/>
          <w:sz w:val="28"/>
          <w:szCs w:val="28"/>
          <w:lang w:val="ru-RU"/>
        </w:rPr>
        <w:t>среднедушевой доход</w:t>
      </w:r>
      <w:r w:rsidR="00C23C3C" w:rsidRPr="00D941D2">
        <w:rPr>
          <w:color w:val="000000"/>
          <w:sz w:val="28"/>
          <w:szCs w:val="28"/>
          <w:lang w:val="ru-RU"/>
        </w:rPr>
        <w:t xml:space="preserve"> в среднем за месяц</w:t>
      </w:r>
      <w:r w:rsidRPr="00D941D2">
        <w:rPr>
          <w:color w:val="000000"/>
          <w:sz w:val="28"/>
          <w:szCs w:val="28"/>
          <w:lang w:val="ru-RU"/>
        </w:rPr>
        <w:t xml:space="preserve"> – </w:t>
      </w:r>
      <w:r w:rsidR="00AB3664" w:rsidRPr="00D941D2">
        <w:rPr>
          <w:color w:val="000000"/>
          <w:sz w:val="28"/>
          <w:szCs w:val="28"/>
          <w:lang w:val="ru-RU"/>
        </w:rPr>
        <w:t xml:space="preserve">доход, определяемый путем деления </w:t>
      </w:r>
      <w:r w:rsidRPr="00D941D2">
        <w:rPr>
          <w:color w:val="000000"/>
          <w:sz w:val="28"/>
          <w:szCs w:val="28"/>
          <w:lang w:val="ru-RU"/>
        </w:rPr>
        <w:t xml:space="preserve">совокупного дохода </w:t>
      </w:r>
      <w:r w:rsidR="00DF354C" w:rsidRPr="00D941D2">
        <w:rPr>
          <w:color w:val="000000"/>
          <w:sz w:val="28"/>
          <w:szCs w:val="28"/>
          <w:lang w:val="ru-RU"/>
        </w:rPr>
        <w:t xml:space="preserve">домашнего хозяйства </w:t>
      </w:r>
      <w:r w:rsidR="00AB3664" w:rsidRPr="00D941D2">
        <w:rPr>
          <w:color w:val="000000"/>
          <w:sz w:val="28"/>
          <w:szCs w:val="28"/>
          <w:lang w:val="ru-RU"/>
        </w:rPr>
        <w:t xml:space="preserve">на количество </w:t>
      </w:r>
      <w:r w:rsidR="00D83479" w:rsidRPr="00D941D2">
        <w:rPr>
          <w:color w:val="000000"/>
          <w:sz w:val="28"/>
          <w:szCs w:val="28"/>
          <w:lang w:val="ru-RU"/>
        </w:rPr>
        <w:t xml:space="preserve">его </w:t>
      </w:r>
      <w:r w:rsidRPr="00D941D2">
        <w:rPr>
          <w:color w:val="000000"/>
          <w:sz w:val="28"/>
          <w:szCs w:val="28"/>
          <w:lang w:val="ru-RU"/>
        </w:rPr>
        <w:t>член</w:t>
      </w:r>
      <w:r w:rsidR="00AB3664" w:rsidRPr="00D941D2">
        <w:rPr>
          <w:color w:val="000000"/>
          <w:sz w:val="28"/>
          <w:szCs w:val="28"/>
          <w:lang w:val="ru-RU"/>
        </w:rPr>
        <w:t>ов</w:t>
      </w:r>
      <w:r w:rsidR="0039299C" w:rsidRPr="00D941D2">
        <w:rPr>
          <w:color w:val="000000"/>
          <w:sz w:val="28"/>
          <w:szCs w:val="28"/>
          <w:lang w:val="ru-RU"/>
        </w:rPr>
        <w:t xml:space="preserve"> </w:t>
      </w:r>
      <w:r w:rsidR="00C23C3C" w:rsidRPr="00D941D2">
        <w:rPr>
          <w:color w:val="000000"/>
          <w:sz w:val="28"/>
          <w:szCs w:val="28"/>
          <w:lang w:val="ru-RU"/>
        </w:rPr>
        <w:t>и на количество месяцев в</w:t>
      </w:r>
      <w:r w:rsidR="00DF354C" w:rsidRPr="00D941D2">
        <w:rPr>
          <w:color w:val="000000"/>
          <w:sz w:val="28"/>
          <w:szCs w:val="28"/>
          <w:lang w:val="ru-RU"/>
        </w:rPr>
        <w:t xml:space="preserve"> периоде</w:t>
      </w:r>
      <w:r w:rsidRPr="00D941D2">
        <w:rPr>
          <w:color w:val="000000"/>
          <w:sz w:val="28"/>
          <w:szCs w:val="28"/>
          <w:lang w:val="ru-RU"/>
        </w:rPr>
        <w:t>;</w:t>
      </w:r>
    </w:p>
    <w:p w:rsidR="00592994" w:rsidRPr="00D941D2" w:rsidRDefault="00E3297E" w:rsidP="00466A4E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941D2">
        <w:rPr>
          <w:sz w:val="28"/>
          <w:szCs w:val="28"/>
          <w:lang w:val="ru-RU"/>
        </w:rPr>
        <w:t>Ц</w:t>
      </w:r>
      <w:r w:rsidR="004D6258" w:rsidRPr="00D941D2">
        <w:rPr>
          <w:sz w:val="28"/>
          <w:szCs w:val="28"/>
          <w:lang w:val="ru-RU"/>
        </w:rPr>
        <w:t>КС</w:t>
      </w:r>
      <w:bookmarkStart w:id="7" w:name="z16"/>
      <w:bookmarkEnd w:id="6"/>
      <w:r w:rsidR="00E109CA" w:rsidRPr="00D941D2">
        <w:rPr>
          <w:sz w:val="28"/>
          <w:szCs w:val="28"/>
          <w:lang w:val="ru-RU"/>
        </w:rPr>
        <w:t xml:space="preserve"> </w:t>
      </w:r>
      <w:r w:rsidRPr="00D941D2">
        <w:rPr>
          <w:sz w:val="28"/>
          <w:szCs w:val="28"/>
          <w:lang w:val="ru-RU"/>
        </w:rPr>
        <w:t xml:space="preserve">– </w:t>
      </w:r>
      <w:r w:rsidR="002D13F8" w:rsidRPr="00D941D2">
        <w:rPr>
          <w:sz w:val="28"/>
          <w:szCs w:val="28"/>
          <w:lang w:val="ru-RU"/>
        </w:rPr>
        <w:t>аналитическое решение, реализованное на информационно-коммуникационной платформе единой информационной системы социально-трудовой сферы, которое позволяет формировать и сегментировать списки семей (лиц) по уро</w:t>
      </w:r>
      <w:r w:rsidR="000A68F7" w:rsidRPr="00D941D2">
        <w:rPr>
          <w:sz w:val="28"/>
          <w:szCs w:val="28"/>
          <w:lang w:val="ru-RU"/>
        </w:rPr>
        <w:t>вню их социального благополучия</w:t>
      </w:r>
      <w:r w:rsidR="005733B2" w:rsidRPr="00D941D2">
        <w:rPr>
          <w:sz w:val="28"/>
          <w:szCs w:val="28"/>
          <w:lang w:val="ru-RU"/>
        </w:rPr>
        <w:t>;</w:t>
      </w:r>
    </w:p>
    <w:p w:rsidR="00AB3664" w:rsidRPr="00D941D2" w:rsidRDefault="00AB3664" w:rsidP="00466A4E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941D2">
        <w:rPr>
          <w:sz w:val="28"/>
          <w:szCs w:val="28"/>
          <w:lang w:val="ru-RU"/>
        </w:rPr>
        <w:lastRenderedPageBreak/>
        <w:t>медианный доход</w:t>
      </w:r>
      <w:r w:rsidR="00E109CA" w:rsidRPr="00D941D2">
        <w:rPr>
          <w:sz w:val="28"/>
          <w:szCs w:val="28"/>
          <w:lang w:val="ru-RU"/>
        </w:rPr>
        <w:t xml:space="preserve"> </w:t>
      </w:r>
      <w:r w:rsidRPr="00D941D2">
        <w:rPr>
          <w:sz w:val="28"/>
          <w:szCs w:val="28"/>
          <w:lang w:val="ru-RU"/>
        </w:rPr>
        <w:t>– значение показателя, стоящего в центре ранжированного ряда распределения среднедушевых доходов;</w:t>
      </w:r>
    </w:p>
    <w:p w:rsidR="002B1846" w:rsidRPr="00D941D2" w:rsidRDefault="001E28DE" w:rsidP="00466A4E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941D2">
        <w:rPr>
          <w:color w:val="000000"/>
          <w:sz w:val="28"/>
          <w:szCs w:val="28"/>
          <w:lang w:val="ru-RU"/>
        </w:rPr>
        <w:t xml:space="preserve">ведомство </w:t>
      </w:r>
      <w:r w:rsidR="002C7737" w:rsidRPr="00D941D2">
        <w:rPr>
          <w:color w:val="000000"/>
          <w:sz w:val="28"/>
          <w:szCs w:val="28"/>
          <w:lang w:val="ru-RU"/>
        </w:rPr>
        <w:t>уполномоченн</w:t>
      </w:r>
      <w:r w:rsidRPr="00D941D2">
        <w:rPr>
          <w:color w:val="000000"/>
          <w:sz w:val="28"/>
          <w:szCs w:val="28"/>
          <w:lang w:val="ru-RU"/>
        </w:rPr>
        <w:t>ого</w:t>
      </w:r>
      <w:r w:rsidR="002C7737" w:rsidRPr="00D941D2">
        <w:rPr>
          <w:color w:val="000000"/>
          <w:sz w:val="28"/>
          <w:szCs w:val="28"/>
          <w:lang w:val="ru-RU"/>
        </w:rPr>
        <w:t xml:space="preserve"> орган</w:t>
      </w:r>
      <w:r w:rsidRPr="00D941D2">
        <w:rPr>
          <w:color w:val="000000"/>
          <w:sz w:val="28"/>
          <w:szCs w:val="28"/>
          <w:lang w:val="ru-RU"/>
        </w:rPr>
        <w:t>а</w:t>
      </w:r>
      <w:r w:rsidR="00EA3DBF" w:rsidRPr="00D941D2">
        <w:rPr>
          <w:color w:val="000000"/>
          <w:sz w:val="28"/>
          <w:szCs w:val="28"/>
          <w:lang w:val="ru-RU"/>
        </w:rPr>
        <w:t xml:space="preserve"> в области государственной статистики – государственный орган, осуществляющий </w:t>
      </w:r>
      <w:r w:rsidR="002B1846" w:rsidRPr="00D941D2">
        <w:rPr>
          <w:color w:val="000000"/>
          <w:sz w:val="28"/>
          <w:lang w:val="ru-RU"/>
        </w:rPr>
        <w:t>в пределах компетенции координацию, руководство и реализационные функции в области государственной статистики;</w:t>
      </w:r>
    </w:p>
    <w:bookmarkEnd w:id="7"/>
    <w:p w:rsidR="000A38FE" w:rsidRPr="00DC0EF5" w:rsidRDefault="0085592F" w:rsidP="00466A4E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DC0EF5">
        <w:rPr>
          <w:color w:val="000000" w:themeColor="text1"/>
          <w:sz w:val="28"/>
          <w:szCs w:val="28"/>
          <w:lang w:val="ru-RU"/>
        </w:rPr>
        <w:t xml:space="preserve">уполномоченный орган </w:t>
      </w:r>
      <w:r w:rsidR="00EA3DBF" w:rsidRPr="00DC0EF5">
        <w:rPr>
          <w:color w:val="000000" w:themeColor="text1"/>
          <w:sz w:val="28"/>
          <w:szCs w:val="28"/>
          <w:lang w:val="ru-RU"/>
        </w:rPr>
        <w:t>в области социальной защиты населения – центральный исполнительный орган, осуществляющий руководство в области социальной защиты населения</w:t>
      </w:r>
      <w:r w:rsidR="0021190C" w:rsidRPr="00DC0EF5">
        <w:rPr>
          <w:color w:val="000000" w:themeColor="text1"/>
          <w:sz w:val="28"/>
          <w:szCs w:val="28"/>
          <w:lang w:val="ru-RU"/>
        </w:rPr>
        <w:t>;</w:t>
      </w:r>
    </w:p>
    <w:p w:rsidR="000A38FE" w:rsidRPr="00D941D2" w:rsidRDefault="000A38FE" w:rsidP="00466A4E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941D2">
        <w:rPr>
          <w:color w:val="000000"/>
          <w:sz w:val="28"/>
          <w:szCs w:val="28"/>
          <w:lang w:val="ru-RU"/>
        </w:rPr>
        <w:t>личное подсобное хозяйство – вид деятельности для удовлетворения собственных нужд на земельном участке, расположенном в сельск</w:t>
      </w:r>
      <w:r w:rsidR="00FF385B" w:rsidRPr="00D941D2">
        <w:rPr>
          <w:color w:val="000000"/>
          <w:sz w:val="28"/>
          <w:szCs w:val="28"/>
          <w:lang w:val="ru-RU"/>
        </w:rPr>
        <w:t xml:space="preserve">ой местности и пригородной зоне. </w:t>
      </w:r>
    </w:p>
    <w:p w:rsidR="001D0EA2" w:rsidRPr="00D941D2" w:rsidRDefault="001D0EA2" w:rsidP="00466A4E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6E1B24" w:rsidRPr="00D941D2" w:rsidRDefault="006E1B24" w:rsidP="00466A4E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9F2AF4" w:rsidRPr="00D941D2" w:rsidRDefault="00D06B19" w:rsidP="00466A4E">
      <w:pPr>
        <w:pStyle w:val="af0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ru-RU"/>
        </w:rPr>
      </w:pPr>
      <w:bookmarkStart w:id="8" w:name="z18"/>
      <w:r w:rsidRPr="00D941D2">
        <w:rPr>
          <w:b/>
          <w:bCs/>
          <w:color w:val="000000"/>
          <w:sz w:val="28"/>
          <w:szCs w:val="28"/>
          <w:lang w:val="ru-RU"/>
        </w:rPr>
        <w:t>Порядок р</w:t>
      </w:r>
      <w:r w:rsidR="00407D4B" w:rsidRPr="00D941D2">
        <w:rPr>
          <w:b/>
          <w:bCs/>
          <w:color w:val="000000"/>
          <w:sz w:val="28"/>
          <w:szCs w:val="28"/>
          <w:lang w:val="ru-RU"/>
        </w:rPr>
        <w:t>асчет</w:t>
      </w:r>
      <w:r w:rsidRPr="00D941D2">
        <w:rPr>
          <w:b/>
          <w:bCs/>
          <w:color w:val="000000"/>
          <w:sz w:val="28"/>
          <w:szCs w:val="28"/>
          <w:lang w:val="ru-RU"/>
        </w:rPr>
        <w:t>а</w:t>
      </w:r>
      <w:r w:rsidR="00407D4B" w:rsidRPr="00D941D2">
        <w:rPr>
          <w:b/>
          <w:bCs/>
          <w:color w:val="000000"/>
          <w:sz w:val="28"/>
          <w:szCs w:val="28"/>
          <w:lang w:val="ru-RU"/>
        </w:rPr>
        <w:t xml:space="preserve"> совокупного</w:t>
      </w:r>
      <w:r w:rsidR="00D943C0" w:rsidRPr="00D941D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07D4B" w:rsidRPr="00D941D2">
        <w:rPr>
          <w:b/>
          <w:bCs/>
          <w:color w:val="000000"/>
          <w:sz w:val="28"/>
          <w:szCs w:val="28"/>
          <w:lang w:val="ru-RU"/>
        </w:rPr>
        <w:t xml:space="preserve">дохода </w:t>
      </w:r>
    </w:p>
    <w:p w:rsidR="001D0EA2" w:rsidRPr="00D941D2" w:rsidRDefault="001D0EA2" w:rsidP="00466A4E">
      <w:pPr>
        <w:pStyle w:val="af0"/>
        <w:tabs>
          <w:tab w:val="left" w:pos="0"/>
          <w:tab w:val="left" w:pos="426"/>
        </w:tabs>
        <w:spacing w:after="0" w:line="240" w:lineRule="auto"/>
        <w:ind w:left="709"/>
        <w:rPr>
          <w:b/>
          <w:color w:val="000000"/>
          <w:sz w:val="28"/>
          <w:szCs w:val="28"/>
          <w:lang w:val="ru-RU"/>
        </w:rPr>
      </w:pPr>
    </w:p>
    <w:p w:rsidR="00895EB1" w:rsidRPr="00D941D2" w:rsidRDefault="00407D4B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t xml:space="preserve">Совокупный доход рассчитывается </w:t>
      </w:r>
      <w:r w:rsidR="00CF1164" w:rsidRPr="00D941D2">
        <w:rPr>
          <w:color w:val="000000"/>
          <w:sz w:val="28"/>
          <w:szCs w:val="28"/>
        </w:rPr>
        <w:t xml:space="preserve">ведомством уполномоченного органа </w:t>
      </w:r>
      <w:r w:rsidRPr="00D941D2">
        <w:rPr>
          <w:color w:val="000000"/>
          <w:sz w:val="28"/>
          <w:szCs w:val="28"/>
        </w:rPr>
        <w:t>в области государственной стат</w:t>
      </w:r>
      <w:r w:rsidR="00DA01D6" w:rsidRPr="00D941D2">
        <w:rPr>
          <w:color w:val="000000"/>
          <w:sz w:val="28"/>
          <w:szCs w:val="28"/>
        </w:rPr>
        <w:t>истики</w:t>
      </w:r>
      <w:r w:rsidR="00D943C0" w:rsidRPr="00D941D2">
        <w:rPr>
          <w:color w:val="000000"/>
          <w:sz w:val="28"/>
          <w:szCs w:val="28"/>
        </w:rPr>
        <w:t xml:space="preserve"> </w:t>
      </w:r>
      <w:r w:rsidR="00DA01D6" w:rsidRPr="00D941D2">
        <w:rPr>
          <w:color w:val="000000"/>
          <w:sz w:val="28"/>
          <w:szCs w:val="28"/>
        </w:rPr>
        <w:t xml:space="preserve">за </w:t>
      </w:r>
      <w:r w:rsidR="00103F9D" w:rsidRPr="00D941D2">
        <w:rPr>
          <w:color w:val="000000"/>
          <w:sz w:val="28"/>
          <w:szCs w:val="28"/>
        </w:rPr>
        <w:t xml:space="preserve">квартал, год </w:t>
      </w:r>
      <w:r w:rsidR="00DA01D6" w:rsidRPr="00D941D2">
        <w:rPr>
          <w:color w:val="000000"/>
          <w:sz w:val="28"/>
          <w:szCs w:val="28"/>
        </w:rPr>
        <w:t xml:space="preserve">по </w:t>
      </w:r>
      <w:r w:rsidR="002C4FF8" w:rsidRPr="00D941D2">
        <w:rPr>
          <w:color w:val="000000"/>
          <w:sz w:val="28"/>
          <w:szCs w:val="28"/>
        </w:rPr>
        <w:t>регионам</w:t>
      </w:r>
      <w:r w:rsidR="00895EB1" w:rsidRPr="00D941D2">
        <w:rPr>
          <w:color w:val="000000"/>
          <w:sz w:val="28"/>
          <w:szCs w:val="28"/>
        </w:rPr>
        <w:t xml:space="preserve">. </w:t>
      </w:r>
    </w:p>
    <w:p w:rsidR="00F25BF3" w:rsidRPr="00D941D2" w:rsidRDefault="00895EB1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t xml:space="preserve">При исчислении совокупного дохода </w:t>
      </w:r>
      <w:r w:rsidR="00CA6E92" w:rsidRPr="00D941D2">
        <w:rPr>
          <w:color w:val="000000"/>
          <w:sz w:val="28"/>
          <w:szCs w:val="28"/>
        </w:rPr>
        <w:t>используются</w:t>
      </w:r>
      <w:r w:rsidRPr="00D941D2">
        <w:rPr>
          <w:color w:val="000000"/>
          <w:sz w:val="28"/>
          <w:szCs w:val="28"/>
        </w:rPr>
        <w:t xml:space="preserve">: </w:t>
      </w:r>
    </w:p>
    <w:p w:rsidR="00895EB1" w:rsidRPr="00D941D2" w:rsidRDefault="00BB7FEA" w:rsidP="00466A4E">
      <w:pPr>
        <w:pStyle w:val="af2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sz w:val="28"/>
          <w:szCs w:val="28"/>
        </w:rPr>
        <w:t>административные данные</w:t>
      </w:r>
      <w:r w:rsidR="00895EB1" w:rsidRPr="00D941D2">
        <w:rPr>
          <w:color w:val="000000"/>
          <w:sz w:val="28"/>
          <w:szCs w:val="28"/>
        </w:rPr>
        <w:t>, включенные в ЦКС уполномоченным органом в области социальной защиты населения</w:t>
      </w:r>
      <w:r w:rsidR="00D943C0" w:rsidRPr="00D941D2">
        <w:rPr>
          <w:color w:val="000000"/>
          <w:sz w:val="28"/>
          <w:szCs w:val="28"/>
        </w:rPr>
        <w:t xml:space="preserve"> </w:t>
      </w:r>
      <w:r w:rsidR="00895EB1" w:rsidRPr="00D941D2">
        <w:rPr>
          <w:color w:val="000000"/>
          <w:sz w:val="28"/>
          <w:szCs w:val="28"/>
        </w:rPr>
        <w:t>согласно Приложения 1;</w:t>
      </w:r>
    </w:p>
    <w:p w:rsidR="00496283" w:rsidRPr="00D941D2" w:rsidRDefault="004E0863" w:rsidP="00466A4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t>2</w:t>
      </w:r>
      <w:r w:rsidR="00836624" w:rsidRPr="00D941D2">
        <w:rPr>
          <w:color w:val="000000"/>
          <w:sz w:val="28"/>
          <w:szCs w:val="28"/>
        </w:rPr>
        <w:t xml:space="preserve">) </w:t>
      </w:r>
      <w:r w:rsidR="00F46543" w:rsidRPr="00D941D2">
        <w:rPr>
          <w:color w:val="000000"/>
          <w:sz w:val="28"/>
          <w:szCs w:val="28"/>
        </w:rPr>
        <w:t xml:space="preserve">досчет на </w:t>
      </w:r>
      <w:r w:rsidR="00DC47D2" w:rsidRPr="00D941D2">
        <w:rPr>
          <w:color w:val="000000"/>
          <w:sz w:val="28"/>
          <w:szCs w:val="28"/>
        </w:rPr>
        <w:t xml:space="preserve">стоимость продукции </w:t>
      </w:r>
      <w:r w:rsidR="002B0F6E" w:rsidRPr="00D941D2">
        <w:rPr>
          <w:color w:val="000000"/>
          <w:sz w:val="28"/>
          <w:szCs w:val="28"/>
        </w:rPr>
        <w:t xml:space="preserve">ЛПХ населения </w:t>
      </w:r>
      <w:r w:rsidR="00103F9D" w:rsidRPr="00D941D2">
        <w:rPr>
          <w:color w:val="000000"/>
          <w:sz w:val="28"/>
          <w:szCs w:val="28"/>
        </w:rPr>
        <w:t xml:space="preserve">по регионам </w:t>
      </w:r>
      <w:r w:rsidR="002B0F6E" w:rsidRPr="00D941D2">
        <w:rPr>
          <w:color w:val="000000"/>
          <w:sz w:val="28"/>
          <w:szCs w:val="28"/>
        </w:rPr>
        <w:t xml:space="preserve">на основе </w:t>
      </w:r>
      <w:r w:rsidR="00103F9D" w:rsidRPr="00D941D2">
        <w:rPr>
          <w:color w:val="000000"/>
          <w:sz w:val="28"/>
          <w:szCs w:val="28"/>
        </w:rPr>
        <w:t>годов</w:t>
      </w:r>
      <w:r w:rsidR="00A07E93" w:rsidRPr="00D941D2">
        <w:rPr>
          <w:color w:val="000000"/>
          <w:sz w:val="28"/>
          <w:szCs w:val="28"/>
          <w:lang w:val="kk-KZ"/>
        </w:rPr>
        <w:t>ой</w:t>
      </w:r>
      <w:r w:rsidR="00103F9D" w:rsidRPr="00D941D2">
        <w:rPr>
          <w:color w:val="000000"/>
          <w:sz w:val="28"/>
          <w:szCs w:val="28"/>
        </w:rPr>
        <w:t xml:space="preserve"> </w:t>
      </w:r>
      <w:r w:rsidR="00A07E93" w:rsidRPr="00D941D2">
        <w:rPr>
          <w:sz w:val="28"/>
          <w:szCs w:val="28"/>
          <w:lang w:val="kk-KZ"/>
        </w:rPr>
        <w:t>официальной статистической информация по</w:t>
      </w:r>
      <w:r w:rsidR="00A07E93" w:rsidRPr="00D941D2">
        <w:rPr>
          <w:sz w:val="28"/>
          <w:szCs w:val="28"/>
        </w:rPr>
        <w:t xml:space="preserve"> статистик</w:t>
      </w:r>
      <w:r w:rsidR="00A07E93" w:rsidRPr="00D941D2">
        <w:rPr>
          <w:sz w:val="28"/>
          <w:szCs w:val="28"/>
          <w:lang w:val="kk-KZ"/>
        </w:rPr>
        <w:t>е</w:t>
      </w:r>
      <w:r w:rsidR="00A07E93" w:rsidRPr="00D941D2">
        <w:rPr>
          <w:sz w:val="28"/>
          <w:szCs w:val="28"/>
        </w:rPr>
        <w:t xml:space="preserve"> сельского хозяйства</w:t>
      </w:r>
      <w:r w:rsidR="00846A39" w:rsidRPr="00D941D2">
        <w:rPr>
          <w:color w:val="000000"/>
          <w:sz w:val="28"/>
          <w:szCs w:val="28"/>
        </w:rPr>
        <w:t>.</w:t>
      </w:r>
    </w:p>
    <w:p w:rsidR="004A44D4" w:rsidRPr="00D941D2" w:rsidRDefault="00F46543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t xml:space="preserve">Досчет на </w:t>
      </w:r>
      <w:r w:rsidR="00DC47D2" w:rsidRPr="00D941D2">
        <w:rPr>
          <w:color w:val="000000"/>
          <w:sz w:val="28"/>
          <w:szCs w:val="28"/>
        </w:rPr>
        <w:t xml:space="preserve">стоимость продукции </w:t>
      </w:r>
      <w:r w:rsidR="002B0F6E" w:rsidRPr="00D941D2">
        <w:rPr>
          <w:sz w:val="28"/>
          <w:szCs w:val="28"/>
        </w:rPr>
        <w:t xml:space="preserve">ЛПХ </w:t>
      </w:r>
      <w:r w:rsidR="002B0F6E" w:rsidRPr="00D941D2">
        <w:rPr>
          <w:color w:val="000000"/>
          <w:sz w:val="28"/>
          <w:szCs w:val="28"/>
        </w:rPr>
        <w:t xml:space="preserve">населения осуществляется </w:t>
      </w:r>
      <w:r w:rsidR="0046313B" w:rsidRPr="00D941D2">
        <w:rPr>
          <w:color w:val="000000"/>
          <w:sz w:val="28"/>
          <w:szCs w:val="28"/>
        </w:rPr>
        <w:t>в два этапа</w:t>
      </w:r>
      <w:r w:rsidR="00496283" w:rsidRPr="00D941D2">
        <w:rPr>
          <w:color w:val="000000"/>
          <w:sz w:val="28"/>
          <w:szCs w:val="28"/>
        </w:rPr>
        <w:t>:</w:t>
      </w:r>
    </w:p>
    <w:p w:rsidR="0046313B" w:rsidRPr="00D941D2" w:rsidRDefault="00103F9D" w:rsidP="00466A4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t>1) о</w:t>
      </w:r>
      <w:r w:rsidR="0046313B" w:rsidRPr="00D941D2">
        <w:rPr>
          <w:color w:val="000000"/>
          <w:sz w:val="28"/>
          <w:szCs w:val="28"/>
        </w:rPr>
        <w:t>пределяется стоимость продукции на единицу скота</w:t>
      </w:r>
      <w:r w:rsidR="00A219C7" w:rsidRPr="00D941D2">
        <w:rPr>
          <w:color w:val="000000"/>
          <w:sz w:val="28"/>
          <w:szCs w:val="28"/>
          <w:lang w:val="kk-KZ"/>
        </w:rPr>
        <w:t xml:space="preserve"> </w:t>
      </w:r>
      <w:r w:rsidR="004907FD" w:rsidRPr="00D941D2">
        <w:rPr>
          <w:color w:val="000000"/>
          <w:sz w:val="28"/>
          <w:szCs w:val="28"/>
        </w:rPr>
        <w:t>или</w:t>
      </w:r>
      <w:r w:rsidR="00D943C0" w:rsidRPr="00D941D2">
        <w:rPr>
          <w:color w:val="000000"/>
          <w:sz w:val="28"/>
          <w:szCs w:val="28"/>
        </w:rPr>
        <w:t xml:space="preserve"> </w:t>
      </w:r>
      <w:r w:rsidR="003C59BA" w:rsidRPr="00D941D2">
        <w:rPr>
          <w:color w:val="000000"/>
          <w:sz w:val="28"/>
          <w:szCs w:val="28"/>
        </w:rPr>
        <w:t xml:space="preserve">единицу площади </w:t>
      </w:r>
      <w:r w:rsidR="0046313B" w:rsidRPr="00D941D2">
        <w:rPr>
          <w:color w:val="000000"/>
          <w:sz w:val="28"/>
          <w:szCs w:val="28"/>
        </w:rPr>
        <w:t>земельного участка</w:t>
      </w:r>
      <w:r w:rsidR="00935D01" w:rsidRPr="00D941D2">
        <w:rPr>
          <w:color w:val="000000"/>
          <w:sz w:val="28"/>
          <w:szCs w:val="28"/>
        </w:rPr>
        <w:t>,</w:t>
      </w:r>
      <w:r w:rsidR="00D943C0" w:rsidRPr="00D941D2">
        <w:rPr>
          <w:color w:val="000000"/>
          <w:sz w:val="28"/>
          <w:szCs w:val="28"/>
        </w:rPr>
        <w:t xml:space="preserve"> </w:t>
      </w:r>
      <w:r w:rsidR="00537B49" w:rsidRPr="00D941D2">
        <w:rPr>
          <w:color w:val="000000"/>
          <w:sz w:val="28"/>
          <w:szCs w:val="28"/>
        </w:rPr>
        <w:t xml:space="preserve">по </w:t>
      </w:r>
      <w:r w:rsidR="00B83482" w:rsidRPr="00D941D2">
        <w:rPr>
          <w:color w:val="000000"/>
          <w:sz w:val="28"/>
          <w:szCs w:val="28"/>
        </w:rPr>
        <w:t>регион</w:t>
      </w:r>
      <w:r w:rsidR="00537B49" w:rsidRPr="00D941D2">
        <w:rPr>
          <w:color w:val="000000"/>
          <w:sz w:val="28"/>
          <w:szCs w:val="28"/>
        </w:rPr>
        <w:t>у в тенге</w:t>
      </w:r>
      <w:r w:rsidR="0046313B" w:rsidRPr="00D941D2">
        <w:rPr>
          <w:color w:val="000000"/>
          <w:sz w:val="28"/>
          <w:szCs w:val="28"/>
        </w:rPr>
        <w:t>:</w:t>
      </w:r>
    </w:p>
    <w:p w:rsidR="0046313B" w:rsidRPr="00D941D2" w:rsidRDefault="0046313B" w:rsidP="00466A4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6283" w:rsidRPr="00D941D2" w:rsidRDefault="005327AD" w:rsidP="00466A4E">
      <w:pPr>
        <w:pStyle w:val="af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∑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sub>
            </m:sSub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n/s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sh</m:t>
                    </m:r>
                  </m:sup>
                </m:sSubSup>
              </m:e>
            </m:nary>
          </m:den>
        </m:f>
      </m:oMath>
      <w:r w:rsidR="00F41336" w:rsidRPr="00D941D2">
        <w:rPr>
          <w:color w:val="000000"/>
          <w:sz w:val="28"/>
          <w:szCs w:val="28"/>
        </w:rPr>
        <w:t xml:space="preserve">   (1)</w:t>
      </w:r>
    </w:p>
    <w:p w:rsidR="001D0EA2" w:rsidRPr="00D941D2" w:rsidRDefault="001D0EA2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41336" w:rsidRPr="00D941D2" w:rsidRDefault="00F41336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941D2">
        <w:rPr>
          <w:sz w:val="28"/>
          <w:szCs w:val="28"/>
          <w:lang w:val="ru-RU"/>
        </w:rPr>
        <w:t>где:</w:t>
      </w:r>
    </w:p>
    <w:p w:rsidR="00F41336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</m:oMath>
      <w:r w:rsidR="00F41336" w:rsidRPr="00D941D2">
        <w:rPr>
          <w:sz w:val="28"/>
          <w:szCs w:val="28"/>
          <w:lang w:val="ru-RU"/>
        </w:rPr>
        <w:t xml:space="preserve"> – </w:t>
      </w:r>
      <w:r w:rsidR="00F878AB" w:rsidRPr="00D941D2">
        <w:rPr>
          <w:sz w:val="28"/>
          <w:szCs w:val="28"/>
          <w:lang w:val="ru-RU"/>
        </w:rPr>
        <w:t xml:space="preserve">стоимость </w:t>
      </w:r>
      <w:r w:rsidR="00DC47D2" w:rsidRPr="00D941D2">
        <w:rPr>
          <w:sz w:val="28"/>
          <w:szCs w:val="28"/>
          <w:lang w:val="ru-RU"/>
        </w:rPr>
        <w:t xml:space="preserve">продукции ЛПХ </w:t>
      </w:r>
      <w:r w:rsidR="00F878AB" w:rsidRPr="00D941D2">
        <w:rPr>
          <w:sz w:val="28"/>
          <w:szCs w:val="28"/>
          <w:lang w:val="ru-RU"/>
        </w:rPr>
        <w:t xml:space="preserve">на единицу </w:t>
      </w:r>
      <w:r w:rsidR="00DC47D2" w:rsidRPr="00D941D2">
        <w:rPr>
          <w:sz w:val="28"/>
          <w:szCs w:val="28"/>
          <w:lang w:val="ru-RU"/>
        </w:rPr>
        <w:t xml:space="preserve">скота </w:t>
      </w:r>
      <w:r w:rsidR="00F878AB" w:rsidRPr="00D941D2">
        <w:rPr>
          <w:sz w:val="28"/>
          <w:szCs w:val="28"/>
        </w:rPr>
        <w:t>n</w:t>
      </w:r>
      <w:r w:rsidR="004907FD" w:rsidRPr="00D941D2">
        <w:rPr>
          <w:sz w:val="28"/>
          <w:szCs w:val="28"/>
          <w:lang w:val="ru-RU"/>
        </w:rPr>
        <w:t xml:space="preserve"> (голову) или</w:t>
      </w:r>
      <w:r w:rsidR="00854897" w:rsidRPr="00D941D2">
        <w:rPr>
          <w:sz w:val="28"/>
          <w:szCs w:val="28"/>
          <w:lang w:val="ru-RU"/>
        </w:rPr>
        <w:t xml:space="preserve"> </w:t>
      </w:r>
      <w:r w:rsidR="003C59BA" w:rsidRPr="00D941D2">
        <w:rPr>
          <w:sz w:val="28"/>
          <w:szCs w:val="28"/>
          <w:lang w:val="ru-RU"/>
        </w:rPr>
        <w:t xml:space="preserve">единицу площади </w:t>
      </w:r>
      <w:r w:rsidR="00DC47D2" w:rsidRPr="00D941D2">
        <w:rPr>
          <w:sz w:val="28"/>
          <w:szCs w:val="28"/>
          <w:lang w:val="ru-RU"/>
        </w:rPr>
        <w:t xml:space="preserve">земельного участка </w:t>
      </w:r>
      <w:r w:rsidR="00F878AB" w:rsidRPr="00D941D2">
        <w:rPr>
          <w:sz w:val="28"/>
          <w:szCs w:val="28"/>
        </w:rPr>
        <w:t>s</w:t>
      </w:r>
      <w:r w:rsidR="00F878AB" w:rsidRPr="00D941D2">
        <w:rPr>
          <w:sz w:val="28"/>
          <w:szCs w:val="28"/>
          <w:lang w:val="ru-RU"/>
        </w:rPr>
        <w:t xml:space="preserve"> (</w:t>
      </w:r>
      <w:r w:rsidR="00F878AB" w:rsidRPr="00D941D2">
        <w:rPr>
          <w:sz w:val="28"/>
          <w:szCs w:val="28"/>
          <w:lang w:val="kk-KZ"/>
        </w:rPr>
        <w:t>гектар</w:t>
      </w:r>
      <w:r w:rsidR="00F878AB" w:rsidRPr="00D941D2">
        <w:rPr>
          <w:sz w:val="28"/>
          <w:szCs w:val="28"/>
          <w:lang w:val="ru-RU"/>
        </w:rPr>
        <w:t>)</w:t>
      </w:r>
      <w:r w:rsidR="00935D01" w:rsidRPr="00D941D2">
        <w:rPr>
          <w:sz w:val="28"/>
          <w:szCs w:val="28"/>
          <w:lang w:val="ru-RU"/>
        </w:rPr>
        <w:t>,</w:t>
      </w:r>
      <w:r w:rsidR="00E109CA" w:rsidRPr="00D941D2">
        <w:rPr>
          <w:sz w:val="28"/>
          <w:szCs w:val="28"/>
          <w:lang w:val="ru-RU"/>
        </w:rPr>
        <w:t xml:space="preserve"> </w:t>
      </w:r>
      <w:r w:rsidR="00935D01" w:rsidRPr="00D941D2">
        <w:rPr>
          <w:sz w:val="28"/>
          <w:szCs w:val="28"/>
          <w:lang w:val="ru-RU"/>
        </w:rPr>
        <w:t xml:space="preserve">по региону </w:t>
      </w:r>
      <w:r w:rsidR="00CF1E41" w:rsidRPr="00D941D2">
        <w:rPr>
          <w:sz w:val="28"/>
          <w:szCs w:val="28"/>
          <w:lang w:val="ru-RU"/>
        </w:rPr>
        <w:t>в тенге</w:t>
      </w:r>
      <w:r w:rsidR="00F41336" w:rsidRPr="00D941D2">
        <w:rPr>
          <w:sz w:val="28"/>
          <w:szCs w:val="28"/>
          <w:lang w:val="ru-RU"/>
        </w:rPr>
        <w:t>;</w:t>
      </w:r>
    </w:p>
    <w:p w:rsidR="009166DA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 </m:t>
        </m:r>
      </m:oMath>
      <w:r w:rsidR="00F878AB" w:rsidRPr="00D941D2">
        <w:rPr>
          <w:sz w:val="28"/>
          <w:szCs w:val="28"/>
          <w:lang w:val="ru-RU"/>
        </w:rPr>
        <w:t xml:space="preserve">– </w:t>
      </w:r>
      <w:r w:rsidR="000337C1" w:rsidRPr="00D941D2">
        <w:rPr>
          <w:sz w:val="28"/>
          <w:szCs w:val="28"/>
          <w:lang w:val="kk-KZ"/>
        </w:rPr>
        <w:t>стоимост</w:t>
      </w:r>
      <w:r w:rsidR="00F7041E" w:rsidRPr="00D941D2">
        <w:rPr>
          <w:sz w:val="28"/>
          <w:szCs w:val="28"/>
          <w:lang w:val="ru-RU"/>
        </w:rPr>
        <w:t>ь</w:t>
      </w:r>
      <w:r w:rsidR="00854897" w:rsidRPr="00D941D2">
        <w:rPr>
          <w:sz w:val="28"/>
          <w:szCs w:val="28"/>
          <w:lang w:val="ru-RU"/>
        </w:rPr>
        <w:t xml:space="preserve"> </w:t>
      </w:r>
      <w:r w:rsidR="009166DA" w:rsidRPr="00D941D2">
        <w:rPr>
          <w:sz w:val="28"/>
          <w:szCs w:val="28"/>
          <w:lang w:val="ru-RU"/>
        </w:rPr>
        <w:t>продукци</w:t>
      </w:r>
      <w:r w:rsidR="00BE6DE8" w:rsidRPr="00D941D2">
        <w:rPr>
          <w:sz w:val="28"/>
          <w:szCs w:val="28"/>
          <w:lang w:val="ru-RU"/>
        </w:rPr>
        <w:t>и</w:t>
      </w:r>
      <w:r w:rsidR="009166DA" w:rsidRPr="00D941D2">
        <w:rPr>
          <w:sz w:val="28"/>
          <w:szCs w:val="28"/>
          <w:lang w:val="ru-RU"/>
        </w:rPr>
        <w:t xml:space="preserve"> животноводства (</w:t>
      </w:r>
      <w:r w:rsidR="009166DA" w:rsidRPr="00D941D2">
        <w:rPr>
          <w:sz w:val="28"/>
          <w:szCs w:val="28"/>
        </w:rPr>
        <w:t>n</w:t>
      </w:r>
      <w:r w:rsidR="009166DA" w:rsidRPr="00D941D2">
        <w:rPr>
          <w:sz w:val="28"/>
          <w:szCs w:val="28"/>
          <w:lang w:val="ru-RU"/>
        </w:rPr>
        <w:t xml:space="preserve">) </w:t>
      </w:r>
      <w:r w:rsidR="004907FD" w:rsidRPr="00D941D2">
        <w:rPr>
          <w:sz w:val="28"/>
          <w:szCs w:val="28"/>
          <w:lang w:val="ru-RU"/>
        </w:rPr>
        <w:t xml:space="preserve">или </w:t>
      </w:r>
      <w:r w:rsidR="009166DA" w:rsidRPr="00D941D2">
        <w:rPr>
          <w:sz w:val="28"/>
          <w:szCs w:val="28"/>
          <w:lang w:val="ru-RU"/>
        </w:rPr>
        <w:t>растениеводства (</w:t>
      </w:r>
      <w:r w:rsidR="009166DA" w:rsidRPr="00D941D2">
        <w:rPr>
          <w:sz w:val="28"/>
          <w:szCs w:val="28"/>
        </w:rPr>
        <w:t>s</w:t>
      </w:r>
      <w:r w:rsidR="009166DA" w:rsidRPr="00D941D2">
        <w:rPr>
          <w:sz w:val="28"/>
          <w:szCs w:val="28"/>
          <w:lang w:val="ru-RU"/>
        </w:rPr>
        <w:t xml:space="preserve">) </w:t>
      </w:r>
      <w:r w:rsidR="002C4FF8" w:rsidRPr="00D941D2">
        <w:rPr>
          <w:sz w:val="28"/>
          <w:szCs w:val="28"/>
          <w:lang w:val="ru-RU"/>
        </w:rPr>
        <w:t xml:space="preserve">населения </w:t>
      </w:r>
      <w:r w:rsidR="009166DA" w:rsidRPr="00D941D2">
        <w:rPr>
          <w:sz w:val="28"/>
          <w:szCs w:val="28"/>
          <w:lang w:val="ru-RU"/>
        </w:rPr>
        <w:t xml:space="preserve">по актуальным </w:t>
      </w:r>
      <w:r w:rsidR="006A72CF" w:rsidRPr="00D941D2">
        <w:rPr>
          <w:sz w:val="28"/>
          <w:szCs w:val="28"/>
          <w:lang w:val="ru-RU"/>
        </w:rPr>
        <w:t xml:space="preserve">на </w:t>
      </w:r>
      <w:r w:rsidR="009166DA" w:rsidRPr="00D941D2">
        <w:rPr>
          <w:sz w:val="28"/>
          <w:szCs w:val="28"/>
          <w:lang w:val="ru-RU"/>
        </w:rPr>
        <w:t xml:space="preserve">момент расчета </w:t>
      </w:r>
      <w:r w:rsidR="00A07E93" w:rsidRPr="00D941D2">
        <w:rPr>
          <w:color w:val="000000"/>
          <w:sz w:val="28"/>
          <w:szCs w:val="28"/>
          <w:lang w:val="ru-RU"/>
        </w:rPr>
        <w:t>годов</w:t>
      </w:r>
      <w:r w:rsidR="00A07E93" w:rsidRPr="00D941D2">
        <w:rPr>
          <w:color w:val="000000"/>
          <w:sz w:val="28"/>
          <w:szCs w:val="28"/>
          <w:lang w:val="kk-KZ"/>
        </w:rPr>
        <w:t>ой</w:t>
      </w:r>
      <w:r w:rsidR="00A07E93" w:rsidRPr="00D941D2">
        <w:rPr>
          <w:color w:val="000000"/>
          <w:sz w:val="28"/>
          <w:szCs w:val="28"/>
          <w:lang w:val="ru-RU"/>
        </w:rPr>
        <w:t xml:space="preserve"> </w:t>
      </w:r>
      <w:r w:rsidR="00A07E93" w:rsidRPr="00D941D2">
        <w:rPr>
          <w:sz w:val="28"/>
          <w:szCs w:val="28"/>
          <w:lang w:val="kk-KZ"/>
        </w:rPr>
        <w:t>официальной статистической информация по</w:t>
      </w:r>
      <w:r w:rsidR="00A07E93" w:rsidRPr="00D941D2">
        <w:rPr>
          <w:sz w:val="28"/>
          <w:szCs w:val="28"/>
          <w:lang w:val="ru-RU"/>
        </w:rPr>
        <w:t xml:space="preserve"> статистик</w:t>
      </w:r>
      <w:r w:rsidR="00A07E93" w:rsidRPr="00D941D2">
        <w:rPr>
          <w:sz w:val="28"/>
          <w:szCs w:val="28"/>
          <w:lang w:val="kk-KZ"/>
        </w:rPr>
        <w:t>е</w:t>
      </w:r>
      <w:r w:rsidR="00A07E93" w:rsidRPr="00D941D2">
        <w:rPr>
          <w:sz w:val="28"/>
          <w:szCs w:val="28"/>
          <w:lang w:val="ru-RU"/>
        </w:rPr>
        <w:t xml:space="preserve"> сельского хозяйства</w:t>
      </w:r>
      <w:r w:rsidR="00B83482" w:rsidRPr="00D941D2">
        <w:rPr>
          <w:sz w:val="28"/>
          <w:szCs w:val="28"/>
          <w:lang w:val="ru-RU"/>
        </w:rPr>
        <w:t>, по региону</w:t>
      </w:r>
      <w:r w:rsidR="00CF1E41" w:rsidRPr="00D941D2">
        <w:rPr>
          <w:sz w:val="28"/>
          <w:szCs w:val="28"/>
          <w:lang w:val="ru-RU"/>
        </w:rPr>
        <w:t xml:space="preserve"> в тенге</w:t>
      </w:r>
      <w:r w:rsidR="009166DA" w:rsidRPr="00D941D2">
        <w:rPr>
          <w:sz w:val="28"/>
          <w:szCs w:val="28"/>
          <w:lang w:val="ru-RU"/>
        </w:rPr>
        <w:t>;</w:t>
      </w:r>
    </w:p>
    <w:p w:rsidR="00F878AB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h</m:t>
            </m:r>
          </m:sup>
        </m:sSubSup>
      </m:oMath>
      <w:r w:rsidR="00E109CA" w:rsidRPr="00D941D2">
        <w:rPr>
          <w:color w:val="000000"/>
          <w:sz w:val="28"/>
          <w:szCs w:val="28"/>
          <w:lang w:val="ru-RU" w:eastAsia="ru-RU"/>
        </w:rPr>
        <w:t xml:space="preserve"> </w:t>
      </w:r>
      <w:r w:rsidR="00A64D26" w:rsidRPr="00D941D2">
        <w:rPr>
          <w:sz w:val="28"/>
          <w:szCs w:val="28"/>
          <w:lang w:val="ru-RU"/>
        </w:rPr>
        <w:t>–</w:t>
      </w:r>
      <w:r w:rsidR="00E109CA" w:rsidRPr="00D941D2">
        <w:rPr>
          <w:sz w:val="28"/>
          <w:szCs w:val="28"/>
          <w:lang w:val="ru-RU"/>
        </w:rPr>
        <w:t xml:space="preserve"> </w:t>
      </w:r>
      <w:r w:rsidR="00F7041E" w:rsidRPr="00D941D2">
        <w:rPr>
          <w:sz w:val="28"/>
          <w:szCs w:val="28"/>
          <w:lang w:val="ru-RU"/>
        </w:rPr>
        <w:t xml:space="preserve">численность </w:t>
      </w:r>
      <w:r w:rsidR="00A000E6" w:rsidRPr="00D941D2">
        <w:rPr>
          <w:sz w:val="28"/>
          <w:szCs w:val="28"/>
          <w:lang w:val="ru-RU"/>
        </w:rPr>
        <w:t xml:space="preserve">голов скота </w:t>
      </w:r>
      <w:r w:rsidR="00F878AB" w:rsidRPr="00D941D2">
        <w:rPr>
          <w:sz w:val="28"/>
          <w:szCs w:val="28"/>
          <w:lang w:val="ru-RU"/>
        </w:rPr>
        <w:t>(n)</w:t>
      </w:r>
      <w:r w:rsidR="004907FD" w:rsidRPr="00D941D2">
        <w:rPr>
          <w:sz w:val="28"/>
          <w:szCs w:val="28"/>
          <w:lang w:val="ru-RU"/>
        </w:rPr>
        <w:t xml:space="preserve"> или</w:t>
      </w:r>
      <w:r w:rsidR="00854897" w:rsidRPr="00D941D2">
        <w:rPr>
          <w:sz w:val="28"/>
          <w:szCs w:val="28"/>
          <w:lang w:val="ru-RU"/>
        </w:rPr>
        <w:t xml:space="preserve"> </w:t>
      </w:r>
      <w:r w:rsidR="006B127F" w:rsidRPr="00D941D2">
        <w:rPr>
          <w:sz w:val="28"/>
          <w:szCs w:val="28"/>
          <w:lang w:val="ru-RU"/>
        </w:rPr>
        <w:t>площадь</w:t>
      </w:r>
      <w:r w:rsidR="00A000E6" w:rsidRPr="00D941D2">
        <w:rPr>
          <w:sz w:val="28"/>
          <w:szCs w:val="28"/>
          <w:lang w:val="ru-RU"/>
        </w:rPr>
        <w:t xml:space="preserve"> земельн</w:t>
      </w:r>
      <w:r w:rsidR="002C4FF8" w:rsidRPr="00D941D2">
        <w:rPr>
          <w:sz w:val="28"/>
          <w:szCs w:val="28"/>
          <w:lang w:val="ru-RU"/>
        </w:rPr>
        <w:t>ых</w:t>
      </w:r>
      <w:r w:rsidR="00A000E6" w:rsidRPr="00D941D2">
        <w:rPr>
          <w:sz w:val="28"/>
          <w:szCs w:val="28"/>
          <w:lang w:val="ru-RU"/>
        </w:rPr>
        <w:t xml:space="preserve"> участк</w:t>
      </w:r>
      <w:r w:rsidR="002C4FF8" w:rsidRPr="00D941D2">
        <w:rPr>
          <w:sz w:val="28"/>
          <w:szCs w:val="28"/>
          <w:lang w:val="ru-RU"/>
        </w:rPr>
        <w:t>ов</w:t>
      </w:r>
      <w:r w:rsidR="00F878AB" w:rsidRPr="00D941D2">
        <w:rPr>
          <w:sz w:val="28"/>
          <w:szCs w:val="28"/>
          <w:lang w:val="ru-RU"/>
        </w:rPr>
        <w:t xml:space="preserve"> (s)</w:t>
      </w:r>
      <w:r w:rsidR="00E109CA" w:rsidRPr="00D941D2">
        <w:rPr>
          <w:sz w:val="28"/>
          <w:szCs w:val="28"/>
          <w:lang w:val="ru-RU"/>
        </w:rPr>
        <w:t xml:space="preserve"> </w:t>
      </w:r>
      <w:r w:rsidR="004907FD" w:rsidRPr="00D941D2">
        <w:rPr>
          <w:sz w:val="28"/>
          <w:szCs w:val="28"/>
          <w:lang w:val="ru-RU"/>
        </w:rPr>
        <w:t xml:space="preserve">по актуальным </w:t>
      </w:r>
      <w:r w:rsidR="00612E93" w:rsidRPr="00D941D2">
        <w:rPr>
          <w:sz w:val="28"/>
          <w:szCs w:val="28"/>
          <w:lang w:val="ru-RU"/>
        </w:rPr>
        <w:t xml:space="preserve">на </w:t>
      </w:r>
      <w:r w:rsidR="004907FD" w:rsidRPr="00D941D2">
        <w:rPr>
          <w:sz w:val="28"/>
          <w:szCs w:val="28"/>
          <w:lang w:val="ru-RU"/>
        </w:rPr>
        <w:t xml:space="preserve">момент расчета годовым </w:t>
      </w:r>
      <w:r w:rsidR="00BB7FEA" w:rsidRPr="00D941D2">
        <w:rPr>
          <w:sz w:val="28"/>
          <w:szCs w:val="28"/>
          <w:lang w:val="kk-KZ"/>
        </w:rPr>
        <w:t>официальным статистическим информациям по</w:t>
      </w:r>
      <w:r w:rsidR="00BB7FEA" w:rsidRPr="00D941D2">
        <w:rPr>
          <w:sz w:val="28"/>
          <w:szCs w:val="28"/>
          <w:lang w:val="ru-RU"/>
        </w:rPr>
        <w:t xml:space="preserve"> статистик</w:t>
      </w:r>
      <w:r w:rsidR="00BB7FEA" w:rsidRPr="00D941D2">
        <w:rPr>
          <w:sz w:val="28"/>
          <w:szCs w:val="28"/>
          <w:lang w:val="kk-KZ"/>
        </w:rPr>
        <w:t>е</w:t>
      </w:r>
      <w:r w:rsidR="00BB7FEA" w:rsidRPr="00D941D2">
        <w:rPr>
          <w:sz w:val="28"/>
          <w:szCs w:val="28"/>
          <w:lang w:val="ru-RU"/>
        </w:rPr>
        <w:t xml:space="preserve"> сельского хозяйства</w:t>
      </w:r>
      <w:r w:rsidR="004907FD" w:rsidRPr="00D941D2">
        <w:rPr>
          <w:sz w:val="28"/>
          <w:szCs w:val="28"/>
          <w:lang w:val="ru-RU"/>
        </w:rPr>
        <w:t>, по региону</w:t>
      </w:r>
      <w:r w:rsidR="0046313B" w:rsidRPr="00D941D2">
        <w:rPr>
          <w:sz w:val="28"/>
          <w:szCs w:val="28"/>
          <w:lang w:val="ru-RU"/>
        </w:rPr>
        <w:t>.</w:t>
      </w:r>
    </w:p>
    <w:p w:rsidR="0046313B" w:rsidRPr="00D941D2" w:rsidRDefault="00960210" w:rsidP="00466A4E">
      <w:pPr>
        <w:pStyle w:val="af2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lastRenderedPageBreak/>
        <w:t xml:space="preserve">определяется </w:t>
      </w:r>
      <w:r w:rsidR="00612E93" w:rsidRPr="00D941D2">
        <w:rPr>
          <w:color w:val="000000"/>
          <w:sz w:val="28"/>
          <w:szCs w:val="28"/>
          <w:lang w:val="kk-KZ"/>
        </w:rPr>
        <w:t xml:space="preserve">стоимость </w:t>
      </w:r>
      <w:r w:rsidR="003647F3" w:rsidRPr="00D941D2">
        <w:rPr>
          <w:color w:val="000000"/>
          <w:sz w:val="28"/>
          <w:szCs w:val="28"/>
          <w:lang w:val="kk-KZ"/>
        </w:rPr>
        <w:t>продукци</w:t>
      </w:r>
      <w:r w:rsidR="00612E93" w:rsidRPr="00D941D2">
        <w:rPr>
          <w:color w:val="000000"/>
          <w:sz w:val="28"/>
          <w:szCs w:val="28"/>
          <w:lang w:val="kk-KZ"/>
        </w:rPr>
        <w:t>и</w:t>
      </w:r>
      <w:r w:rsidR="003647F3" w:rsidRPr="00D941D2">
        <w:rPr>
          <w:color w:val="000000"/>
          <w:sz w:val="28"/>
          <w:szCs w:val="28"/>
          <w:lang w:val="kk-KZ"/>
        </w:rPr>
        <w:t xml:space="preserve"> ЛПХ населения </w:t>
      </w:r>
      <w:r w:rsidR="00BE6DE8" w:rsidRPr="00D941D2">
        <w:rPr>
          <w:sz w:val="28"/>
          <w:szCs w:val="28"/>
        </w:rPr>
        <w:t xml:space="preserve">в расчете </w:t>
      </w:r>
      <w:r w:rsidRPr="00D941D2">
        <w:rPr>
          <w:sz w:val="28"/>
          <w:szCs w:val="28"/>
        </w:rPr>
        <w:t xml:space="preserve">на домашнее </w:t>
      </w:r>
      <w:r w:rsidRPr="00D941D2">
        <w:rPr>
          <w:color w:val="000000"/>
          <w:sz w:val="28"/>
          <w:szCs w:val="28"/>
        </w:rPr>
        <w:t>хозяйство</w:t>
      </w:r>
      <w:r w:rsidR="0046313B" w:rsidRPr="00D941D2">
        <w:rPr>
          <w:color w:val="000000"/>
          <w:sz w:val="28"/>
          <w:szCs w:val="28"/>
        </w:rPr>
        <w:t>:</w:t>
      </w:r>
    </w:p>
    <w:p w:rsidR="0046313B" w:rsidRPr="00D941D2" w:rsidRDefault="0046313B" w:rsidP="00466A4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313B" w:rsidRPr="00D941D2" w:rsidRDefault="005327AD" w:rsidP="00466A4E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h</m:t>
            </m:r>
          </m:sup>
        </m:sSubSup>
        <m:r>
          <w:rPr>
            <w:rFonts w:asci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/4*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n/s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100/0.25</m:t>
            </m:r>
          </m:sup>
        </m:sSubSup>
      </m:oMath>
      <w:r w:rsidR="0046313B" w:rsidRPr="00D941D2">
        <w:rPr>
          <w:color w:val="000000"/>
          <w:sz w:val="28"/>
          <w:szCs w:val="28"/>
        </w:rPr>
        <w:t xml:space="preserve">   (</w:t>
      </w:r>
      <w:r w:rsidR="00C95E77" w:rsidRPr="00D941D2">
        <w:rPr>
          <w:color w:val="000000"/>
          <w:sz w:val="28"/>
          <w:szCs w:val="28"/>
        </w:rPr>
        <w:t>2</w:t>
      </w:r>
      <w:r w:rsidR="0046313B" w:rsidRPr="00D941D2">
        <w:rPr>
          <w:color w:val="000000"/>
          <w:sz w:val="28"/>
          <w:szCs w:val="28"/>
        </w:rPr>
        <w:t>)</w:t>
      </w:r>
    </w:p>
    <w:p w:rsidR="001D0EA2" w:rsidRPr="00D941D2" w:rsidRDefault="001D0EA2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D0EA2" w:rsidRPr="00D941D2" w:rsidRDefault="0046313B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941D2">
        <w:rPr>
          <w:sz w:val="28"/>
          <w:szCs w:val="28"/>
          <w:lang w:val="ru-RU"/>
        </w:rPr>
        <w:t>где:</w:t>
      </w:r>
    </w:p>
    <w:p w:rsidR="008D4F82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h</m:t>
            </m:r>
          </m:sup>
        </m:sSubSup>
        <m: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  <m:r>
          <w:rPr>
            <w:rFonts w:ascii="Cambria Math"/>
            <w:color w:val="000000"/>
            <w:sz w:val="28"/>
            <w:szCs w:val="28"/>
            <w:lang w:val="ru-RU" w:eastAsia="ru-RU"/>
          </w:rPr>
          <m:t>-</m:t>
        </m:r>
        <m:r>
          <w:rPr>
            <w:rFonts w:ascii="Cambria Math"/>
            <w:color w:val="000000"/>
            <w:sz w:val="28"/>
            <w:szCs w:val="28"/>
            <w:lang w:val="ru-RU" w:eastAsia="ru-RU"/>
          </w:rPr>
          <m:t xml:space="preserve"> </m:t>
        </m:r>
      </m:oMath>
      <w:r w:rsidR="008D4F82" w:rsidRPr="00D941D2">
        <w:rPr>
          <w:color w:val="000000"/>
          <w:sz w:val="28"/>
          <w:szCs w:val="28"/>
          <w:lang w:val="ru-RU"/>
        </w:rPr>
        <w:t>стоимость продукции</w:t>
      </w:r>
      <w:r w:rsidR="00612E93" w:rsidRPr="00D941D2">
        <w:rPr>
          <w:color w:val="000000"/>
          <w:sz w:val="28"/>
          <w:szCs w:val="28"/>
          <w:lang w:val="ru-RU"/>
        </w:rPr>
        <w:t xml:space="preserve"> ЛПХ </w:t>
      </w:r>
      <w:r w:rsidR="008D4F82" w:rsidRPr="00D941D2">
        <w:rPr>
          <w:color w:val="000000"/>
          <w:sz w:val="28"/>
          <w:szCs w:val="28"/>
          <w:lang w:val="ru-RU"/>
        </w:rPr>
        <w:t>на домашнее хозяйство</w:t>
      </w:r>
      <w:r w:rsidR="00854897" w:rsidRPr="00D941D2">
        <w:rPr>
          <w:color w:val="000000"/>
          <w:sz w:val="28"/>
          <w:szCs w:val="28"/>
          <w:lang w:val="ru-RU"/>
        </w:rPr>
        <w:t xml:space="preserve"> </w:t>
      </w:r>
      <w:r w:rsidR="002F0FDE" w:rsidRPr="00D941D2">
        <w:rPr>
          <w:color w:val="000000"/>
          <w:sz w:val="28"/>
          <w:szCs w:val="28"/>
          <w:lang w:val="ru-RU"/>
        </w:rPr>
        <w:t>в квартал</w:t>
      </w:r>
      <w:r w:rsidR="008D4F82" w:rsidRPr="00D941D2">
        <w:rPr>
          <w:color w:val="000000"/>
          <w:sz w:val="28"/>
          <w:szCs w:val="28"/>
          <w:lang w:val="ru-RU"/>
        </w:rPr>
        <w:t>,</w:t>
      </w:r>
      <w:r w:rsidR="008D4F82" w:rsidRPr="00D941D2">
        <w:rPr>
          <w:sz w:val="28"/>
          <w:szCs w:val="28"/>
          <w:lang w:val="ru-RU"/>
        </w:rPr>
        <w:t xml:space="preserve"> в тенге;</w:t>
      </w:r>
    </w:p>
    <w:p w:rsidR="0046313B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 xml:space="preserve"> </m:t>
            </m:r>
          </m:sub>
        </m:sSub>
      </m:oMath>
      <w:r w:rsidR="00E109CA" w:rsidRPr="00D941D2">
        <w:rPr>
          <w:color w:val="000000"/>
          <w:sz w:val="28"/>
          <w:szCs w:val="28"/>
          <w:lang w:val="kk-KZ"/>
        </w:rPr>
        <w:t xml:space="preserve"> </w:t>
      </w:r>
      <w:r w:rsidR="0046313B" w:rsidRPr="00D941D2">
        <w:rPr>
          <w:sz w:val="28"/>
          <w:szCs w:val="28"/>
          <w:lang w:val="ru-RU"/>
        </w:rPr>
        <w:t xml:space="preserve">– стоимость </w:t>
      </w:r>
      <w:r w:rsidR="00612E93" w:rsidRPr="00D941D2">
        <w:rPr>
          <w:sz w:val="28"/>
          <w:szCs w:val="28"/>
          <w:lang w:val="ru-RU"/>
        </w:rPr>
        <w:t xml:space="preserve">продукции ЛПХ </w:t>
      </w:r>
      <w:r w:rsidR="0046313B" w:rsidRPr="00D941D2">
        <w:rPr>
          <w:sz w:val="28"/>
          <w:szCs w:val="28"/>
          <w:lang w:val="ru-RU"/>
        </w:rPr>
        <w:t xml:space="preserve">на единицу </w:t>
      </w:r>
      <w:r w:rsidR="00612E93" w:rsidRPr="00D941D2">
        <w:rPr>
          <w:sz w:val="28"/>
          <w:szCs w:val="28"/>
          <w:lang w:val="ru-RU"/>
        </w:rPr>
        <w:t xml:space="preserve">скота </w:t>
      </w:r>
      <w:r w:rsidR="0046313B" w:rsidRPr="00D941D2">
        <w:rPr>
          <w:sz w:val="28"/>
          <w:szCs w:val="28"/>
        </w:rPr>
        <w:t>n</w:t>
      </w:r>
      <w:r w:rsidR="0046313B" w:rsidRPr="00D941D2">
        <w:rPr>
          <w:sz w:val="28"/>
          <w:szCs w:val="28"/>
          <w:lang w:val="ru-RU"/>
        </w:rPr>
        <w:t xml:space="preserve"> (голову)</w:t>
      </w:r>
      <w:r w:rsidR="00755AEF" w:rsidRPr="00D941D2">
        <w:rPr>
          <w:sz w:val="28"/>
          <w:szCs w:val="28"/>
          <w:lang w:val="ru-RU"/>
        </w:rPr>
        <w:t xml:space="preserve"> или</w:t>
      </w:r>
      <w:r w:rsidR="00E109CA" w:rsidRPr="00D941D2">
        <w:rPr>
          <w:sz w:val="28"/>
          <w:szCs w:val="28"/>
          <w:lang w:val="ru-RU"/>
        </w:rPr>
        <w:t xml:space="preserve"> </w:t>
      </w:r>
      <w:r w:rsidR="0046313B" w:rsidRPr="00D941D2">
        <w:rPr>
          <w:sz w:val="28"/>
          <w:szCs w:val="28"/>
        </w:rPr>
        <w:t>s</w:t>
      </w:r>
      <w:r w:rsidR="00E109CA" w:rsidRPr="00D941D2">
        <w:rPr>
          <w:sz w:val="28"/>
          <w:szCs w:val="28"/>
          <w:lang w:val="kk-KZ"/>
        </w:rPr>
        <w:t xml:space="preserve"> </w:t>
      </w:r>
      <w:r w:rsidR="00612E93" w:rsidRPr="00D941D2">
        <w:rPr>
          <w:sz w:val="28"/>
          <w:szCs w:val="28"/>
          <w:lang w:val="kk-KZ"/>
        </w:rPr>
        <w:t>земельного участка</w:t>
      </w:r>
      <w:r w:rsidR="00E109CA" w:rsidRPr="00D941D2">
        <w:rPr>
          <w:sz w:val="28"/>
          <w:szCs w:val="28"/>
          <w:lang w:val="kk-KZ"/>
        </w:rPr>
        <w:t xml:space="preserve"> </w:t>
      </w:r>
      <w:r w:rsidR="0046313B" w:rsidRPr="00D941D2">
        <w:rPr>
          <w:sz w:val="28"/>
          <w:szCs w:val="28"/>
          <w:lang w:val="ru-RU"/>
        </w:rPr>
        <w:t>(</w:t>
      </w:r>
      <w:r w:rsidR="0046313B" w:rsidRPr="00D941D2">
        <w:rPr>
          <w:sz w:val="28"/>
          <w:szCs w:val="28"/>
          <w:lang w:val="kk-KZ"/>
        </w:rPr>
        <w:t>гектар</w:t>
      </w:r>
      <w:r w:rsidR="0046313B" w:rsidRPr="00D941D2">
        <w:rPr>
          <w:sz w:val="28"/>
          <w:szCs w:val="28"/>
          <w:lang w:val="ru-RU"/>
        </w:rPr>
        <w:t>) по региону</w:t>
      </w:r>
      <w:r w:rsidR="00755AEF" w:rsidRPr="00D941D2">
        <w:rPr>
          <w:sz w:val="28"/>
          <w:szCs w:val="28"/>
          <w:lang w:val="ru-RU"/>
        </w:rPr>
        <w:t xml:space="preserve"> в тенге</w:t>
      </w:r>
      <w:r w:rsidR="0046313B" w:rsidRPr="00D941D2">
        <w:rPr>
          <w:sz w:val="28"/>
          <w:szCs w:val="28"/>
          <w:lang w:val="ru-RU"/>
        </w:rPr>
        <w:t>;</w:t>
      </w:r>
    </w:p>
    <w:p w:rsidR="008D4F82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100/0.25</m:t>
            </m:r>
          </m:sup>
        </m:sSubSup>
      </m:oMath>
      <w:r w:rsidR="00E109CA" w:rsidRPr="00D941D2">
        <w:rPr>
          <w:color w:val="000000"/>
          <w:sz w:val="28"/>
          <w:szCs w:val="28"/>
          <w:lang w:val="ru-RU" w:eastAsia="ru-RU"/>
        </w:rPr>
        <w:t xml:space="preserve"> </w:t>
      </w:r>
      <w:r w:rsidR="008D4F82" w:rsidRPr="00D941D2">
        <w:rPr>
          <w:sz w:val="28"/>
          <w:szCs w:val="28"/>
          <w:lang w:val="ru-RU"/>
        </w:rPr>
        <w:t>–</w:t>
      </w:r>
      <w:r w:rsidR="00E109CA" w:rsidRPr="00D941D2">
        <w:rPr>
          <w:sz w:val="28"/>
          <w:szCs w:val="28"/>
          <w:lang w:val="ru-RU"/>
        </w:rPr>
        <w:t xml:space="preserve"> </w:t>
      </w:r>
      <w:r w:rsidR="0044786A" w:rsidRPr="00D941D2">
        <w:rPr>
          <w:sz w:val="28"/>
          <w:szCs w:val="28"/>
          <w:lang w:val="ru-RU"/>
        </w:rPr>
        <w:t xml:space="preserve">численность голов </w:t>
      </w:r>
      <w:r w:rsidR="008D4F82" w:rsidRPr="00D941D2">
        <w:rPr>
          <w:sz w:val="28"/>
          <w:szCs w:val="28"/>
          <w:lang w:val="ru-RU"/>
        </w:rPr>
        <w:t>скота (</w:t>
      </w:r>
      <w:r w:rsidR="008D4F82" w:rsidRPr="00D941D2">
        <w:rPr>
          <w:sz w:val="28"/>
          <w:szCs w:val="28"/>
        </w:rPr>
        <w:t>n</w:t>
      </w:r>
      <w:r w:rsidR="008D4F82" w:rsidRPr="00D941D2">
        <w:rPr>
          <w:sz w:val="28"/>
          <w:szCs w:val="28"/>
          <w:lang w:val="ru-RU"/>
        </w:rPr>
        <w:t>) и</w:t>
      </w:r>
      <w:r w:rsidR="00755AEF" w:rsidRPr="00D941D2">
        <w:rPr>
          <w:sz w:val="28"/>
          <w:szCs w:val="28"/>
          <w:lang w:val="ru-RU"/>
        </w:rPr>
        <w:t>ли</w:t>
      </w:r>
      <w:r w:rsidR="008D4F82" w:rsidRPr="00D941D2">
        <w:rPr>
          <w:sz w:val="28"/>
          <w:szCs w:val="28"/>
          <w:lang w:val="ru-RU"/>
        </w:rPr>
        <w:t xml:space="preserve"> размер земельного участка (</w:t>
      </w:r>
      <w:r w:rsidR="008D4F82" w:rsidRPr="00D941D2">
        <w:rPr>
          <w:sz w:val="28"/>
          <w:szCs w:val="28"/>
        </w:rPr>
        <w:t>s</w:t>
      </w:r>
      <w:r w:rsidR="008D4F82" w:rsidRPr="00D941D2">
        <w:rPr>
          <w:sz w:val="28"/>
          <w:szCs w:val="28"/>
          <w:lang w:val="ru-RU"/>
        </w:rPr>
        <w:t xml:space="preserve">) </w:t>
      </w:r>
      <w:r w:rsidR="00755AEF" w:rsidRPr="00D941D2">
        <w:rPr>
          <w:sz w:val="28"/>
          <w:szCs w:val="28"/>
          <w:lang w:val="ru-RU"/>
        </w:rPr>
        <w:t xml:space="preserve">на </w:t>
      </w:r>
      <w:r w:rsidR="008D4F82" w:rsidRPr="00D941D2">
        <w:rPr>
          <w:sz w:val="28"/>
          <w:szCs w:val="28"/>
          <w:lang w:val="ru-RU"/>
        </w:rPr>
        <w:t>домашне</w:t>
      </w:r>
      <w:r w:rsidR="00755AEF" w:rsidRPr="00D941D2">
        <w:rPr>
          <w:sz w:val="28"/>
          <w:szCs w:val="28"/>
          <w:lang w:val="ru-RU"/>
        </w:rPr>
        <w:t>е</w:t>
      </w:r>
      <w:r w:rsidR="008D4F82" w:rsidRPr="00D941D2">
        <w:rPr>
          <w:sz w:val="28"/>
          <w:szCs w:val="28"/>
          <w:lang w:val="ru-RU"/>
        </w:rPr>
        <w:t xml:space="preserve"> хозяйств</w:t>
      </w:r>
      <w:r w:rsidR="00755AEF" w:rsidRPr="00D941D2">
        <w:rPr>
          <w:sz w:val="28"/>
          <w:szCs w:val="28"/>
          <w:lang w:val="ru-RU"/>
        </w:rPr>
        <w:t>о</w:t>
      </w:r>
      <w:r w:rsidR="00791E10" w:rsidRPr="00D941D2">
        <w:rPr>
          <w:sz w:val="28"/>
          <w:szCs w:val="28"/>
          <w:lang w:val="ru-RU"/>
        </w:rPr>
        <w:t xml:space="preserve">, </w:t>
      </w:r>
      <w:r w:rsidR="002C4FF8" w:rsidRPr="00D941D2">
        <w:rPr>
          <w:sz w:val="28"/>
          <w:szCs w:val="28"/>
          <w:lang w:val="ru-RU"/>
        </w:rPr>
        <w:t>при этом в расчетах принимается, что р</w:t>
      </w:r>
      <w:r w:rsidR="00791E10" w:rsidRPr="00D941D2">
        <w:rPr>
          <w:sz w:val="28"/>
          <w:szCs w:val="28"/>
          <w:lang w:val="ru-RU"/>
        </w:rPr>
        <w:t xml:space="preserve">азмер земельного участка не </w:t>
      </w:r>
      <w:r w:rsidR="0044786A" w:rsidRPr="00D941D2">
        <w:rPr>
          <w:sz w:val="28"/>
          <w:szCs w:val="28"/>
          <w:lang w:val="ru-RU"/>
        </w:rPr>
        <w:t xml:space="preserve">более </w:t>
      </w:r>
      <w:r w:rsidR="00284052" w:rsidRPr="00D941D2">
        <w:rPr>
          <w:sz w:val="28"/>
          <w:szCs w:val="28"/>
          <w:lang w:val="ru-RU"/>
        </w:rPr>
        <w:t xml:space="preserve">0,25 гектар или численность голов скота </w:t>
      </w:r>
      <w:r w:rsidR="0044786A" w:rsidRPr="00D941D2">
        <w:rPr>
          <w:sz w:val="28"/>
          <w:szCs w:val="28"/>
          <w:lang w:val="ru-RU"/>
        </w:rPr>
        <w:t>не более 100 голов</w:t>
      </w:r>
      <w:r w:rsidR="002C4FF8" w:rsidRPr="00D941D2">
        <w:rPr>
          <w:sz w:val="28"/>
          <w:szCs w:val="28"/>
          <w:lang w:val="ru-RU"/>
        </w:rPr>
        <w:t xml:space="preserve"> по </w:t>
      </w:r>
      <w:r w:rsidR="00A07E93" w:rsidRPr="00D941D2">
        <w:rPr>
          <w:sz w:val="28"/>
          <w:szCs w:val="28"/>
          <w:lang w:val="ru-RU"/>
        </w:rPr>
        <w:t>административным данным</w:t>
      </w:r>
      <w:r w:rsidR="002C4FF8" w:rsidRPr="00D941D2">
        <w:rPr>
          <w:sz w:val="28"/>
          <w:szCs w:val="28"/>
          <w:lang w:val="ru-RU"/>
        </w:rPr>
        <w:t xml:space="preserve"> ЦКС</w:t>
      </w:r>
      <w:r w:rsidR="008D4F82" w:rsidRPr="00D941D2">
        <w:rPr>
          <w:sz w:val="28"/>
          <w:szCs w:val="28"/>
          <w:lang w:val="ru-RU"/>
        </w:rPr>
        <w:t xml:space="preserve">. </w:t>
      </w:r>
    </w:p>
    <w:p w:rsidR="00EE2A3A" w:rsidRPr="00D941D2" w:rsidRDefault="00EE2A3A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41D2">
        <w:rPr>
          <w:sz w:val="28"/>
          <w:szCs w:val="28"/>
        </w:rPr>
        <w:t xml:space="preserve">Совокупный доход домашнего хозяйства рассчитывается по формуле: </w:t>
      </w:r>
    </w:p>
    <w:p w:rsidR="0040608D" w:rsidRPr="00D941D2" w:rsidRDefault="0040608D" w:rsidP="00466A4E">
      <w:pPr>
        <w:pStyle w:val="af2"/>
        <w:shd w:val="clear" w:color="auto" w:fill="FFFFFF"/>
        <w:spacing w:before="0" w:beforeAutospacing="0" w:after="0" w:afterAutospacing="0"/>
        <w:ind w:left="709"/>
        <w:jc w:val="center"/>
        <w:rPr>
          <w:i/>
          <w:sz w:val="28"/>
          <w:szCs w:val="28"/>
        </w:rPr>
      </w:pPr>
    </w:p>
    <w:p w:rsidR="00EE2A3A" w:rsidRPr="00D941D2" w:rsidRDefault="005327AD" w:rsidP="00466A4E">
      <w:pPr>
        <w:pStyle w:val="af2"/>
        <w:shd w:val="clear" w:color="auto" w:fill="FFFFFF"/>
        <w:spacing w:before="0" w:beforeAutospacing="0" w:after="0" w:afterAutospacing="0"/>
        <w:ind w:left="709"/>
        <w:jc w:val="center"/>
        <w:rPr>
          <w:i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d</m:t>
            </m:r>
            <m:r>
              <w:rPr>
                <w:rFonts w:ascii="Cambria Math"/>
                <w:color w:val="000000"/>
                <w:sz w:val="28"/>
                <w:szCs w:val="28"/>
              </w:rPr>
              <m:t>h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цкс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d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h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h</m:t>
            </m:r>
          </m:sup>
        </m:sSubSup>
      </m:oMath>
      <w:r w:rsidR="00EE2A3A" w:rsidRPr="00D941D2">
        <w:rPr>
          <w:sz w:val="28"/>
          <w:szCs w:val="28"/>
        </w:rPr>
        <w:t>(3)</w:t>
      </w:r>
    </w:p>
    <w:p w:rsidR="00EE2A3A" w:rsidRPr="00D941D2" w:rsidRDefault="00EE2A3A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941D2">
        <w:rPr>
          <w:sz w:val="28"/>
          <w:szCs w:val="28"/>
          <w:lang w:val="ru-RU"/>
        </w:rPr>
        <w:t>где:</w:t>
      </w:r>
    </w:p>
    <w:p w:rsidR="00EE2A3A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d</m:t>
            </m:r>
            <m:r>
              <w:rPr>
                <w:rFonts w:ascii="Cambria Math"/>
                <w:color w:val="000000"/>
                <w:sz w:val="28"/>
                <w:szCs w:val="28"/>
                <w:lang w:val="ru-RU"/>
              </w:rPr>
              <m:t>h</m:t>
            </m:r>
          </m:sub>
        </m:sSub>
      </m:oMath>
      <w:r w:rsidR="00E109CA" w:rsidRPr="00D941D2">
        <w:rPr>
          <w:color w:val="000000"/>
          <w:sz w:val="28"/>
          <w:szCs w:val="28"/>
          <w:lang w:val="ru-RU" w:eastAsia="ru-RU"/>
        </w:rPr>
        <w:t xml:space="preserve"> </w:t>
      </w:r>
      <w:r w:rsidR="0040608D" w:rsidRPr="00D941D2">
        <w:rPr>
          <w:sz w:val="28"/>
          <w:szCs w:val="28"/>
          <w:lang w:val="ru-RU"/>
        </w:rPr>
        <w:t>–</w:t>
      </w:r>
      <w:r w:rsidR="00E109CA" w:rsidRPr="00D941D2">
        <w:rPr>
          <w:sz w:val="28"/>
          <w:szCs w:val="28"/>
          <w:lang w:val="ru-RU"/>
        </w:rPr>
        <w:t xml:space="preserve"> </w:t>
      </w:r>
      <w:r w:rsidR="0040608D" w:rsidRPr="00D941D2">
        <w:rPr>
          <w:sz w:val="28"/>
          <w:szCs w:val="28"/>
          <w:lang w:val="ru-RU"/>
        </w:rPr>
        <w:t>совокупный доход домашнего хозяйства</w:t>
      </w:r>
      <w:r w:rsidR="00EE2A3A" w:rsidRPr="00D941D2">
        <w:rPr>
          <w:sz w:val="28"/>
          <w:szCs w:val="28"/>
          <w:lang w:val="ru-RU"/>
        </w:rPr>
        <w:t>, в тенге;</w:t>
      </w:r>
    </w:p>
    <w:p w:rsidR="00EE2A3A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  <w:lang w:val="ru-RU"/>
                  </w:rPr>
                  <m:t>цкс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d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ru-RU"/>
                  </w:rPr>
                  <m:t>h</m:t>
                </m:r>
              </m:sup>
            </m:sSubSup>
          </m:e>
        </m:nary>
      </m:oMath>
      <w:r w:rsidR="00F25025" w:rsidRPr="00D941D2">
        <w:rPr>
          <w:sz w:val="28"/>
          <w:szCs w:val="28"/>
          <w:lang w:val="ru-RU"/>
        </w:rPr>
        <w:t xml:space="preserve"> </w:t>
      </w:r>
      <w:r w:rsidR="00E109CA" w:rsidRPr="00D941D2">
        <w:rPr>
          <w:sz w:val="28"/>
          <w:szCs w:val="28"/>
          <w:lang w:val="ru-RU"/>
        </w:rPr>
        <w:t>–</w:t>
      </w:r>
      <w:r w:rsidR="00F25025" w:rsidRPr="00D941D2">
        <w:rPr>
          <w:sz w:val="28"/>
          <w:szCs w:val="28"/>
          <w:lang w:val="ru-RU"/>
        </w:rPr>
        <w:t xml:space="preserve"> </w:t>
      </w:r>
      <w:r w:rsidR="0040608D" w:rsidRPr="00D941D2">
        <w:rPr>
          <w:sz w:val="28"/>
          <w:szCs w:val="28"/>
          <w:lang w:val="ru-RU"/>
        </w:rPr>
        <w:t xml:space="preserve">сумма доходов в ЦКС по домашнему хозяйству, </w:t>
      </w:r>
      <w:r w:rsidR="00EE2A3A" w:rsidRPr="00D941D2">
        <w:rPr>
          <w:sz w:val="28"/>
          <w:szCs w:val="28"/>
          <w:lang w:val="ru-RU"/>
        </w:rPr>
        <w:t>в тенге;</w:t>
      </w:r>
    </w:p>
    <w:p w:rsidR="00EE2A3A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h</m:t>
            </m:r>
          </m:sup>
        </m:sSubSup>
      </m:oMath>
      <w:r w:rsidR="00F25025" w:rsidRPr="00D941D2">
        <w:rPr>
          <w:sz w:val="28"/>
          <w:szCs w:val="28"/>
          <w:lang w:val="ru-RU"/>
        </w:rPr>
        <w:t xml:space="preserve">   </w:t>
      </w:r>
      <w:r w:rsidR="00E109CA" w:rsidRPr="00D941D2">
        <w:rPr>
          <w:sz w:val="28"/>
          <w:szCs w:val="28"/>
          <w:lang w:val="ru-RU"/>
        </w:rPr>
        <w:t>–</w:t>
      </w:r>
      <w:r w:rsidR="00F25025" w:rsidRPr="00D941D2">
        <w:rPr>
          <w:sz w:val="28"/>
          <w:szCs w:val="28"/>
          <w:lang w:val="ru-RU"/>
        </w:rPr>
        <w:t xml:space="preserve"> </w:t>
      </w:r>
      <w:r w:rsidR="0040608D" w:rsidRPr="00D941D2">
        <w:rPr>
          <w:sz w:val="28"/>
          <w:szCs w:val="28"/>
          <w:lang w:val="ru-RU"/>
        </w:rPr>
        <w:t>стоимость продукции ЛПХ на домашнее хозяйство, тенге</w:t>
      </w:r>
      <w:r w:rsidR="00EE2A3A" w:rsidRPr="00D941D2">
        <w:rPr>
          <w:sz w:val="28"/>
          <w:szCs w:val="28"/>
          <w:lang w:val="ru-RU"/>
        </w:rPr>
        <w:t xml:space="preserve">. </w:t>
      </w:r>
    </w:p>
    <w:p w:rsidR="00DC550B" w:rsidRPr="00D941D2" w:rsidRDefault="00DC550B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DA01D6" w:rsidRPr="00D941D2" w:rsidRDefault="00C84952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sz w:val="28"/>
          <w:szCs w:val="28"/>
        </w:rPr>
        <w:t xml:space="preserve">Среднедушевой доход в среднем за месяц </w:t>
      </w:r>
      <w:r w:rsidR="00407A54" w:rsidRPr="00D941D2">
        <w:rPr>
          <w:sz w:val="28"/>
          <w:szCs w:val="28"/>
        </w:rPr>
        <w:t>периода</w:t>
      </w:r>
      <w:r w:rsidR="00854897" w:rsidRPr="00D941D2">
        <w:rPr>
          <w:sz w:val="28"/>
          <w:szCs w:val="28"/>
        </w:rPr>
        <w:t xml:space="preserve"> </w:t>
      </w:r>
      <w:r w:rsidR="00407D4B" w:rsidRPr="00D941D2">
        <w:rPr>
          <w:sz w:val="28"/>
          <w:szCs w:val="28"/>
        </w:rPr>
        <w:t xml:space="preserve">рассчитывается </w:t>
      </w:r>
      <w:r w:rsidR="00407D4B" w:rsidRPr="00D941D2">
        <w:rPr>
          <w:color w:val="000000"/>
          <w:sz w:val="28"/>
          <w:szCs w:val="28"/>
        </w:rPr>
        <w:t xml:space="preserve">уполномоченным органом в области государственной статистики путем деления совокупного дохода </w:t>
      </w:r>
      <w:r w:rsidR="004D093D" w:rsidRPr="00D941D2">
        <w:rPr>
          <w:color w:val="000000"/>
          <w:sz w:val="28"/>
          <w:szCs w:val="28"/>
        </w:rPr>
        <w:t xml:space="preserve">домашнего хозяйства </w:t>
      </w:r>
      <w:r w:rsidR="00C23C3C" w:rsidRPr="00D941D2">
        <w:rPr>
          <w:color w:val="000000"/>
          <w:sz w:val="28"/>
          <w:szCs w:val="28"/>
        </w:rPr>
        <w:t xml:space="preserve">за </w:t>
      </w:r>
      <w:r w:rsidR="00407A54" w:rsidRPr="00D941D2">
        <w:rPr>
          <w:color w:val="000000"/>
          <w:sz w:val="28"/>
          <w:szCs w:val="28"/>
        </w:rPr>
        <w:t>период</w:t>
      </w:r>
      <w:r w:rsidR="00854897" w:rsidRPr="00D941D2">
        <w:rPr>
          <w:color w:val="000000"/>
          <w:sz w:val="28"/>
          <w:szCs w:val="28"/>
        </w:rPr>
        <w:t xml:space="preserve"> </w:t>
      </w:r>
      <w:r w:rsidR="00C23C3C" w:rsidRPr="00D941D2">
        <w:rPr>
          <w:color w:val="000000"/>
          <w:sz w:val="28"/>
          <w:szCs w:val="28"/>
        </w:rPr>
        <w:t>на количество месяце</w:t>
      </w:r>
      <w:r w:rsidR="00A24BD3" w:rsidRPr="00D941D2">
        <w:rPr>
          <w:color w:val="000000"/>
          <w:sz w:val="28"/>
          <w:szCs w:val="28"/>
        </w:rPr>
        <w:t>в</w:t>
      </w:r>
      <w:r w:rsidR="00C23C3C" w:rsidRPr="00D941D2">
        <w:rPr>
          <w:color w:val="000000"/>
          <w:sz w:val="28"/>
          <w:szCs w:val="28"/>
        </w:rPr>
        <w:t xml:space="preserve"> в </w:t>
      </w:r>
      <w:r w:rsidR="004D093D" w:rsidRPr="00D941D2">
        <w:rPr>
          <w:color w:val="000000"/>
          <w:sz w:val="28"/>
          <w:szCs w:val="28"/>
        </w:rPr>
        <w:t xml:space="preserve">периоде </w:t>
      </w:r>
      <w:r w:rsidR="0030435D" w:rsidRPr="00D941D2">
        <w:rPr>
          <w:color w:val="000000"/>
          <w:sz w:val="28"/>
          <w:szCs w:val="28"/>
        </w:rPr>
        <w:t xml:space="preserve">и на количество членов </w:t>
      </w:r>
      <w:r w:rsidR="004D093D" w:rsidRPr="00D941D2">
        <w:rPr>
          <w:color w:val="000000"/>
          <w:sz w:val="28"/>
          <w:szCs w:val="28"/>
        </w:rPr>
        <w:t xml:space="preserve">домашнего хозяйства. </w:t>
      </w:r>
    </w:p>
    <w:p w:rsidR="00584BBE" w:rsidRPr="00D941D2" w:rsidRDefault="00584BBE" w:rsidP="00466A4E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</w:p>
    <w:p w:rsidR="00584BBE" w:rsidRPr="00D941D2" w:rsidRDefault="005327AD" w:rsidP="00466A4E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</m:nary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*m</m:t>
            </m:r>
          </m:den>
        </m:f>
      </m:oMath>
      <w:r w:rsidR="00584BBE" w:rsidRPr="00D941D2">
        <w:rPr>
          <w:color w:val="000000"/>
          <w:sz w:val="28"/>
          <w:szCs w:val="28"/>
        </w:rPr>
        <w:t xml:space="preserve">   (</w:t>
      </w:r>
      <w:r w:rsidR="004A0D94" w:rsidRPr="00D941D2">
        <w:rPr>
          <w:color w:val="000000"/>
          <w:sz w:val="28"/>
          <w:szCs w:val="28"/>
        </w:rPr>
        <w:t>4</w:t>
      </w:r>
      <w:r w:rsidR="00584BBE" w:rsidRPr="00D941D2">
        <w:rPr>
          <w:color w:val="000000"/>
          <w:sz w:val="28"/>
          <w:szCs w:val="28"/>
        </w:rPr>
        <w:t>)</w:t>
      </w:r>
    </w:p>
    <w:p w:rsidR="001D0EA2" w:rsidRPr="00D941D2" w:rsidRDefault="001D0EA2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D0EA2" w:rsidRPr="00D941D2" w:rsidRDefault="00584BBE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941D2">
        <w:rPr>
          <w:sz w:val="28"/>
          <w:szCs w:val="28"/>
          <w:lang w:val="ru-RU"/>
        </w:rPr>
        <w:t>где:</w:t>
      </w:r>
    </w:p>
    <w:p w:rsidR="004B125D" w:rsidRPr="00D941D2" w:rsidRDefault="005327AD" w:rsidP="00466A4E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4B125D" w:rsidRPr="00D941D2">
        <w:rPr>
          <w:color w:val="000000"/>
          <w:sz w:val="28"/>
          <w:szCs w:val="28"/>
          <w:lang w:val="ru-RU" w:eastAsia="ru-RU"/>
        </w:rPr>
        <w:t xml:space="preserve"> – среднедушевой доход в среднем за месяц периода;</w:t>
      </w:r>
    </w:p>
    <w:p w:rsidR="004B125D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 w:eastAsia="ru-RU"/>
              </w:rPr>
            </m:ctrlPr>
          </m:sSub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 w:eastAsia="ru-RU"/>
                  </w:rPr>
                </m:ctrlPr>
              </m:naryPr>
              <m:sub/>
              <m:sup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e>
            </m:nary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d</m:t>
            </m:r>
            <m:r>
              <w:rPr>
                <w:rFonts w:ascii="Cambria Math"/>
                <w:color w:val="000000"/>
                <w:sz w:val="28"/>
                <w:szCs w:val="28"/>
                <w:lang w:val="ru-RU"/>
              </w:rPr>
              <m:t>h</m:t>
            </m:r>
          </m:sub>
        </m:sSub>
      </m:oMath>
      <w:r w:rsidR="00E109CA" w:rsidRPr="00D941D2">
        <w:rPr>
          <w:color w:val="000000"/>
          <w:sz w:val="28"/>
          <w:szCs w:val="28"/>
          <w:lang w:val="ru-RU" w:eastAsia="ru-RU"/>
        </w:rPr>
        <w:t xml:space="preserve"> </w:t>
      </w:r>
      <w:r w:rsidR="00C851DE" w:rsidRPr="00D941D2">
        <w:rPr>
          <w:color w:val="000000"/>
          <w:sz w:val="28"/>
          <w:szCs w:val="28"/>
          <w:lang w:val="ru-RU" w:eastAsia="ru-RU"/>
        </w:rPr>
        <w:t>–</w:t>
      </w:r>
      <w:r w:rsidR="004B125D" w:rsidRPr="00D941D2">
        <w:rPr>
          <w:color w:val="000000"/>
          <w:sz w:val="28"/>
          <w:szCs w:val="28"/>
          <w:lang w:val="ru-RU" w:eastAsia="ru-RU"/>
        </w:rPr>
        <w:t xml:space="preserve"> совокупный доход домашнего хозяйства за период </w:t>
      </w:r>
      <w:r w:rsidR="004B125D" w:rsidRPr="00D941D2">
        <w:rPr>
          <w:color w:val="000000"/>
          <w:sz w:val="28"/>
          <w:szCs w:val="28"/>
          <w:lang w:eastAsia="ru-RU"/>
        </w:rPr>
        <w:t>i</w:t>
      </w:r>
      <w:r w:rsidR="004B125D" w:rsidRPr="00D941D2">
        <w:rPr>
          <w:color w:val="000000"/>
          <w:sz w:val="28"/>
          <w:szCs w:val="28"/>
          <w:lang w:val="ru-RU" w:eastAsia="ru-RU"/>
        </w:rPr>
        <w:t>;</w:t>
      </w:r>
    </w:p>
    <w:p w:rsidR="006365E1" w:rsidRPr="00D941D2" w:rsidRDefault="00565A94" w:rsidP="00466A4E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  <m:r>
          <w:rPr>
            <w:rFonts w:ascii="Cambria Math" w:hAnsi="Cambria Math"/>
            <w:color w:val="000000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–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ru-RU" w:eastAsia="ru-RU"/>
          </w:rPr>
          <m:t xml:space="preserve"> </m:t>
        </m:r>
      </m:oMath>
      <w:r w:rsidR="006365E1" w:rsidRPr="00D941D2">
        <w:rPr>
          <w:color w:val="000000"/>
          <w:sz w:val="28"/>
          <w:szCs w:val="28"/>
          <w:lang w:val="ru-RU"/>
        </w:rPr>
        <w:t>количество месяцев за отчетный период (3 или 12);</w:t>
      </w:r>
    </w:p>
    <w:p w:rsidR="00584BBE" w:rsidRPr="00D941D2" w:rsidRDefault="005327AD" w:rsidP="00466A4E">
      <w:pPr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584BBE" w:rsidRPr="00D941D2">
        <w:rPr>
          <w:sz w:val="28"/>
          <w:szCs w:val="28"/>
          <w:lang w:val="ru-RU"/>
        </w:rPr>
        <w:t xml:space="preserve"> – </w:t>
      </w:r>
      <w:r w:rsidR="009112E9" w:rsidRPr="00D941D2">
        <w:rPr>
          <w:color w:val="000000"/>
          <w:sz w:val="28"/>
          <w:szCs w:val="28"/>
          <w:lang w:val="ru-RU"/>
        </w:rPr>
        <w:t>количество членов домашнего хозяйства</w:t>
      </w:r>
      <w:r w:rsidR="00854897" w:rsidRPr="00D941D2">
        <w:rPr>
          <w:color w:val="000000"/>
          <w:sz w:val="28"/>
          <w:szCs w:val="28"/>
          <w:lang w:val="ru-RU"/>
        </w:rPr>
        <w:t xml:space="preserve"> </w:t>
      </w:r>
      <w:r w:rsidR="00C01A0F" w:rsidRPr="00D941D2">
        <w:rPr>
          <w:sz w:val="28"/>
          <w:szCs w:val="28"/>
          <w:lang w:val="ru-RU"/>
        </w:rPr>
        <w:t xml:space="preserve">на конец </w:t>
      </w:r>
      <w:r w:rsidR="00AB5DCE" w:rsidRPr="00D941D2">
        <w:rPr>
          <w:sz w:val="28"/>
          <w:szCs w:val="28"/>
          <w:lang w:val="ru-RU"/>
        </w:rPr>
        <w:t>период</w:t>
      </w:r>
      <w:r w:rsidR="00C01A0F" w:rsidRPr="00D941D2">
        <w:rPr>
          <w:sz w:val="28"/>
          <w:szCs w:val="28"/>
          <w:lang w:val="ru-RU"/>
        </w:rPr>
        <w:t>а</w:t>
      </w:r>
      <w:r w:rsidR="00E109CA" w:rsidRPr="00D941D2">
        <w:rPr>
          <w:sz w:val="28"/>
          <w:szCs w:val="28"/>
          <w:lang w:val="ru-RU"/>
        </w:rPr>
        <w:t xml:space="preserve"> </w:t>
      </w:r>
      <w:r w:rsidR="00791E10" w:rsidRPr="00D941D2">
        <w:rPr>
          <w:sz w:val="28"/>
          <w:szCs w:val="28"/>
        </w:rPr>
        <w:t>i</w:t>
      </w:r>
      <w:r w:rsidR="00AB5DCE" w:rsidRPr="00D941D2">
        <w:rPr>
          <w:sz w:val="28"/>
          <w:szCs w:val="28"/>
          <w:lang w:val="ru-RU"/>
        </w:rPr>
        <w:t>.</w:t>
      </w:r>
    </w:p>
    <w:p w:rsidR="00584BBE" w:rsidRPr="00D941D2" w:rsidRDefault="00584BBE" w:rsidP="00466A4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328E5" w:rsidRPr="00BA7689" w:rsidRDefault="00BB7FEA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41D2">
        <w:rPr>
          <w:sz w:val="28"/>
          <w:szCs w:val="28"/>
          <w:lang w:val="kk-KZ"/>
        </w:rPr>
        <w:t>А</w:t>
      </w:r>
      <w:r w:rsidRPr="00D941D2">
        <w:rPr>
          <w:sz w:val="28"/>
          <w:szCs w:val="28"/>
        </w:rPr>
        <w:t>дминистративные данные</w:t>
      </w:r>
      <w:r w:rsidR="007F2553" w:rsidRPr="00D941D2">
        <w:rPr>
          <w:sz w:val="28"/>
          <w:szCs w:val="28"/>
          <w:lang w:val="kk-KZ"/>
        </w:rPr>
        <w:t xml:space="preserve"> </w:t>
      </w:r>
      <w:r w:rsidR="004631EB" w:rsidRPr="00D941D2">
        <w:rPr>
          <w:sz w:val="28"/>
          <w:szCs w:val="28"/>
        </w:rPr>
        <w:t>ЦКС</w:t>
      </w:r>
      <w:r w:rsidR="00E109CA" w:rsidRPr="00D941D2">
        <w:rPr>
          <w:sz w:val="28"/>
          <w:szCs w:val="28"/>
          <w:lang w:val="kk-KZ"/>
        </w:rPr>
        <w:t xml:space="preserve"> </w:t>
      </w:r>
      <w:r w:rsidR="0046259C" w:rsidRPr="00D941D2">
        <w:rPr>
          <w:sz w:val="28"/>
          <w:szCs w:val="28"/>
          <w:lang w:val="kk-KZ"/>
        </w:rPr>
        <w:t xml:space="preserve">за </w:t>
      </w:r>
      <w:r w:rsidR="00766A82" w:rsidRPr="00D941D2">
        <w:rPr>
          <w:sz w:val="28"/>
          <w:szCs w:val="28"/>
          <w:lang w:val="kk-KZ"/>
        </w:rPr>
        <w:t xml:space="preserve">предыдущие </w:t>
      </w:r>
      <w:r w:rsidR="0046259C" w:rsidRPr="00D941D2">
        <w:rPr>
          <w:sz w:val="28"/>
          <w:szCs w:val="28"/>
          <w:lang w:val="kk-KZ"/>
        </w:rPr>
        <w:t>три месяца</w:t>
      </w:r>
      <w:r w:rsidR="00BA7689">
        <w:rPr>
          <w:sz w:val="28"/>
          <w:szCs w:val="28"/>
          <w:lang w:val="kk-KZ"/>
        </w:rPr>
        <w:t xml:space="preserve"> </w:t>
      </w:r>
      <w:r w:rsidR="002776A5" w:rsidRPr="00D941D2">
        <w:rPr>
          <w:sz w:val="28"/>
          <w:szCs w:val="28"/>
        </w:rPr>
        <w:t>в деиден</w:t>
      </w:r>
      <w:r w:rsidR="001D0EA2" w:rsidRPr="00D941D2">
        <w:rPr>
          <w:sz w:val="28"/>
          <w:szCs w:val="28"/>
        </w:rPr>
        <w:t>ти</w:t>
      </w:r>
      <w:r w:rsidR="002776A5" w:rsidRPr="00D941D2">
        <w:rPr>
          <w:sz w:val="28"/>
          <w:szCs w:val="28"/>
        </w:rPr>
        <w:t xml:space="preserve">фицированном виде </w:t>
      </w:r>
      <w:r w:rsidR="002E4065" w:rsidRPr="00D941D2">
        <w:rPr>
          <w:sz w:val="28"/>
          <w:szCs w:val="28"/>
        </w:rPr>
        <w:t xml:space="preserve">по </w:t>
      </w:r>
      <w:r w:rsidR="002B0F5A" w:rsidRPr="00D941D2">
        <w:rPr>
          <w:sz w:val="28"/>
          <w:szCs w:val="28"/>
        </w:rPr>
        <w:t xml:space="preserve">регионам </w:t>
      </w:r>
      <w:bookmarkStart w:id="9" w:name="_Hlk168398211"/>
      <w:r w:rsidR="004C3FBE" w:rsidRPr="00D941D2">
        <w:rPr>
          <w:sz w:val="28"/>
          <w:szCs w:val="28"/>
        </w:rPr>
        <w:t xml:space="preserve">предоставляются </w:t>
      </w:r>
      <w:r w:rsidR="0085592F" w:rsidRPr="00D941D2">
        <w:rPr>
          <w:sz w:val="28"/>
          <w:szCs w:val="28"/>
        </w:rPr>
        <w:t>ведомств</w:t>
      </w:r>
      <w:r w:rsidR="00BB67DC" w:rsidRPr="00D941D2">
        <w:rPr>
          <w:sz w:val="28"/>
          <w:szCs w:val="28"/>
        </w:rPr>
        <w:t>у</w:t>
      </w:r>
      <w:r w:rsidR="00854897" w:rsidRPr="00D941D2">
        <w:rPr>
          <w:sz w:val="28"/>
          <w:szCs w:val="28"/>
        </w:rPr>
        <w:t xml:space="preserve"> </w:t>
      </w:r>
      <w:r w:rsidR="00226E8A" w:rsidRPr="00D941D2">
        <w:rPr>
          <w:sz w:val="28"/>
          <w:szCs w:val="28"/>
        </w:rPr>
        <w:t>у</w:t>
      </w:r>
      <w:r w:rsidR="004631EB" w:rsidRPr="00D941D2">
        <w:rPr>
          <w:sz w:val="28"/>
          <w:szCs w:val="28"/>
        </w:rPr>
        <w:t>полномоченн</w:t>
      </w:r>
      <w:r w:rsidR="001D0EA2" w:rsidRPr="00D941D2">
        <w:rPr>
          <w:sz w:val="28"/>
          <w:szCs w:val="28"/>
        </w:rPr>
        <w:t>о</w:t>
      </w:r>
      <w:r w:rsidR="00BB67DC" w:rsidRPr="00D941D2">
        <w:rPr>
          <w:sz w:val="28"/>
          <w:szCs w:val="28"/>
        </w:rPr>
        <w:t>го</w:t>
      </w:r>
      <w:r w:rsidR="004631EB" w:rsidRPr="00D941D2">
        <w:rPr>
          <w:sz w:val="28"/>
          <w:szCs w:val="28"/>
        </w:rPr>
        <w:t xml:space="preserve"> орган</w:t>
      </w:r>
      <w:r w:rsidR="00BB67DC" w:rsidRPr="00D941D2">
        <w:rPr>
          <w:sz w:val="28"/>
          <w:szCs w:val="28"/>
        </w:rPr>
        <w:t>а</w:t>
      </w:r>
      <w:r w:rsidR="004631EB" w:rsidRPr="00D941D2">
        <w:rPr>
          <w:sz w:val="28"/>
          <w:szCs w:val="28"/>
        </w:rPr>
        <w:t xml:space="preserve"> в области государственной статистики</w:t>
      </w:r>
      <w:bookmarkEnd w:id="9"/>
      <w:r w:rsidR="004631EB" w:rsidRPr="00D941D2">
        <w:rPr>
          <w:sz w:val="28"/>
          <w:szCs w:val="28"/>
        </w:rPr>
        <w:t xml:space="preserve"> </w:t>
      </w:r>
      <w:r w:rsidR="004631EB" w:rsidRPr="00D941D2">
        <w:rPr>
          <w:sz w:val="28"/>
          <w:szCs w:val="28"/>
        </w:rPr>
        <w:lastRenderedPageBreak/>
        <w:t xml:space="preserve">уполномоченным органом в области социальной защиты населения </w:t>
      </w:r>
      <w:r w:rsidR="00622F83" w:rsidRPr="00D941D2">
        <w:rPr>
          <w:sz w:val="28"/>
          <w:szCs w:val="28"/>
        </w:rPr>
        <w:t xml:space="preserve">не позднее </w:t>
      </w:r>
      <w:r w:rsidR="000D2AA1" w:rsidRPr="00D941D2">
        <w:rPr>
          <w:sz w:val="28"/>
          <w:szCs w:val="28"/>
        </w:rPr>
        <w:t>20</w:t>
      </w:r>
      <w:r w:rsidR="00AE01A5" w:rsidRPr="00D941D2">
        <w:rPr>
          <w:sz w:val="28"/>
          <w:szCs w:val="28"/>
        </w:rPr>
        <w:t xml:space="preserve"> </w:t>
      </w:r>
      <w:r w:rsidR="004631EB" w:rsidRPr="00D941D2">
        <w:rPr>
          <w:sz w:val="28"/>
          <w:szCs w:val="28"/>
        </w:rPr>
        <w:t>чи</w:t>
      </w:r>
      <w:r w:rsidR="00766A82" w:rsidRPr="00D941D2">
        <w:rPr>
          <w:sz w:val="28"/>
          <w:szCs w:val="28"/>
        </w:rPr>
        <w:t xml:space="preserve">сла последнего месяца квартала. </w:t>
      </w:r>
    </w:p>
    <w:p w:rsidR="00BA7689" w:rsidRDefault="00BA7689" w:rsidP="00BA7689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kk-KZ"/>
        </w:rPr>
      </w:pPr>
    </w:p>
    <w:p w:rsidR="00BA7689" w:rsidRPr="00BA7689" w:rsidRDefault="00BA7689" w:rsidP="00BA7689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kk-KZ"/>
        </w:rPr>
      </w:pPr>
    </w:p>
    <w:p w:rsidR="009F2AF4" w:rsidRPr="00D941D2" w:rsidRDefault="00ED6567" w:rsidP="00466A4E">
      <w:pPr>
        <w:pStyle w:val="af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ru-RU"/>
        </w:rPr>
      </w:pPr>
      <w:r w:rsidRPr="00D941D2">
        <w:rPr>
          <w:b/>
          <w:color w:val="000000"/>
          <w:sz w:val="28"/>
          <w:szCs w:val="28"/>
          <w:lang w:val="ru-RU"/>
        </w:rPr>
        <w:t>Порядок р</w:t>
      </w:r>
      <w:r w:rsidR="00EE79D7" w:rsidRPr="00D941D2">
        <w:rPr>
          <w:b/>
          <w:color w:val="000000"/>
          <w:sz w:val="28"/>
          <w:szCs w:val="28"/>
          <w:lang w:val="ru-RU"/>
        </w:rPr>
        <w:t>асчет</w:t>
      </w:r>
      <w:r w:rsidRPr="00D941D2">
        <w:rPr>
          <w:b/>
          <w:color w:val="000000"/>
          <w:sz w:val="28"/>
          <w:szCs w:val="28"/>
          <w:lang w:val="ru-RU"/>
        </w:rPr>
        <w:t>а</w:t>
      </w:r>
      <w:bookmarkStart w:id="10" w:name="z19"/>
      <w:bookmarkEnd w:id="8"/>
      <w:r w:rsidR="00854897" w:rsidRPr="00D941D2">
        <w:rPr>
          <w:b/>
          <w:color w:val="000000"/>
          <w:sz w:val="28"/>
          <w:szCs w:val="28"/>
          <w:lang w:val="ru-RU"/>
        </w:rPr>
        <w:t xml:space="preserve"> </w:t>
      </w:r>
      <w:r w:rsidR="00AB24AA" w:rsidRPr="00D941D2">
        <w:rPr>
          <w:b/>
          <w:color w:val="000000"/>
          <w:sz w:val="28"/>
          <w:szCs w:val="28"/>
          <w:lang w:val="ru-RU"/>
        </w:rPr>
        <w:t xml:space="preserve">медианного дохода </w:t>
      </w:r>
    </w:p>
    <w:p w:rsidR="00565A94" w:rsidRPr="00D941D2" w:rsidRDefault="00565A94" w:rsidP="00466A4E">
      <w:pPr>
        <w:pStyle w:val="af0"/>
        <w:tabs>
          <w:tab w:val="left" w:pos="426"/>
        </w:tabs>
        <w:spacing w:after="0" w:line="240" w:lineRule="auto"/>
        <w:ind w:left="709"/>
        <w:rPr>
          <w:b/>
          <w:color w:val="000000"/>
          <w:sz w:val="28"/>
          <w:szCs w:val="28"/>
          <w:lang w:val="ru-RU"/>
        </w:rPr>
      </w:pPr>
    </w:p>
    <w:p w:rsidR="006365E1" w:rsidRPr="00D941D2" w:rsidRDefault="00D7331F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bookmarkStart w:id="11" w:name="z24"/>
      <w:bookmarkEnd w:id="10"/>
      <w:r w:rsidRPr="00D941D2">
        <w:rPr>
          <w:sz w:val="28"/>
          <w:szCs w:val="28"/>
          <w:lang w:val="kk-KZ"/>
        </w:rPr>
        <w:t>Для определения медианного доход</w:t>
      </w:r>
      <w:r w:rsidR="009F2AF4" w:rsidRPr="00D941D2">
        <w:rPr>
          <w:sz w:val="28"/>
          <w:szCs w:val="28"/>
          <w:lang w:val="kk-KZ"/>
        </w:rPr>
        <w:t>а</w:t>
      </w:r>
      <w:r w:rsidR="00E109CA" w:rsidRPr="00D941D2">
        <w:rPr>
          <w:sz w:val="28"/>
          <w:szCs w:val="28"/>
          <w:lang w:val="kk-KZ"/>
        </w:rPr>
        <w:t xml:space="preserve"> </w:t>
      </w:r>
      <w:r w:rsidR="00DA01D6" w:rsidRPr="00D941D2">
        <w:rPr>
          <w:sz w:val="28"/>
          <w:szCs w:val="28"/>
          <w:lang w:val="kk-KZ"/>
        </w:rPr>
        <w:t xml:space="preserve">производится </w:t>
      </w:r>
      <w:r w:rsidRPr="00D941D2">
        <w:rPr>
          <w:sz w:val="28"/>
          <w:szCs w:val="28"/>
          <w:lang w:val="kk-KZ"/>
        </w:rPr>
        <w:t>ранжир</w:t>
      </w:r>
      <w:r w:rsidR="00DA01D6" w:rsidRPr="00D941D2">
        <w:rPr>
          <w:sz w:val="28"/>
          <w:szCs w:val="28"/>
          <w:lang w:val="kk-KZ"/>
        </w:rPr>
        <w:t>ование лиц</w:t>
      </w:r>
      <w:r w:rsidR="00E109CA" w:rsidRPr="00D941D2">
        <w:rPr>
          <w:sz w:val="28"/>
          <w:szCs w:val="28"/>
          <w:lang w:val="kk-KZ"/>
        </w:rPr>
        <w:t xml:space="preserve"> </w:t>
      </w:r>
      <w:r w:rsidRPr="00D941D2">
        <w:rPr>
          <w:sz w:val="28"/>
          <w:szCs w:val="28"/>
          <w:lang w:val="kk-KZ"/>
        </w:rPr>
        <w:t>по возрастанию среднеду</w:t>
      </w:r>
      <w:r w:rsidR="00093D7B" w:rsidRPr="00D941D2">
        <w:rPr>
          <w:sz w:val="28"/>
          <w:szCs w:val="28"/>
          <w:lang w:val="kk-KZ"/>
        </w:rPr>
        <w:t>шевого дохода. Медианный доход</w:t>
      </w:r>
      <w:r w:rsidR="00E109CA" w:rsidRPr="00D941D2">
        <w:rPr>
          <w:sz w:val="28"/>
          <w:szCs w:val="28"/>
          <w:lang w:val="kk-KZ"/>
        </w:rPr>
        <w:t xml:space="preserve"> </w:t>
      </w:r>
      <w:r w:rsidRPr="00D941D2">
        <w:rPr>
          <w:sz w:val="28"/>
          <w:szCs w:val="28"/>
          <w:lang w:val="kk-KZ"/>
        </w:rPr>
        <w:t>соответствует доходу лица, наход</w:t>
      </w:r>
      <w:r w:rsidR="00DA01D6" w:rsidRPr="00D941D2">
        <w:rPr>
          <w:sz w:val="28"/>
          <w:szCs w:val="28"/>
          <w:lang w:val="kk-KZ"/>
        </w:rPr>
        <w:t xml:space="preserve">ящегося в </w:t>
      </w:r>
      <w:r w:rsidRPr="00D941D2">
        <w:rPr>
          <w:sz w:val="28"/>
          <w:szCs w:val="28"/>
          <w:lang w:val="kk-KZ"/>
        </w:rPr>
        <w:t>центр</w:t>
      </w:r>
      <w:r w:rsidR="00DA01D6" w:rsidRPr="00D941D2">
        <w:rPr>
          <w:sz w:val="28"/>
          <w:szCs w:val="28"/>
          <w:lang w:val="kk-KZ"/>
        </w:rPr>
        <w:t xml:space="preserve">е </w:t>
      </w:r>
      <w:r w:rsidR="00634AA8" w:rsidRPr="00D941D2">
        <w:rPr>
          <w:sz w:val="28"/>
          <w:szCs w:val="28"/>
          <w:lang w:val="kk-KZ"/>
        </w:rPr>
        <w:t xml:space="preserve">ранжированного </w:t>
      </w:r>
      <w:r w:rsidRPr="00D941D2">
        <w:rPr>
          <w:sz w:val="28"/>
          <w:szCs w:val="28"/>
          <w:lang w:val="kk-KZ"/>
        </w:rPr>
        <w:t>списк</w:t>
      </w:r>
      <w:r w:rsidR="00DA01D6" w:rsidRPr="00D941D2">
        <w:rPr>
          <w:sz w:val="28"/>
          <w:szCs w:val="28"/>
          <w:lang w:val="kk-KZ"/>
        </w:rPr>
        <w:t>а</w:t>
      </w:r>
      <w:r w:rsidRPr="00D941D2">
        <w:rPr>
          <w:sz w:val="28"/>
          <w:szCs w:val="28"/>
          <w:lang w:val="kk-KZ"/>
        </w:rPr>
        <w:t xml:space="preserve"> лиц </w:t>
      </w:r>
      <w:r w:rsidR="00093D7B" w:rsidRPr="00D941D2">
        <w:rPr>
          <w:sz w:val="28"/>
          <w:szCs w:val="28"/>
          <w:lang w:val="kk-KZ"/>
        </w:rPr>
        <w:t>баз</w:t>
      </w:r>
      <w:r w:rsidR="00DA01D6" w:rsidRPr="00D941D2">
        <w:rPr>
          <w:sz w:val="28"/>
          <w:szCs w:val="28"/>
          <w:lang w:val="kk-KZ"/>
        </w:rPr>
        <w:t>ы</w:t>
      </w:r>
      <w:r w:rsidR="00093D7B" w:rsidRPr="00D941D2">
        <w:rPr>
          <w:sz w:val="28"/>
          <w:szCs w:val="28"/>
          <w:lang w:val="kk-KZ"/>
        </w:rPr>
        <w:t xml:space="preserve"> данных </w:t>
      </w:r>
      <w:r w:rsidR="009F2AF4" w:rsidRPr="00D941D2">
        <w:rPr>
          <w:sz w:val="28"/>
          <w:szCs w:val="28"/>
          <w:lang w:val="kk-KZ"/>
        </w:rPr>
        <w:t>среднедушевы</w:t>
      </w:r>
      <w:r w:rsidR="00DA01D6" w:rsidRPr="00D941D2">
        <w:rPr>
          <w:sz w:val="28"/>
          <w:szCs w:val="28"/>
          <w:lang w:val="kk-KZ"/>
        </w:rPr>
        <w:t>х</w:t>
      </w:r>
      <w:r w:rsidRPr="00D941D2">
        <w:rPr>
          <w:sz w:val="28"/>
          <w:szCs w:val="28"/>
          <w:lang w:val="kk-KZ"/>
        </w:rPr>
        <w:t xml:space="preserve"> доход</w:t>
      </w:r>
      <w:r w:rsidR="00DA01D6" w:rsidRPr="00D941D2">
        <w:rPr>
          <w:sz w:val="28"/>
          <w:szCs w:val="28"/>
          <w:lang w:val="kk-KZ"/>
        </w:rPr>
        <w:t>ов</w:t>
      </w:r>
      <w:r w:rsidR="00634AA8" w:rsidRPr="00D941D2">
        <w:rPr>
          <w:sz w:val="28"/>
          <w:szCs w:val="28"/>
          <w:lang w:val="kk-KZ"/>
        </w:rPr>
        <w:t xml:space="preserve">. </w:t>
      </w:r>
    </w:p>
    <w:p w:rsidR="007058A4" w:rsidRPr="00D941D2" w:rsidRDefault="00D7331F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rFonts w:eastAsiaTheme="minorEastAsia"/>
          <w:sz w:val="28"/>
          <w:szCs w:val="28"/>
        </w:rPr>
        <w:t xml:space="preserve">Если количество </w:t>
      </w:r>
      <w:r w:rsidRPr="00D941D2">
        <w:rPr>
          <w:rFonts w:eastAsiaTheme="minorEastAsia"/>
          <w:sz w:val="28"/>
          <w:szCs w:val="28"/>
          <w:lang w:val="kk-KZ"/>
        </w:rPr>
        <w:t>лиц</w:t>
      </w:r>
      <w:r w:rsidR="00E109CA" w:rsidRPr="00D941D2">
        <w:rPr>
          <w:rFonts w:eastAsiaTheme="minorEastAsia"/>
          <w:sz w:val="28"/>
          <w:szCs w:val="28"/>
          <w:lang w:val="kk-KZ"/>
        </w:rPr>
        <w:t xml:space="preserve"> </w:t>
      </w:r>
      <w:r w:rsidR="00671245" w:rsidRPr="00D941D2">
        <w:rPr>
          <w:rFonts w:eastAsiaTheme="minorEastAsia"/>
          <w:sz w:val="28"/>
          <w:szCs w:val="28"/>
          <w:lang w:val="kk-KZ"/>
        </w:rPr>
        <w:t>в</w:t>
      </w:r>
      <w:r w:rsidR="00E109CA" w:rsidRPr="00D941D2">
        <w:rPr>
          <w:rFonts w:eastAsiaTheme="minorEastAsia"/>
          <w:sz w:val="28"/>
          <w:szCs w:val="28"/>
          <w:lang w:val="kk-KZ"/>
        </w:rPr>
        <w:t xml:space="preserve"> </w:t>
      </w:r>
      <w:r w:rsidR="00093D7B" w:rsidRPr="00D941D2">
        <w:rPr>
          <w:rFonts w:eastAsiaTheme="minorEastAsia"/>
          <w:sz w:val="28"/>
          <w:szCs w:val="28"/>
          <w:lang w:val="kk-KZ"/>
        </w:rPr>
        <w:t>списке</w:t>
      </w:r>
      <w:r w:rsidR="00E109CA" w:rsidRPr="00D941D2">
        <w:rPr>
          <w:rFonts w:eastAsiaTheme="minorEastAsia"/>
          <w:sz w:val="28"/>
          <w:szCs w:val="28"/>
          <w:lang w:val="kk-KZ"/>
        </w:rPr>
        <w:t xml:space="preserve"> </w:t>
      </w:r>
      <w:r w:rsidRPr="00D941D2">
        <w:rPr>
          <w:rFonts w:eastAsiaTheme="minorEastAsia"/>
          <w:sz w:val="28"/>
          <w:szCs w:val="28"/>
        </w:rPr>
        <w:t>нечетно</w:t>
      </w:r>
      <w:r w:rsidR="00EC19D1" w:rsidRPr="00D941D2">
        <w:rPr>
          <w:rFonts w:eastAsiaTheme="minorEastAsia"/>
          <w:sz w:val="28"/>
          <w:szCs w:val="28"/>
        </w:rPr>
        <w:t>е</w:t>
      </w:r>
      <w:r w:rsidRPr="00D941D2">
        <w:rPr>
          <w:rFonts w:eastAsiaTheme="minorEastAsia"/>
          <w:sz w:val="28"/>
          <w:szCs w:val="28"/>
        </w:rPr>
        <w:t>, то меди</w:t>
      </w:r>
      <w:r w:rsidRPr="00D941D2">
        <w:rPr>
          <w:rFonts w:eastAsiaTheme="minorEastAsia"/>
          <w:sz w:val="28"/>
          <w:szCs w:val="28"/>
          <w:lang w:val="kk-KZ"/>
        </w:rPr>
        <w:t>а</w:t>
      </w:r>
      <w:r w:rsidRPr="00D941D2">
        <w:rPr>
          <w:rFonts w:eastAsiaTheme="minorEastAsia"/>
          <w:sz w:val="28"/>
          <w:szCs w:val="28"/>
        </w:rPr>
        <w:t>на будет соответствовать центральному значению ряда, номер которого определ</w:t>
      </w:r>
      <w:r w:rsidR="00634AA8" w:rsidRPr="00D941D2">
        <w:rPr>
          <w:rFonts w:eastAsiaTheme="minorEastAsia"/>
          <w:sz w:val="28"/>
          <w:szCs w:val="28"/>
        </w:rPr>
        <w:t xml:space="preserve">яется </w:t>
      </w:r>
      <w:r w:rsidRPr="00D941D2">
        <w:rPr>
          <w:rFonts w:eastAsiaTheme="minorEastAsia"/>
          <w:sz w:val="28"/>
          <w:szCs w:val="28"/>
        </w:rPr>
        <w:t>по формуле:</w:t>
      </w:r>
    </w:p>
    <w:p w:rsidR="006365E1" w:rsidRPr="00D941D2" w:rsidRDefault="006365E1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sz w:val="28"/>
          <w:szCs w:val="28"/>
          <w:lang w:val="ru-RU"/>
        </w:rPr>
      </w:pPr>
    </w:p>
    <w:p w:rsidR="007058A4" w:rsidRPr="00D941D2" w:rsidRDefault="005327AD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Me</m:t>
            </m:r>
          </m:sub>
        </m:sSub>
        <m:r>
          <w:rPr>
            <w:rFonts w:ascii="Cambria Math" w:eastAsiaTheme="minorEastAsia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sz w:val="28"/>
                <w:szCs w:val="28"/>
                <w:lang w:val="ru-RU"/>
              </w:rPr>
              <m:t>+1</m:t>
            </m:r>
          </m:num>
          <m:den>
            <m:r>
              <w:rPr>
                <w:rFonts w:ascii="Cambria Math" w:eastAsiaTheme="minorEastAsia"/>
                <w:sz w:val="28"/>
                <w:szCs w:val="28"/>
                <w:lang w:val="ru-RU"/>
              </w:rPr>
              <m:t>2</m:t>
            </m:r>
          </m:den>
        </m:f>
      </m:oMath>
      <w:r w:rsidR="007058A4" w:rsidRPr="00D941D2">
        <w:rPr>
          <w:rFonts w:eastAsiaTheme="minorEastAsia"/>
          <w:i/>
          <w:sz w:val="28"/>
          <w:szCs w:val="28"/>
          <w:lang w:val="ru-RU"/>
        </w:rPr>
        <w:t xml:space="preserve"> , </w:t>
      </w:r>
      <w:r w:rsidR="007058A4" w:rsidRPr="00D941D2">
        <w:rPr>
          <w:rFonts w:eastAsiaTheme="minorEastAsia"/>
          <w:i/>
          <w:sz w:val="28"/>
          <w:szCs w:val="28"/>
          <w:lang w:val="kk-KZ"/>
        </w:rPr>
        <w:t>е</w:t>
      </w:r>
      <w:r w:rsidR="007058A4" w:rsidRPr="00D941D2">
        <w:rPr>
          <w:rFonts w:eastAsiaTheme="minorEastAsia"/>
          <w:i/>
          <w:sz w:val="28"/>
          <w:szCs w:val="28"/>
          <w:lang w:val="ru-RU"/>
        </w:rPr>
        <w:t>сли</w:t>
      </w:r>
      <w:r w:rsidR="00854897" w:rsidRPr="00D941D2">
        <w:rPr>
          <w:rFonts w:eastAsiaTheme="minorEastAsia"/>
          <w:i/>
          <w:sz w:val="28"/>
          <w:szCs w:val="28"/>
          <w:lang w:val="ru-RU"/>
        </w:rPr>
        <w:t xml:space="preserve"> </w:t>
      </w:r>
      <w:r w:rsidR="007058A4" w:rsidRPr="00D941D2">
        <w:rPr>
          <w:rFonts w:eastAsiaTheme="minorEastAsia"/>
          <w:i/>
          <w:sz w:val="28"/>
          <w:szCs w:val="28"/>
        </w:rPr>
        <w:t>N</w:t>
      </w:r>
      <w:r w:rsidR="007058A4" w:rsidRPr="00D941D2">
        <w:rPr>
          <w:rFonts w:eastAsiaTheme="minorEastAsia"/>
          <w:i/>
          <w:sz w:val="28"/>
          <w:szCs w:val="28"/>
          <w:lang w:val="ru-RU"/>
        </w:rPr>
        <w:t xml:space="preserve"> – нечетное число</w:t>
      </w:r>
      <w:r w:rsidR="00E109CA" w:rsidRPr="00D941D2">
        <w:rPr>
          <w:rFonts w:eastAsiaTheme="minorEastAsia"/>
          <w:i/>
          <w:sz w:val="28"/>
          <w:szCs w:val="28"/>
          <w:lang w:val="ru-RU"/>
        </w:rPr>
        <w:t xml:space="preserve"> </w:t>
      </w:r>
      <w:r w:rsidR="004A0D94" w:rsidRPr="00D941D2">
        <w:rPr>
          <w:rFonts w:eastAsiaTheme="minorEastAsia"/>
          <w:sz w:val="28"/>
          <w:szCs w:val="28"/>
          <w:lang w:val="ru-RU"/>
        </w:rPr>
        <w:t>(5)</w:t>
      </w:r>
    </w:p>
    <w:p w:rsidR="007058A4" w:rsidRPr="00D941D2" w:rsidRDefault="007058A4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rPr>
          <w:rFonts w:eastAsiaTheme="minorEastAsia"/>
          <w:i/>
          <w:sz w:val="28"/>
          <w:szCs w:val="28"/>
          <w:lang w:val="ru-RU"/>
        </w:rPr>
      </w:pPr>
    </w:p>
    <w:p w:rsidR="007058A4" w:rsidRPr="00D941D2" w:rsidRDefault="007058A4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D941D2">
        <w:rPr>
          <w:rFonts w:eastAsiaTheme="minorEastAsia"/>
          <w:sz w:val="28"/>
          <w:szCs w:val="28"/>
          <w:lang w:val="kk-KZ"/>
        </w:rPr>
        <w:t>где,</w:t>
      </w:r>
    </w:p>
    <w:p w:rsidR="007058A4" w:rsidRPr="00D941D2" w:rsidRDefault="005327AD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Me</m:t>
            </m:r>
          </m:sub>
        </m:sSub>
        <m:r>
          <w:rPr>
            <w:rFonts w:eastAsiaTheme="minorEastAsia"/>
            <w:sz w:val="28"/>
            <w:szCs w:val="28"/>
            <w:lang w:val="ru-RU"/>
          </w:rPr>
          <m:t>-</m:t>
        </m:r>
        <m:r>
          <w:rPr>
            <w:rFonts w:ascii="Cambria Math" w:eastAsiaTheme="minorEastAsia"/>
            <w:sz w:val="28"/>
            <w:szCs w:val="28"/>
            <w:lang w:val="ru-RU"/>
          </w:rPr>
          <m:t xml:space="preserve"> </m:t>
        </m:r>
      </m:oMath>
      <w:r w:rsidR="007058A4" w:rsidRPr="00D941D2">
        <w:rPr>
          <w:rFonts w:eastAsiaTheme="minorEastAsia"/>
          <w:sz w:val="28"/>
          <w:szCs w:val="28"/>
          <w:lang w:val="kk-KZ"/>
        </w:rPr>
        <w:t>номер значения, соответствующего медиане</w:t>
      </w:r>
      <w:r w:rsidR="007058A4" w:rsidRPr="00D941D2">
        <w:rPr>
          <w:rFonts w:eastAsiaTheme="minorEastAsia"/>
          <w:sz w:val="28"/>
          <w:szCs w:val="28"/>
          <w:lang w:val="ru-RU"/>
        </w:rPr>
        <w:t xml:space="preserve"> (порядковый номер лица, соответствующего медианному ряду)</w:t>
      </w:r>
      <w:r w:rsidR="007058A4" w:rsidRPr="00D941D2">
        <w:rPr>
          <w:rFonts w:eastAsiaTheme="minorEastAsia"/>
          <w:sz w:val="28"/>
          <w:szCs w:val="28"/>
          <w:lang w:val="kk-KZ"/>
        </w:rPr>
        <w:t>;</w:t>
      </w:r>
    </w:p>
    <w:p w:rsidR="007058A4" w:rsidRPr="00D941D2" w:rsidRDefault="007058A4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ru-RU"/>
        </w:rPr>
      </w:pPr>
      <w:r w:rsidRPr="00D941D2">
        <w:rPr>
          <w:rFonts w:eastAsiaTheme="minorEastAsia"/>
          <w:sz w:val="28"/>
          <w:szCs w:val="28"/>
          <w:lang w:val="kk-KZ"/>
        </w:rPr>
        <w:t xml:space="preserve">N – </w:t>
      </w:r>
      <w:r w:rsidRPr="00D941D2">
        <w:rPr>
          <w:rFonts w:eastAsiaTheme="minorEastAsia"/>
          <w:sz w:val="28"/>
          <w:szCs w:val="28"/>
          <w:lang w:val="ru-RU"/>
        </w:rPr>
        <w:t xml:space="preserve">количество значений в совокупности </w:t>
      </w:r>
      <w:r w:rsidR="00A07E93" w:rsidRPr="00D941D2">
        <w:rPr>
          <w:sz w:val="28"/>
          <w:szCs w:val="28"/>
          <w:lang w:val="ru-RU"/>
        </w:rPr>
        <w:t>административным данным ЦКС</w:t>
      </w:r>
      <w:r w:rsidRPr="00D941D2">
        <w:rPr>
          <w:rFonts w:eastAsiaTheme="minorEastAsia"/>
          <w:sz w:val="28"/>
          <w:szCs w:val="28"/>
          <w:lang w:val="ru-RU"/>
        </w:rPr>
        <w:t xml:space="preserve"> (количество </w:t>
      </w:r>
      <w:r w:rsidRPr="00D941D2">
        <w:rPr>
          <w:rFonts w:eastAsiaTheme="minorEastAsia"/>
          <w:sz w:val="28"/>
          <w:szCs w:val="28"/>
          <w:lang w:val="kk-KZ"/>
        </w:rPr>
        <w:t>лиц в списке</w:t>
      </w:r>
      <w:r w:rsidRPr="00D941D2">
        <w:rPr>
          <w:rFonts w:eastAsiaTheme="minorEastAsia"/>
          <w:sz w:val="28"/>
          <w:szCs w:val="28"/>
          <w:lang w:val="ru-RU"/>
        </w:rPr>
        <w:t>).</w:t>
      </w:r>
    </w:p>
    <w:p w:rsidR="007058A4" w:rsidRPr="00D941D2" w:rsidRDefault="007058A4" w:rsidP="00466A4E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D941D2">
        <w:rPr>
          <w:rFonts w:eastAsiaTheme="minorEastAsia"/>
          <w:sz w:val="28"/>
          <w:szCs w:val="28"/>
        </w:rPr>
        <w:t xml:space="preserve">Если </w:t>
      </w:r>
      <w:r w:rsidRPr="00D941D2">
        <w:rPr>
          <w:rFonts w:eastAsiaTheme="minorEastAsia"/>
          <w:sz w:val="28"/>
          <w:szCs w:val="28"/>
          <w:lang w:val="kk-KZ"/>
        </w:rPr>
        <w:t>список лиц</w:t>
      </w:r>
      <w:r w:rsidRPr="00D941D2">
        <w:rPr>
          <w:rFonts w:eastAsiaTheme="minorEastAsia"/>
          <w:sz w:val="28"/>
          <w:szCs w:val="28"/>
        </w:rPr>
        <w:t xml:space="preserve"> состоит из четного количества </w:t>
      </w:r>
      <w:r w:rsidRPr="00D941D2">
        <w:rPr>
          <w:rFonts w:eastAsiaTheme="minorEastAsia"/>
          <w:sz w:val="28"/>
          <w:szCs w:val="28"/>
          <w:lang w:val="kk-KZ"/>
        </w:rPr>
        <w:t>лиц</w:t>
      </w:r>
      <w:r w:rsidRPr="00D941D2">
        <w:rPr>
          <w:rFonts w:eastAsiaTheme="minorEastAsia"/>
          <w:sz w:val="28"/>
          <w:szCs w:val="28"/>
        </w:rPr>
        <w:t>, то медиан</w:t>
      </w:r>
      <w:r w:rsidRPr="00D941D2">
        <w:rPr>
          <w:rFonts w:eastAsiaTheme="minorEastAsia"/>
          <w:sz w:val="28"/>
          <w:szCs w:val="28"/>
          <w:lang w:val="kk-KZ"/>
        </w:rPr>
        <w:t>ны</w:t>
      </w:r>
      <w:r w:rsidR="007316FF" w:rsidRPr="00D941D2">
        <w:rPr>
          <w:rFonts w:eastAsiaTheme="minorEastAsia"/>
          <w:sz w:val="28"/>
          <w:szCs w:val="28"/>
          <w:lang w:val="kk-KZ"/>
        </w:rPr>
        <w:t>м</w:t>
      </w:r>
      <w:r w:rsidRPr="00D941D2">
        <w:rPr>
          <w:rFonts w:eastAsiaTheme="minorEastAsia"/>
          <w:sz w:val="28"/>
          <w:szCs w:val="28"/>
          <w:lang w:val="kk-KZ"/>
        </w:rPr>
        <w:t xml:space="preserve"> доход</w:t>
      </w:r>
      <w:r w:rsidR="007316FF" w:rsidRPr="00D941D2">
        <w:rPr>
          <w:rFonts w:eastAsiaTheme="minorEastAsia"/>
          <w:sz w:val="28"/>
          <w:szCs w:val="28"/>
          <w:lang w:val="kk-KZ"/>
        </w:rPr>
        <w:t xml:space="preserve">ом является </w:t>
      </w:r>
      <w:r w:rsidRPr="00D941D2">
        <w:rPr>
          <w:rFonts w:eastAsiaTheme="minorEastAsia"/>
          <w:sz w:val="28"/>
          <w:szCs w:val="28"/>
        </w:rPr>
        <w:t xml:space="preserve">средняя арифметическая из двух центральных значений среднедушевых доходов: </w:t>
      </w:r>
    </w:p>
    <w:p w:rsidR="007058A4" w:rsidRPr="00D941D2" w:rsidRDefault="007058A4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rPr>
          <w:rFonts w:eastAsiaTheme="minorEastAsia"/>
          <w:sz w:val="28"/>
          <w:szCs w:val="28"/>
          <w:lang w:val="kk-KZ"/>
        </w:rPr>
      </w:pPr>
    </w:p>
    <w:p w:rsidR="007058A4" w:rsidRPr="00D941D2" w:rsidRDefault="007058A4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kk-KZ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Me</m:t>
        </m:r>
        <m:r>
          <w:rPr>
            <w:rFonts w:ascii="Cambria Math" w:eastAsiaTheme="minorEastAsia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/>
                        <w:sz w:val="28"/>
                        <w:szCs w:val="28"/>
                        <w:lang w:val="ru-RU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/>
                        <w:sz w:val="28"/>
                        <w:szCs w:val="28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Theme="minorEastAsia"/>
                    <w:sz w:val="28"/>
                    <w:szCs w:val="28"/>
                    <w:lang w:val="ru-RU"/>
                  </w:rPr>
                  <m:t>+1</m:t>
                </m:r>
              </m:sub>
            </m:sSub>
          </m:num>
          <m:den>
            <m:r>
              <w:rPr>
                <w:rFonts w:ascii="Cambria Math" w:eastAsiaTheme="minorEastAsia"/>
                <w:sz w:val="28"/>
                <w:szCs w:val="28"/>
                <w:lang w:val="ru-RU"/>
              </w:rPr>
              <m:t>2</m:t>
            </m:r>
          </m:den>
        </m:f>
      </m:oMath>
      <w:r w:rsidRPr="00D941D2">
        <w:rPr>
          <w:rFonts w:eastAsiaTheme="minorEastAsia"/>
          <w:i/>
          <w:sz w:val="28"/>
          <w:szCs w:val="28"/>
          <w:lang w:val="kk-KZ"/>
        </w:rPr>
        <w:t>, е</w:t>
      </w:r>
      <w:r w:rsidRPr="00D941D2">
        <w:rPr>
          <w:rFonts w:eastAsiaTheme="minorEastAsia"/>
          <w:i/>
          <w:sz w:val="28"/>
          <w:szCs w:val="28"/>
          <w:lang w:val="ru-RU"/>
        </w:rPr>
        <w:t>сли</w:t>
      </w:r>
      <w:r w:rsidR="00854897" w:rsidRPr="00D941D2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D941D2">
        <w:rPr>
          <w:rFonts w:eastAsiaTheme="minorEastAsia"/>
          <w:i/>
          <w:sz w:val="28"/>
          <w:szCs w:val="28"/>
        </w:rPr>
        <w:t>N</w:t>
      </w:r>
      <w:r w:rsidRPr="00D941D2">
        <w:rPr>
          <w:rFonts w:eastAsiaTheme="minorEastAsia"/>
          <w:i/>
          <w:sz w:val="28"/>
          <w:szCs w:val="28"/>
          <w:lang w:val="ru-RU"/>
        </w:rPr>
        <w:t xml:space="preserve"> – четное число</w:t>
      </w:r>
      <w:r w:rsidR="00E109CA" w:rsidRPr="00D941D2">
        <w:rPr>
          <w:rFonts w:eastAsiaTheme="minorEastAsia"/>
          <w:i/>
          <w:sz w:val="28"/>
          <w:szCs w:val="28"/>
          <w:lang w:val="ru-RU"/>
        </w:rPr>
        <w:t xml:space="preserve"> </w:t>
      </w:r>
      <w:r w:rsidR="004A0D94" w:rsidRPr="00D941D2">
        <w:rPr>
          <w:rFonts w:eastAsiaTheme="minorEastAsia"/>
          <w:sz w:val="28"/>
          <w:szCs w:val="28"/>
          <w:lang w:val="ru-RU"/>
        </w:rPr>
        <w:t>(6)</w:t>
      </w:r>
    </w:p>
    <w:p w:rsidR="00CF1164" w:rsidRPr="00D941D2" w:rsidRDefault="00CF1164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center"/>
        <w:rPr>
          <w:rFonts w:eastAsiaTheme="minorEastAsia"/>
          <w:i/>
          <w:sz w:val="28"/>
          <w:szCs w:val="28"/>
          <w:lang w:val="kk-KZ"/>
        </w:rPr>
      </w:pPr>
    </w:p>
    <w:p w:rsidR="00CF1164" w:rsidRPr="00D941D2" w:rsidRDefault="00CF1164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sz w:val="28"/>
          <w:szCs w:val="28"/>
          <w:lang w:val="kk-KZ"/>
        </w:rPr>
      </w:pPr>
      <w:r w:rsidRPr="00D941D2">
        <w:rPr>
          <w:rFonts w:eastAsiaTheme="minorEastAsia"/>
          <w:sz w:val="28"/>
          <w:szCs w:val="28"/>
          <w:lang w:val="kk-KZ"/>
        </w:rPr>
        <w:t>где,</w:t>
      </w:r>
    </w:p>
    <w:p w:rsidR="001E2225" w:rsidRPr="00D941D2" w:rsidRDefault="001E2225" w:rsidP="00466A4E">
      <w:pPr>
        <w:pStyle w:val="af0"/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Me</m:t>
        </m:r>
        <m:r>
          <w:rPr>
            <w:rFonts w:eastAsiaTheme="minorEastAsia"/>
            <w:sz w:val="28"/>
            <w:szCs w:val="28"/>
            <w:lang w:val="ru-RU"/>
          </w:rPr>
          <m:t>-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ru-RU"/>
          </w:rPr>
          <m:t>медианный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ru-RU"/>
          </w:rPr>
          <m:t>доход</m:t>
        </m:r>
      </m:oMath>
      <w:r w:rsidRPr="00D941D2">
        <w:rPr>
          <w:sz w:val="28"/>
          <w:szCs w:val="28"/>
          <w:lang w:val="ru-RU"/>
        </w:rPr>
        <w:t>;</w:t>
      </w:r>
    </w:p>
    <w:p w:rsidR="00A64D26" w:rsidRPr="00D941D2" w:rsidRDefault="005327AD" w:rsidP="00466A4E">
      <w:pPr>
        <w:pStyle w:val="af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sub>
          </m:sSub>
          <m:r>
            <w:rPr>
              <w:rFonts w:ascii="Cambria Math" w:eastAsiaTheme="minorEastAsia"/>
              <w:sz w:val="28"/>
              <w:szCs w:val="28"/>
              <w:lang w:val="ru-RU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Theme="minorEastAsia"/>
                  <w:sz w:val="28"/>
                  <w:szCs w:val="28"/>
                  <w:lang w:val="ru-RU"/>
                </w:rPr>
                <m:t>+1</m:t>
              </m:r>
            </m:sub>
          </m:sSub>
          <m:r>
            <w:rPr>
              <w:rFonts w:eastAsiaTheme="minorEastAsia"/>
              <w:sz w:val="28"/>
              <w:szCs w:val="28"/>
              <w:lang w:val="ru-RU"/>
            </w:rPr>
            <m:t>-</m:t>
          </m:r>
          <m:r>
            <m:rPr>
              <m:sty m:val="p"/>
            </m:rPr>
            <w:rPr>
              <w:rFonts w:eastAsiaTheme="minorEastAsia"/>
              <w:sz w:val="28"/>
              <w:szCs w:val="28"/>
              <w:lang w:val="ru-RU"/>
            </w:rPr>
            <m:t>два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eastAsiaTheme="minorEastAsia"/>
              <w:sz w:val="28"/>
              <w:szCs w:val="28"/>
              <w:lang w:val="ru-RU"/>
            </w:rPr>
            <m:t>центральных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eastAsiaTheme="minorEastAsia"/>
              <w:sz w:val="28"/>
              <w:szCs w:val="28"/>
              <w:lang w:val="ru-RU"/>
            </w:rPr>
            <m:t>значени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ru-RU"/>
            </w:rPr>
            <m:t>я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eastAsiaTheme="minorEastAsia"/>
              <w:sz w:val="28"/>
              <w:szCs w:val="28"/>
              <w:lang w:val="ru-RU"/>
            </w:rPr>
            <m:t>ряда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eastAsiaTheme="minorEastAsia"/>
              <w:sz w:val="28"/>
              <w:szCs w:val="28"/>
              <w:lang w:val="ru-RU"/>
            </w:rPr>
            <m:t>среднедушевых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eastAsiaTheme="minorEastAsia"/>
              <w:sz w:val="28"/>
              <w:szCs w:val="28"/>
              <w:lang w:val="ru-RU"/>
            </w:rPr>
            <m:t>доходов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ru-RU"/>
            </w:rPr>
            <m:t>,</m:t>
          </m:r>
        </m:oMath>
      </m:oMathPara>
    </w:p>
    <w:p w:rsidR="001E2225" w:rsidRPr="00D941D2" w:rsidRDefault="00A152CA" w:rsidP="00466A4E">
      <w:pPr>
        <w:pStyle w:val="af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i/>
          <w:sz w:val="28"/>
          <w:szCs w:val="28"/>
          <w:lang w:val="ru-RU"/>
        </w:rPr>
      </w:pPr>
      <m:oMath>
        <m:r>
          <m:rPr>
            <m:sty m:val="p"/>
          </m:rPr>
          <w:rPr>
            <w:rFonts w:eastAsiaTheme="minorEastAsia"/>
            <w:sz w:val="28"/>
            <w:szCs w:val="28"/>
            <w:lang w:val="ru-RU"/>
          </w:rPr>
          <m:t>ранжированного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eastAsiaTheme="minorEastAsia"/>
            <w:sz w:val="28"/>
            <w:szCs w:val="28"/>
            <w:lang w:val="ru-RU"/>
          </w:rPr>
          <m:t>по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eastAsiaTheme="minorEastAsia"/>
            <w:sz w:val="28"/>
            <w:szCs w:val="28"/>
            <w:lang w:val="ru-RU"/>
          </w:rPr>
          <m:t>возрастанию</m:t>
        </m:r>
      </m:oMath>
      <w:r w:rsidR="001E2225" w:rsidRPr="00D941D2">
        <w:rPr>
          <w:rFonts w:eastAsiaTheme="minorEastAsia"/>
          <w:i/>
          <w:sz w:val="28"/>
          <w:szCs w:val="28"/>
          <w:lang w:val="ru-RU"/>
        </w:rPr>
        <w:t>.</w:t>
      </w:r>
    </w:p>
    <w:p w:rsidR="00814625" w:rsidRPr="00D941D2" w:rsidRDefault="00814625" w:rsidP="00466A4E">
      <w:pPr>
        <w:pStyle w:val="af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i/>
          <w:sz w:val="28"/>
          <w:szCs w:val="28"/>
          <w:lang w:val="ru-RU"/>
        </w:rPr>
      </w:pPr>
    </w:p>
    <w:p w:rsidR="00524033" w:rsidRPr="00D941D2" w:rsidRDefault="002C0947" w:rsidP="00466A4E">
      <w:pPr>
        <w:pStyle w:val="af2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41D2">
        <w:rPr>
          <w:color w:val="000000"/>
          <w:sz w:val="28"/>
          <w:szCs w:val="28"/>
        </w:rPr>
        <w:t>Р</w:t>
      </w:r>
      <w:r w:rsidR="00785EDF" w:rsidRPr="00D941D2">
        <w:rPr>
          <w:color w:val="000000"/>
          <w:sz w:val="28"/>
          <w:szCs w:val="28"/>
        </w:rPr>
        <w:t xml:space="preserve">асчет медианного дохода за </w:t>
      </w:r>
      <w:r w:rsidRPr="00D941D2">
        <w:rPr>
          <w:color w:val="000000"/>
          <w:sz w:val="28"/>
          <w:szCs w:val="28"/>
        </w:rPr>
        <w:t xml:space="preserve">отчетный </w:t>
      </w:r>
      <w:r w:rsidR="00785EDF" w:rsidRPr="00D941D2">
        <w:rPr>
          <w:color w:val="000000"/>
          <w:sz w:val="28"/>
          <w:szCs w:val="28"/>
        </w:rPr>
        <w:t xml:space="preserve">квартал </w:t>
      </w:r>
      <w:r w:rsidR="007316FF" w:rsidRPr="00D941D2">
        <w:rPr>
          <w:color w:val="000000"/>
          <w:sz w:val="28"/>
          <w:szCs w:val="28"/>
        </w:rPr>
        <w:t xml:space="preserve">по регионам </w:t>
      </w:r>
      <w:r w:rsidR="00785EDF" w:rsidRPr="00D941D2">
        <w:rPr>
          <w:color w:val="000000"/>
          <w:sz w:val="28"/>
          <w:szCs w:val="28"/>
        </w:rPr>
        <w:t>производ</w:t>
      </w:r>
      <w:r w:rsidR="007316FF" w:rsidRPr="00D941D2">
        <w:rPr>
          <w:color w:val="000000"/>
          <w:sz w:val="28"/>
          <w:szCs w:val="28"/>
        </w:rPr>
        <w:t>и</w:t>
      </w:r>
      <w:r w:rsidR="00785EDF" w:rsidRPr="00D941D2">
        <w:rPr>
          <w:color w:val="000000"/>
          <w:sz w:val="28"/>
          <w:szCs w:val="28"/>
        </w:rPr>
        <w:t xml:space="preserve">тся </w:t>
      </w:r>
      <w:r w:rsidR="00E23DE0" w:rsidRPr="00D941D2">
        <w:rPr>
          <w:color w:val="000000"/>
          <w:sz w:val="28"/>
          <w:szCs w:val="28"/>
        </w:rPr>
        <w:t xml:space="preserve">ведомством уполномоченного органа </w:t>
      </w:r>
      <w:r w:rsidR="00EE79D7" w:rsidRPr="00D941D2">
        <w:rPr>
          <w:color w:val="000000"/>
          <w:sz w:val="28"/>
          <w:szCs w:val="28"/>
        </w:rPr>
        <w:t xml:space="preserve">в области государственной статистики </w:t>
      </w:r>
      <w:r w:rsidR="002E4065" w:rsidRPr="00D941D2">
        <w:rPr>
          <w:sz w:val="28"/>
          <w:szCs w:val="28"/>
        </w:rPr>
        <w:t xml:space="preserve">после получения сведений согласно п. </w:t>
      </w:r>
      <w:r w:rsidR="007316FF" w:rsidRPr="00D941D2">
        <w:rPr>
          <w:sz w:val="28"/>
          <w:szCs w:val="28"/>
        </w:rPr>
        <w:t>1</w:t>
      </w:r>
      <w:r w:rsidR="00452558" w:rsidRPr="00D941D2">
        <w:rPr>
          <w:sz w:val="28"/>
          <w:szCs w:val="28"/>
        </w:rPr>
        <w:t>1</w:t>
      </w:r>
      <w:r w:rsidR="00854897" w:rsidRPr="00D941D2">
        <w:rPr>
          <w:sz w:val="28"/>
          <w:szCs w:val="28"/>
        </w:rPr>
        <w:t xml:space="preserve"> </w:t>
      </w:r>
      <w:r w:rsidRPr="00D941D2">
        <w:rPr>
          <w:color w:val="000000"/>
          <w:sz w:val="28"/>
          <w:szCs w:val="28"/>
        </w:rPr>
        <w:t xml:space="preserve">и результаты предоставляются </w:t>
      </w:r>
      <w:r w:rsidRPr="00D941D2">
        <w:rPr>
          <w:sz w:val="28"/>
          <w:szCs w:val="28"/>
        </w:rPr>
        <w:t xml:space="preserve">в уполномоченный орган в области социальной защиты населения </w:t>
      </w:r>
      <w:r w:rsidR="00AE01A5" w:rsidRPr="00D941D2">
        <w:rPr>
          <w:sz w:val="28"/>
          <w:szCs w:val="28"/>
        </w:rPr>
        <w:t>1</w:t>
      </w:r>
      <w:bookmarkStart w:id="12" w:name="_GoBack"/>
      <w:bookmarkEnd w:id="12"/>
      <w:r w:rsidR="00E109CA" w:rsidRPr="00D941D2">
        <w:rPr>
          <w:sz w:val="28"/>
          <w:szCs w:val="28"/>
          <w:lang w:val="kk-KZ"/>
        </w:rPr>
        <w:t xml:space="preserve"> </w:t>
      </w:r>
      <w:r w:rsidRPr="00D941D2">
        <w:rPr>
          <w:sz w:val="28"/>
          <w:szCs w:val="28"/>
        </w:rPr>
        <w:t>числа</w:t>
      </w:r>
      <w:r w:rsidR="00E109CA" w:rsidRPr="00D941D2">
        <w:rPr>
          <w:sz w:val="28"/>
          <w:szCs w:val="28"/>
          <w:lang w:val="kk-KZ"/>
        </w:rPr>
        <w:t xml:space="preserve"> </w:t>
      </w:r>
      <w:r w:rsidR="00370199" w:rsidRPr="00D941D2">
        <w:rPr>
          <w:sz w:val="28"/>
          <w:szCs w:val="28"/>
        </w:rPr>
        <w:t xml:space="preserve">первого </w:t>
      </w:r>
      <w:r w:rsidRPr="00D941D2">
        <w:rPr>
          <w:sz w:val="28"/>
          <w:szCs w:val="28"/>
        </w:rPr>
        <w:t xml:space="preserve">месяца следующего </w:t>
      </w:r>
      <w:r w:rsidR="00370199" w:rsidRPr="00D941D2">
        <w:rPr>
          <w:sz w:val="28"/>
          <w:szCs w:val="28"/>
        </w:rPr>
        <w:t xml:space="preserve">за отчетным </w:t>
      </w:r>
      <w:r w:rsidRPr="00D941D2">
        <w:rPr>
          <w:sz w:val="28"/>
          <w:szCs w:val="28"/>
        </w:rPr>
        <w:t>квартал</w:t>
      </w:r>
      <w:r w:rsidR="00BB479F" w:rsidRPr="00D941D2">
        <w:rPr>
          <w:sz w:val="28"/>
          <w:szCs w:val="28"/>
        </w:rPr>
        <w:t xml:space="preserve">ом </w:t>
      </w:r>
      <w:r w:rsidRPr="00D941D2">
        <w:rPr>
          <w:sz w:val="28"/>
          <w:szCs w:val="28"/>
        </w:rPr>
        <w:t>(апрель, июль, октябрь, январь) в</w:t>
      </w:r>
      <w:r w:rsidR="00854897" w:rsidRPr="00D941D2">
        <w:rPr>
          <w:sz w:val="28"/>
          <w:szCs w:val="28"/>
        </w:rPr>
        <w:t xml:space="preserve"> </w:t>
      </w:r>
      <w:r w:rsidR="00370199" w:rsidRPr="00D941D2">
        <w:rPr>
          <w:color w:val="000000"/>
          <w:sz w:val="28"/>
          <w:szCs w:val="28"/>
        </w:rPr>
        <w:t xml:space="preserve">соответствии с </w:t>
      </w:r>
      <w:r w:rsidRPr="00D941D2">
        <w:rPr>
          <w:color w:val="000000"/>
          <w:sz w:val="28"/>
          <w:szCs w:val="28"/>
        </w:rPr>
        <w:t>таблиц</w:t>
      </w:r>
      <w:r w:rsidR="00370199" w:rsidRPr="00D941D2">
        <w:rPr>
          <w:color w:val="000000"/>
          <w:sz w:val="28"/>
          <w:szCs w:val="28"/>
        </w:rPr>
        <w:t xml:space="preserve">ей </w:t>
      </w:r>
      <w:r w:rsidR="002776A5" w:rsidRPr="00D941D2">
        <w:rPr>
          <w:color w:val="000000"/>
          <w:sz w:val="28"/>
          <w:szCs w:val="28"/>
        </w:rPr>
        <w:t xml:space="preserve">в </w:t>
      </w:r>
      <w:r w:rsidRPr="00D941D2">
        <w:rPr>
          <w:color w:val="000000"/>
          <w:sz w:val="28"/>
          <w:szCs w:val="28"/>
        </w:rPr>
        <w:t>приложени</w:t>
      </w:r>
      <w:r w:rsidR="002776A5" w:rsidRPr="00D941D2">
        <w:rPr>
          <w:color w:val="000000"/>
          <w:sz w:val="28"/>
          <w:szCs w:val="28"/>
        </w:rPr>
        <w:t>и</w:t>
      </w:r>
      <w:r w:rsidR="00814625" w:rsidRPr="00D941D2">
        <w:rPr>
          <w:color w:val="000000"/>
          <w:sz w:val="28"/>
          <w:szCs w:val="28"/>
        </w:rPr>
        <w:t xml:space="preserve"> 2</w:t>
      </w:r>
      <w:r w:rsidRPr="00D941D2">
        <w:rPr>
          <w:color w:val="000000"/>
          <w:sz w:val="28"/>
          <w:szCs w:val="28"/>
        </w:rPr>
        <w:t xml:space="preserve"> к настоящ</w:t>
      </w:r>
      <w:r w:rsidR="00226E8A" w:rsidRPr="00D941D2">
        <w:rPr>
          <w:color w:val="000000"/>
          <w:sz w:val="28"/>
          <w:szCs w:val="28"/>
        </w:rPr>
        <w:t>ей Методике</w:t>
      </w:r>
      <w:r w:rsidRPr="00D941D2">
        <w:rPr>
          <w:color w:val="000000"/>
          <w:sz w:val="28"/>
          <w:szCs w:val="28"/>
        </w:rPr>
        <w:t>.</w:t>
      </w:r>
    </w:p>
    <w:p w:rsidR="00BF5744" w:rsidRDefault="00BF5744" w:rsidP="00466A4E">
      <w:pPr>
        <w:tabs>
          <w:tab w:val="left" w:pos="1134"/>
        </w:tabs>
        <w:spacing w:after="0" w:line="240" w:lineRule="auto"/>
        <w:ind w:left="6237"/>
        <w:rPr>
          <w:color w:val="000000"/>
          <w:sz w:val="20"/>
          <w:lang w:val="ru-RU"/>
        </w:rPr>
      </w:pPr>
    </w:p>
    <w:p w:rsidR="00BF5744" w:rsidRDefault="00BF5744" w:rsidP="00466A4E">
      <w:pPr>
        <w:tabs>
          <w:tab w:val="left" w:pos="1134"/>
        </w:tabs>
        <w:spacing w:after="0" w:line="240" w:lineRule="auto"/>
        <w:ind w:left="6237"/>
        <w:rPr>
          <w:color w:val="000000"/>
          <w:sz w:val="20"/>
          <w:lang w:val="ru-RU"/>
        </w:rPr>
      </w:pPr>
    </w:p>
    <w:p w:rsidR="00565A94" w:rsidRPr="00D941D2" w:rsidRDefault="006E1B24" w:rsidP="00466A4E">
      <w:pPr>
        <w:tabs>
          <w:tab w:val="left" w:pos="1134"/>
        </w:tabs>
        <w:spacing w:after="0" w:line="240" w:lineRule="auto"/>
        <w:ind w:left="6237"/>
        <w:rPr>
          <w:color w:val="000000"/>
          <w:sz w:val="20"/>
          <w:lang w:val="ru-RU"/>
        </w:rPr>
      </w:pPr>
      <w:r w:rsidRPr="00D941D2">
        <w:rPr>
          <w:color w:val="000000"/>
          <w:sz w:val="20"/>
          <w:lang w:val="ru-RU"/>
        </w:rPr>
        <w:lastRenderedPageBreak/>
        <w:t>П</w:t>
      </w:r>
      <w:r w:rsidR="00524033" w:rsidRPr="00D941D2">
        <w:rPr>
          <w:color w:val="000000"/>
          <w:sz w:val="20"/>
          <w:lang w:val="ru-RU"/>
        </w:rPr>
        <w:t>риложение 1</w:t>
      </w:r>
    </w:p>
    <w:p w:rsidR="00565A94" w:rsidRPr="00D941D2" w:rsidRDefault="00565A94" w:rsidP="00466A4E">
      <w:pPr>
        <w:tabs>
          <w:tab w:val="left" w:pos="1134"/>
        </w:tabs>
        <w:spacing w:after="0" w:line="240" w:lineRule="auto"/>
        <w:ind w:left="6237"/>
        <w:rPr>
          <w:color w:val="000000"/>
          <w:sz w:val="20"/>
          <w:lang w:val="ru-RU"/>
        </w:rPr>
      </w:pPr>
      <w:r w:rsidRPr="00D941D2">
        <w:rPr>
          <w:color w:val="000000"/>
          <w:sz w:val="20"/>
          <w:lang w:val="ru-RU"/>
        </w:rPr>
        <w:t>к Методике расчета медианного дохода на основе Цифровой карты семьи</w:t>
      </w:r>
    </w:p>
    <w:p w:rsidR="00524033" w:rsidRPr="00D941D2" w:rsidRDefault="00524033" w:rsidP="00466A4E">
      <w:pPr>
        <w:pStyle w:val="af2"/>
        <w:shd w:val="clear" w:color="auto" w:fill="FFFFFF"/>
        <w:tabs>
          <w:tab w:val="left" w:pos="851"/>
        </w:tabs>
        <w:spacing w:before="0" w:beforeAutospacing="0" w:after="0" w:afterAutospacing="0"/>
        <w:ind w:left="7371"/>
        <w:jc w:val="center"/>
        <w:rPr>
          <w:color w:val="000000"/>
          <w:sz w:val="28"/>
          <w:szCs w:val="28"/>
        </w:rPr>
      </w:pPr>
      <w:r w:rsidRPr="00D941D2">
        <w:br/>
      </w:r>
    </w:p>
    <w:p w:rsidR="00524033" w:rsidRPr="00D941D2" w:rsidRDefault="00BB7FEA" w:rsidP="00466A4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941D2">
        <w:rPr>
          <w:b/>
          <w:sz w:val="28"/>
          <w:szCs w:val="28"/>
          <w:lang w:val="ru-RU"/>
        </w:rPr>
        <w:t>Административные данные</w:t>
      </w:r>
      <w:r w:rsidR="00524033" w:rsidRPr="00D941D2">
        <w:rPr>
          <w:b/>
          <w:sz w:val="28"/>
          <w:szCs w:val="28"/>
          <w:lang w:val="ru-RU"/>
        </w:rPr>
        <w:t xml:space="preserve"> ЦКС </w:t>
      </w:r>
      <w:r w:rsidR="00150462" w:rsidRPr="00D941D2">
        <w:rPr>
          <w:b/>
          <w:sz w:val="28"/>
          <w:szCs w:val="28"/>
          <w:lang w:val="ru-RU"/>
        </w:rPr>
        <w:t xml:space="preserve">используемые для </w:t>
      </w:r>
      <w:r w:rsidR="00524033" w:rsidRPr="00D941D2">
        <w:rPr>
          <w:b/>
          <w:sz w:val="28"/>
          <w:szCs w:val="28"/>
          <w:lang w:val="ru-RU"/>
        </w:rPr>
        <w:t>расчета Медианного дохода</w:t>
      </w:r>
      <w:r w:rsidR="00DB1A71" w:rsidRPr="00D941D2">
        <w:rPr>
          <w:b/>
          <w:sz w:val="28"/>
          <w:szCs w:val="28"/>
          <w:lang w:val="ru-RU"/>
        </w:rPr>
        <w:t xml:space="preserve"> по регионам</w:t>
      </w:r>
    </w:p>
    <w:p w:rsidR="00524033" w:rsidRPr="00D941D2" w:rsidRDefault="00524033" w:rsidP="00466A4E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/>
      </w:tblPr>
      <w:tblGrid>
        <w:gridCol w:w="594"/>
        <w:gridCol w:w="9153"/>
      </w:tblGrid>
      <w:tr w:rsidR="00645162" w:rsidRPr="00D941D2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D941D2">
              <w:rPr>
                <w:color w:val="000000" w:themeColor="text1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9153" w:type="dxa"/>
          </w:tcPr>
          <w:p w:rsidR="00645162" w:rsidRPr="00D941D2" w:rsidRDefault="00A07E93" w:rsidP="00466A4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D941D2">
              <w:rPr>
                <w:b/>
                <w:sz w:val="28"/>
                <w:szCs w:val="28"/>
                <w:lang w:val="ru-RU"/>
              </w:rPr>
              <w:t>Административные данные</w:t>
            </w:r>
          </w:p>
        </w:tc>
      </w:tr>
      <w:tr w:rsidR="00645162" w:rsidRPr="00F74CE8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153" w:type="dxa"/>
          </w:tcPr>
          <w:p w:rsidR="00645162" w:rsidRPr="00D941D2" w:rsidRDefault="00645162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Доходы, определенные на основе обязательных пенсионных взносов</w:t>
            </w:r>
          </w:p>
        </w:tc>
      </w:tr>
      <w:tr w:rsidR="00645162" w:rsidRPr="00F74CE8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153" w:type="dxa"/>
          </w:tcPr>
          <w:p w:rsidR="00645162" w:rsidRPr="00D941D2" w:rsidRDefault="00645162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Доходы, полученные в виде пенсий и пособий, за исключением единовременных выплат</w:t>
            </w:r>
          </w:p>
        </w:tc>
      </w:tr>
      <w:tr w:rsidR="00645162" w:rsidRPr="00F74CE8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153" w:type="dxa"/>
          </w:tcPr>
          <w:p w:rsidR="00645162" w:rsidRPr="00D941D2" w:rsidRDefault="00645162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Сумма полученной адресной социальной помощи</w:t>
            </w:r>
          </w:p>
        </w:tc>
      </w:tr>
      <w:tr w:rsidR="00645162" w:rsidRPr="00F74CE8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153" w:type="dxa"/>
          </w:tcPr>
          <w:p w:rsidR="00645162" w:rsidRPr="00D941D2" w:rsidRDefault="00645162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Доход за счет изъятия пенсионных активов сверх порога достаточности</w:t>
            </w:r>
          </w:p>
        </w:tc>
      </w:tr>
      <w:tr w:rsidR="00645162" w:rsidRPr="00F74CE8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153" w:type="dxa"/>
          </w:tcPr>
          <w:p w:rsidR="00645162" w:rsidRPr="00D941D2" w:rsidRDefault="00645162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Количество зарегистрированных лиц по месту проживанию</w:t>
            </w:r>
          </w:p>
        </w:tc>
      </w:tr>
      <w:tr w:rsidR="00645162" w:rsidRPr="00F74CE8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153" w:type="dxa"/>
          </w:tcPr>
          <w:p w:rsidR="00645162" w:rsidRPr="00D941D2" w:rsidRDefault="00645162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 xml:space="preserve">Количество зарегистрированных земельных участков по владельцам и их размер </w:t>
            </w:r>
          </w:p>
        </w:tc>
      </w:tr>
      <w:tr w:rsidR="00645162" w:rsidRPr="00F74CE8" w:rsidTr="00645162">
        <w:tc>
          <w:tcPr>
            <w:tcW w:w="594" w:type="dxa"/>
          </w:tcPr>
          <w:p w:rsidR="00645162" w:rsidRPr="00D941D2" w:rsidRDefault="00645162" w:rsidP="00466A4E">
            <w:pPr>
              <w:jc w:val="center"/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153" w:type="dxa"/>
          </w:tcPr>
          <w:p w:rsidR="00645162" w:rsidRPr="00D941D2" w:rsidRDefault="00645162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 xml:space="preserve">Количество зарегистрированных голов скота по владельцам </w:t>
            </w:r>
          </w:p>
        </w:tc>
      </w:tr>
    </w:tbl>
    <w:p w:rsidR="00524033" w:rsidRPr="00D941D2" w:rsidRDefault="00524033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7C02" w:rsidRPr="00D941D2" w:rsidRDefault="00627C02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C233BC" w:rsidRPr="00D941D2" w:rsidRDefault="00C233BC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565A94" w:rsidRPr="00D941D2" w:rsidRDefault="00565A94" w:rsidP="00466A4E">
      <w:pPr>
        <w:tabs>
          <w:tab w:val="left" w:pos="1134"/>
        </w:tabs>
        <w:spacing w:after="0" w:line="240" w:lineRule="auto"/>
        <w:ind w:left="6237"/>
        <w:rPr>
          <w:color w:val="000000"/>
          <w:sz w:val="20"/>
          <w:lang w:val="ru-RU"/>
        </w:rPr>
      </w:pPr>
      <w:r w:rsidRPr="00D941D2">
        <w:rPr>
          <w:color w:val="000000"/>
          <w:sz w:val="20"/>
          <w:lang w:val="ru-RU"/>
        </w:rPr>
        <w:t>Приложение 2</w:t>
      </w:r>
    </w:p>
    <w:p w:rsidR="00565A94" w:rsidRPr="00D941D2" w:rsidRDefault="00565A94" w:rsidP="00466A4E">
      <w:pPr>
        <w:tabs>
          <w:tab w:val="left" w:pos="1134"/>
        </w:tabs>
        <w:spacing w:after="0" w:line="240" w:lineRule="auto"/>
        <w:ind w:left="6237"/>
        <w:rPr>
          <w:color w:val="000000"/>
          <w:sz w:val="20"/>
          <w:lang w:val="ru-RU"/>
        </w:rPr>
      </w:pPr>
      <w:r w:rsidRPr="00D941D2">
        <w:rPr>
          <w:color w:val="000000"/>
          <w:sz w:val="20"/>
          <w:lang w:val="ru-RU"/>
        </w:rPr>
        <w:t>к Методике расчета медианного дохода на основе Цифровой карты семьи</w:t>
      </w:r>
    </w:p>
    <w:p w:rsidR="00524033" w:rsidRPr="00D941D2" w:rsidRDefault="00524033" w:rsidP="00466A4E">
      <w:pPr>
        <w:spacing w:after="0" w:line="24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524033" w:rsidRPr="00D941D2" w:rsidRDefault="00524033" w:rsidP="00466A4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941D2">
        <w:rPr>
          <w:b/>
          <w:sz w:val="28"/>
          <w:szCs w:val="28"/>
          <w:lang w:val="ru-RU"/>
        </w:rPr>
        <w:t>Медианный доход на основе</w:t>
      </w:r>
      <w:r w:rsidR="00854897" w:rsidRPr="00D941D2">
        <w:rPr>
          <w:b/>
          <w:sz w:val="28"/>
          <w:szCs w:val="28"/>
          <w:lang w:val="ru-RU"/>
        </w:rPr>
        <w:t xml:space="preserve"> </w:t>
      </w:r>
      <w:r w:rsidRPr="00D941D2">
        <w:rPr>
          <w:b/>
          <w:sz w:val="28"/>
          <w:szCs w:val="28"/>
          <w:lang w:val="ru-RU"/>
        </w:rPr>
        <w:t xml:space="preserve">Цифровой карты семьи </w:t>
      </w:r>
      <w:r w:rsidR="00466A4E" w:rsidRPr="00D941D2">
        <w:rPr>
          <w:b/>
          <w:sz w:val="28"/>
          <w:szCs w:val="28"/>
          <w:lang w:val="ru-RU"/>
        </w:rPr>
        <w:br/>
      </w:r>
      <w:r w:rsidRPr="00D941D2">
        <w:rPr>
          <w:b/>
          <w:sz w:val="28"/>
          <w:szCs w:val="28"/>
          <w:lang w:val="ru-RU"/>
        </w:rPr>
        <w:t xml:space="preserve">на период </w:t>
      </w:r>
      <w:r w:rsidR="002C4FF8" w:rsidRPr="00D941D2">
        <w:rPr>
          <w:b/>
          <w:sz w:val="28"/>
          <w:szCs w:val="28"/>
          <w:lang w:val="ru-RU"/>
        </w:rPr>
        <w:t>_</w:t>
      </w:r>
      <w:r w:rsidR="006E1B24" w:rsidRPr="00D941D2">
        <w:rPr>
          <w:b/>
          <w:sz w:val="28"/>
          <w:szCs w:val="28"/>
          <w:lang w:val="ru-RU"/>
        </w:rPr>
        <w:t>_</w:t>
      </w:r>
      <w:r w:rsidR="002C4FF8" w:rsidRPr="00D941D2">
        <w:rPr>
          <w:b/>
          <w:sz w:val="28"/>
          <w:szCs w:val="28"/>
          <w:lang w:val="ru-RU"/>
        </w:rPr>
        <w:t>квартал ____года</w:t>
      </w:r>
    </w:p>
    <w:p w:rsidR="002C4FF8" w:rsidRPr="00D941D2" w:rsidRDefault="002C4FF8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24033" w:rsidRPr="00D941D2" w:rsidRDefault="002C4FF8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right"/>
        <w:rPr>
          <w:color w:val="000000"/>
        </w:rPr>
      </w:pPr>
      <w:r w:rsidRPr="00D941D2">
        <w:rPr>
          <w:color w:val="000000"/>
        </w:rPr>
        <w:t>в среднем за месяц на душу, тенге</w:t>
      </w:r>
    </w:p>
    <w:tbl>
      <w:tblPr>
        <w:tblStyle w:val="ac"/>
        <w:tblW w:w="0" w:type="auto"/>
        <w:tblLook w:val="04A0"/>
      </w:tblPr>
      <w:tblGrid>
        <w:gridCol w:w="4927"/>
        <w:gridCol w:w="4927"/>
      </w:tblGrid>
      <w:tr w:rsidR="00524033" w:rsidRPr="00D941D2" w:rsidTr="00C01A0F">
        <w:trPr>
          <w:tblHeader/>
        </w:trPr>
        <w:tc>
          <w:tcPr>
            <w:tcW w:w="4927" w:type="dxa"/>
            <w:vAlign w:val="center"/>
          </w:tcPr>
          <w:p w:rsidR="00524033" w:rsidRPr="00D941D2" w:rsidRDefault="0006450B" w:rsidP="00466A4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D941D2">
              <w:rPr>
                <w:color w:val="000000" w:themeColor="text1"/>
                <w:sz w:val="28"/>
                <w:szCs w:val="28"/>
                <w:lang w:val="ru-RU" w:eastAsia="ru-RU"/>
              </w:rPr>
              <w:t>Регионы</w:t>
            </w:r>
          </w:p>
        </w:tc>
        <w:tc>
          <w:tcPr>
            <w:tcW w:w="4927" w:type="dxa"/>
            <w:vAlign w:val="center"/>
          </w:tcPr>
          <w:p w:rsidR="00524033" w:rsidRPr="00D941D2" w:rsidRDefault="00524033" w:rsidP="00466A4E">
            <w:pPr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D941D2">
              <w:rPr>
                <w:color w:val="000000" w:themeColor="text1"/>
                <w:sz w:val="28"/>
                <w:szCs w:val="28"/>
                <w:lang w:val="ru-RU" w:eastAsia="ru-RU"/>
              </w:rPr>
              <w:t>Медианный доход</w:t>
            </w: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b/>
                <w:sz w:val="28"/>
                <w:szCs w:val="28"/>
                <w:lang w:val="ru-RU"/>
              </w:rPr>
            </w:pPr>
            <w:r w:rsidRPr="00D941D2">
              <w:rPr>
                <w:b/>
                <w:sz w:val="28"/>
                <w:szCs w:val="28"/>
                <w:lang w:val="ru-RU"/>
              </w:rPr>
              <w:t>Республика Казахстан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Абай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Акмолинская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Актюбинская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Алматинская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Атырауская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Западно-Казахстанская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Жамбылская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Жетісу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Карагандинская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Костанайская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Кызылординская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Мангистауская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Павлодарская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Северо-Казахстанская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Туркестанская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Ұлытау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Восточно-Казахстанская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524033">
        <w:trPr>
          <w:trHeight w:val="177"/>
        </w:trPr>
        <w:tc>
          <w:tcPr>
            <w:tcW w:w="4927" w:type="dxa"/>
            <w:vAlign w:val="bottom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D941D2" w:rsidTr="007F4655"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г. Алматы</w:t>
            </w:r>
          </w:p>
        </w:tc>
        <w:tc>
          <w:tcPr>
            <w:tcW w:w="4927" w:type="dxa"/>
          </w:tcPr>
          <w:p w:rsidR="00524033" w:rsidRPr="00D941D2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tr w:rsidR="00524033" w:rsidRPr="00C01A0F" w:rsidTr="00F8227B">
        <w:tc>
          <w:tcPr>
            <w:tcW w:w="4927" w:type="dxa"/>
            <w:vAlign w:val="bottom"/>
          </w:tcPr>
          <w:p w:rsidR="00524033" w:rsidRPr="00C01A0F" w:rsidRDefault="00524033" w:rsidP="00466A4E">
            <w:pPr>
              <w:rPr>
                <w:sz w:val="28"/>
                <w:szCs w:val="28"/>
                <w:lang w:val="ru-RU"/>
              </w:rPr>
            </w:pPr>
            <w:r w:rsidRPr="00D941D2">
              <w:rPr>
                <w:sz w:val="28"/>
                <w:szCs w:val="28"/>
                <w:lang w:val="ru-RU"/>
              </w:rPr>
              <w:t>г.</w:t>
            </w:r>
            <w:r w:rsidR="00E109CA" w:rsidRPr="00D941D2">
              <w:rPr>
                <w:sz w:val="28"/>
                <w:szCs w:val="28"/>
                <w:lang w:val="ru-RU"/>
              </w:rPr>
              <w:t xml:space="preserve"> </w:t>
            </w:r>
            <w:r w:rsidRPr="00D941D2">
              <w:rPr>
                <w:sz w:val="28"/>
                <w:szCs w:val="28"/>
                <w:lang w:val="ru-RU"/>
              </w:rPr>
              <w:t>Шымкент</w:t>
            </w:r>
          </w:p>
        </w:tc>
        <w:tc>
          <w:tcPr>
            <w:tcW w:w="4927" w:type="dxa"/>
          </w:tcPr>
          <w:p w:rsidR="00524033" w:rsidRPr="00C01A0F" w:rsidRDefault="00524033" w:rsidP="00466A4E">
            <w:pPr>
              <w:rPr>
                <w:sz w:val="28"/>
                <w:szCs w:val="28"/>
                <w:lang w:val="ru-RU"/>
              </w:rPr>
            </w:pPr>
          </w:p>
        </w:tc>
      </w:tr>
      <w:bookmarkEnd w:id="11"/>
    </w:tbl>
    <w:p w:rsidR="00524033" w:rsidRDefault="00524033" w:rsidP="00466A4E">
      <w:pPr>
        <w:pStyle w:val="af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524033" w:rsidSect="00FA256F">
      <w:headerReference w:type="default" r:id="rId7"/>
      <w:pgSz w:w="11907" w:h="16839" w:code="9"/>
      <w:pgMar w:top="1418" w:right="851" w:bottom="1418" w:left="1418" w:header="720" w:footer="720" w:gutter="0"/>
      <w:pgNumType w:start="3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DE17D" w15:done="0"/>
  <w15:commentEx w15:paraId="3A42517F" w15:done="0"/>
  <w15:commentEx w15:paraId="33A04D28" w15:done="0"/>
  <w15:commentEx w15:paraId="30CE600B" w15:done="0"/>
  <w15:commentEx w15:paraId="0B4B083C" w15:done="0"/>
  <w15:commentEx w15:paraId="27BCBB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E7AC2" w16cex:dateUtc="2024-10-07T10:20:00Z"/>
  <w16cex:commentExtensible w16cex:durableId="2AAE7BA9" w16cex:dateUtc="2024-10-07T10:20:00Z"/>
  <w16cex:commentExtensible w16cex:durableId="2AAE8425" w16cex:dateUtc="2024-10-07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DE17D" w16cid:durableId="2AAB9FF3"/>
  <w16cid:commentId w16cid:paraId="3A42517F" w16cid:durableId="2AAE7AC2"/>
  <w16cid:commentId w16cid:paraId="33A04D28" w16cid:durableId="2AAB9FD6"/>
  <w16cid:commentId w16cid:paraId="30CE600B" w16cid:durableId="2AAE7BA9"/>
  <w16cid:commentId w16cid:paraId="0B4B083C" w16cid:durableId="2AAE8425"/>
  <w16cid:commentId w16cid:paraId="27BCBBB8" w16cid:durableId="2AABA6E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B0" w:rsidRDefault="00111DB0" w:rsidP="003556EF">
      <w:pPr>
        <w:spacing w:after="0" w:line="240" w:lineRule="auto"/>
      </w:pPr>
      <w:r>
        <w:separator/>
      </w:r>
    </w:p>
  </w:endnote>
  <w:endnote w:type="continuationSeparator" w:id="1">
    <w:p w:rsidR="00111DB0" w:rsidRDefault="00111DB0" w:rsidP="0035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B0" w:rsidRDefault="00111DB0" w:rsidP="003556EF">
      <w:pPr>
        <w:spacing w:after="0" w:line="240" w:lineRule="auto"/>
      </w:pPr>
      <w:r>
        <w:separator/>
      </w:r>
    </w:p>
  </w:footnote>
  <w:footnote w:type="continuationSeparator" w:id="1">
    <w:p w:rsidR="00111DB0" w:rsidRDefault="00111DB0" w:rsidP="0035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9517"/>
      <w:docPartObj>
        <w:docPartGallery w:val="Page Numbers (Top of Page)"/>
        <w:docPartUnique/>
      </w:docPartObj>
    </w:sdtPr>
    <w:sdtContent>
      <w:p w:rsidR="00284052" w:rsidRDefault="005327AD">
        <w:pPr>
          <w:pStyle w:val="a3"/>
          <w:jc w:val="center"/>
        </w:pPr>
        <w:r>
          <w:fldChar w:fldCharType="begin"/>
        </w:r>
        <w:r w:rsidR="00284052">
          <w:instrText>PAGE   \* MERGEFORMAT</w:instrText>
        </w:r>
        <w:r>
          <w:fldChar w:fldCharType="separate"/>
        </w:r>
        <w:r w:rsidR="00F74CE8" w:rsidRPr="00F74CE8">
          <w:rPr>
            <w:noProof/>
            <w:lang w:val="ru-RU"/>
          </w:rPr>
          <w:t>3</w:t>
        </w:r>
        <w:r>
          <w:fldChar w:fldCharType="end"/>
        </w:r>
      </w:p>
    </w:sdtContent>
  </w:sdt>
  <w:p w:rsidR="00284052" w:rsidRDefault="002840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A07"/>
    <w:multiLevelType w:val="hybridMultilevel"/>
    <w:tmpl w:val="652A5AF0"/>
    <w:lvl w:ilvl="0" w:tplc="D05E2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E3995"/>
    <w:multiLevelType w:val="hybridMultilevel"/>
    <w:tmpl w:val="99EA4772"/>
    <w:lvl w:ilvl="0" w:tplc="0C3A91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13D36"/>
    <w:multiLevelType w:val="hybridMultilevel"/>
    <w:tmpl w:val="BB66C176"/>
    <w:lvl w:ilvl="0" w:tplc="B608E6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AC9"/>
    <w:multiLevelType w:val="hybridMultilevel"/>
    <w:tmpl w:val="E0D86BA6"/>
    <w:lvl w:ilvl="0" w:tplc="8DC2D9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B0451E"/>
    <w:multiLevelType w:val="hybridMultilevel"/>
    <w:tmpl w:val="B48E3390"/>
    <w:lvl w:ilvl="0" w:tplc="9FCA796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4152D6"/>
    <w:multiLevelType w:val="multilevel"/>
    <w:tmpl w:val="4C4A29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1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  <w:b w:val="0"/>
      </w:rPr>
    </w:lvl>
  </w:abstractNum>
  <w:abstractNum w:abstractNumId="6">
    <w:nsid w:val="31D32F9C"/>
    <w:multiLevelType w:val="hybridMultilevel"/>
    <w:tmpl w:val="393AB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B65E9"/>
    <w:multiLevelType w:val="multilevel"/>
    <w:tmpl w:val="12BC03E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8">
    <w:nsid w:val="35746AAC"/>
    <w:multiLevelType w:val="hybridMultilevel"/>
    <w:tmpl w:val="3D122C0E"/>
    <w:lvl w:ilvl="0" w:tplc="2D86D8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F8D"/>
    <w:multiLevelType w:val="multilevel"/>
    <w:tmpl w:val="01824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9D47F7"/>
    <w:multiLevelType w:val="hybridMultilevel"/>
    <w:tmpl w:val="170801C2"/>
    <w:lvl w:ilvl="0" w:tplc="CE96E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F4E6F"/>
    <w:multiLevelType w:val="hybridMultilevel"/>
    <w:tmpl w:val="5EE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3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574E1C"/>
    <w:multiLevelType w:val="hybridMultilevel"/>
    <w:tmpl w:val="8BB401C2"/>
    <w:lvl w:ilvl="0" w:tplc="005C298E">
      <w:start w:val="10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F23BAB"/>
    <w:multiLevelType w:val="hybridMultilevel"/>
    <w:tmpl w:val="731440B4"/>
    <w:lvl w:ilvl="0" w:tplc="2D86D8B6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0E647CE"/>
    <w:multiLevelType w:val="multilevel"/>
    <w:tmpl w:val="F79CB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23327C"/>
    <w:multiLevelType w:val="hybridMultilevel"/>
    <w:tmpl w:val="30BCFF00"/>
    <w:lvl w:ilvl="0" w:tplc="4E34A4A0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135749"/>
    <w:multiLevelType w:val="hybridMultilevel"/>
    <w:tmpl w:val="5E0EA5B6"/>
    <w:lvl w:ilvl="0" w:tplc="D70C7988">
      <w:start w:val="12"/>
      <w:numFmt w:val="decimal"/>
      <w:lvlText w:val="%1."/>
      <w:lvlJc w:val="left"/>
      <w:pPr>
        <w:ind w:left="1226" w:hanging="375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5379E3"/>
    <w:multiLevelType w:val="hybridMultilevel"/>
    <w:tmpl w:val="B9E0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11F13"/>
    <w:multiLevelType w:val="hybridMultilevel"/>
    <w:tmpl w:val="9126F51C"/>
    <w:lvl w:ilvl="0" w:tplc="0DF24C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BE1214"/>
    <w:multiLevelType w:val="hybridMultilevel"/>
    <w:tmpl w:val="CB2C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735EF"/>
    <w:multiLevelType w:val="hybridMultilevel"/>
    <w:tmpl w:val="793A4352"/>
    <w:lvl w:ilvl="0" w:tplc="C770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B06C21"/>
    <w:multiLevelType w:val="multilevel"/>
    <w:tmpl w:val="12BC03E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5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1"/>
  </w:num>
  <w:num w:numId="16">
    <w:abstractNumId w:val="13"/>
  </w:num>
  <w:num w:numId="17">
    <w:abstractNumId w:val="16"/>
  </w:num>
  <w:num w:numId="18">
    <w:abstractNumId w:val="4"/>
  </w:num>
  <w:num w:numId="19">
    <w:abstractNumId w:val="17"/>
  </w:num>
  <w:num w:numId="20">
    <w:abstractNumId w:val="19"/>
  </w:num>
  <w:num w:numId="21">
    <w:abstractNumId w:val="0"/>
  </w:num>
  <w:num w:numId="22">
    <w:abstractNumId w:val="6"/>
  </w:num>
  <w:num w:numId="2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алия М.Жабагина">
    <w15:presenceInfo w15:providerId="AD" w15:userId="S-1-5-21-1734942748-632477867-1690528948-4637"/>
  </w15:person>
  <w15:person w15:author="Ешанкулов Саяжан">
    <w15:presenceInfo w15:providerId="Windows Live" w15:userId="8cb7e03ca118d5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7D2"/>
    <w:rsid w:val="00017D19"/>
    <w:rsid w:val="00024CC5"/>
    <w:rsid w:val="000302EF"/>
    <w:rsid w:val="000337C1"/>
    <w:rsid w:val="0005266C"/>
    <w:rsid w:val="00054242"/>
    <w:rsid w:val="00057568"/>
    <w:rsid w:val="0006450B"/>
    <w:rsid w:val="00067731"/>
    <w:rsid w:val="00073EAC"/>
    <w:rsid w:val="00073F54"/>
    <w:rsid w:val="000754B4"/>
    <w:rsid w:val="000775CA"/>
    <w:rsid w:val="00090317"/>
    <w:rsid w:val="00092043"/>
    <w:rsid w:val="00092603"/>
    <w:rsid w:val="00093D7B"/>
    <w:rsid w:val="000A38FE"/>
    <w:rsid w:val="000A68F7"/>
    <w:rsid w:val="000B05F0"/>
    <w:rsid w:val="000B639A"/>
    <w:rsid w:val="000C440B"/>
    <w:rsid w:val="000D2AA1"/>
    <w:rsid w:val="000E2E16"/>
    <w:rsid w:val="000F2D5E"/>
    <w:rsid w:val="00103F9D"/>
    <w:rsid w:val="00111DB0"/>
    <w:rsid w:val="00114E88"/>
    <w:rsid w:val="00121B91"/>
    <w:rsid w:val="00150462"/>
    <w:rsid w:val="00154C57"/>
    <w:rsid w:val="00163A5A"/>
    <w:rsid w:val="00167335"/>
    <w:rsid w:val="001744B8"/>
    <w:rsid w:val="00175249"/>
    <w:rsid w:val="001759EA"/>
    <w:rsid w:val="00180BA8"/>
    <w:rsid w:val="001811D3"/>
    <w:rsid w:val="00184C76"/>
    <w:rsid w:val="00196187"/>
    <w:rsid w:val="001A56D9"/>
    <w:rsid w:val="001A7301"/>
    <w:rsid w:val="001C0B0E"/>
    <w:rsid w:val="001C17E0"/>
    <w:rsid w:val="001C3DD4"/>
    <w:rsid w:val="001D0279"/>
    <w:rsid w:val="001D0EA2"/>
    <w:rsid w:val="001E2225"/>
    <w:rsid w:val="001E28DE"/>
    <w:rsid w:val="001E47DF"/>
    <w:rsid w:val="001F7D58"/>
    <w:rsid w:val="00200F83"/>
    <w:rsid w:val="00204780"/>
    <w:rsid w:val="00207E5B"/>
    <w:rsid w:val="0021190C"/>
    <w:rsid w:val="00226E8A"/>
    <w:rsid w:val="00230B1E"/>
    <w:rsid w:val="0024530A"/>
    <w:rsid w:val="00257F3C"/>
    <w:rsid w:val="00263AF3"/>
    <w:rsid w:val="0027532A"/>
    <w:rsid w:val="002776A5"/>
    <w:rsid w:val="00284052"/>
    <w:rsid w:val="002844A7"/>
    <w:rsid w:val="0028709F"/>
    <w:rsid w:val="002A3E58"/>
    <w:rsid w:val="002A4E98"/>
    <w:rsid w:val="002A67D3"/>
    <w:rsid w:val="002B0F5A"/>
    <w:rsid w:val="002B0F6E"/>
    <w:rsid w:val="002B1846"/>
    <w:rsid w:val="002B69D7"/>
    <w:rsid w:val="002B7CA7"/>
    <w:rsid w:val="002C08C0"/>
    <w:rsid w:val="002C0947"/>
    <w:rsid w:val="002C4FF8"/>
    <w:rsid w:val="002C7737"/>
    <w:rsid w:val="002D13F8"/>
    <w:rsid w:val="002E040C"/>
    <w:rsid w:val="002E3E66"/>
    <w:rsid w:val="002E3F4F"/>
    <w:rsid w:val="002E4065"/>
    <w:rsid w:val="002E6722"/>
    <w:rsid w:val="002E79A9"/>
    <w:rsid w:val="002F013C"/>
    <w:rsid w:val="002F054B"/>
    <w:rsid w:val="002F0FDE"/>
    <w:rsid w:val="002F47E7"/>
    <w:rsid w:val="003000E6"/>
    <w:rsid w:val="0030435D"/>
    <w:rsid w:val="00331D31"/>
    <w:rsid w:val="00334E1E"/>
    <w:rsid w:val="00337305"/>
    <w:rsid w:val="00342EC7"/>
    <w:rsid w:val="003442DE"/>
    <w:rsid w:val="00353878"/>
    <w:rsid w:val="003556EF"/>
    <w:rsid w:val="003647F3"/>
    <w:rsid w:val="00370199"/>
    <w:rsid w:val="003815DE"/>
    <w:rsid w:val="00382456"/>
    <w:rsid w:val="0039299C"/>
    <w:rsid w:val="003A0AF0"/>
    <w:rsid w:val="003B1622"/>
    <w:rsid w:val="003B3812"/>
    <w:rsid w:val="003B7A0F"/>
    <w:rsid w:val="003C1D98"/>
    <w:rsid w:val="003C2BF0"/>
    <w:rsid w:val="003C59BA"/>
    <w:rsid w:val="003D1B6F"/>
    <w:rsid w:val="003D3C93"/>
    <w:rsid w:val="003D78B1"/>
    <w:rsid w:val="00400059"/>
    <w:rsid w:val="0040608D"/>
    <w:rsid w:val="00406460"/>
    <w:rsid w:val="00407A54"/>
    <w:rsid w:val="00407D4B"/>
    <w:rsid w:val="00415961"/>
    <w:rsid w:val="00422C62"/>
    <w:rsid w:val="0042476A"/>
    <w:rsid w:val="00430577"/>
    <w:rsid w:val="00431BEA"/>
    <w:rsid w:val="004357D2"/>
    <w:rsid w:val="00444DD3"/>
    <w:rsid w:val="0044786A"/>
    <w:rsid w:val="00451688"/>
    <w:rsid w:val="004517DA"/>
    <w:rsid w:val="00452558"/>
    <w:rsid w:val="0046259C"/>
    <w:rsid w:val="0046313B"/>
    <w:rsid w:val="004631EB"/>
    <w:rsid w:val="00465D17"/>
    <w:rsid w:val="00466795"/>
    <w:rsid w:val="00466A4E"/>
    <w:rsid w:val="00481BCA"/>
    <w:rsid w:val="00483E56"/>
    <w:rsid w:val="00486193"/>
    <w:rsid w:val="004907FD"/>
    <w:rsid w:val="00495FDD"/>
    <w:rsid w:val="00496283"/>
    <w:rsid w:val="004A0D94"/>
    <w:rsid w:val="004A1887"/>
    <w:rsid w:val="004A44D4"/>
    <w:rsid w:val="004B125D"/>
    <w:rsid w:val="004C3917"/>
    <w:rsid w:val="004C3FBE"/>
    <w:rsid w:val="004D093D"/>
    <w:rsid w:val="004D6258"/>
    <w:rsid w:val="004E0863"/>
    <w:rsid w:val="004E437A"/>
    <w:rsid w:val="004E47C4"/>
    <w:rsid w:val="004E7C2A"/>
    <w:rsid w:val="004F20FD"/>
    <w:rsid w:val="004F6A1D"/>
    <w:rsid w:val="0050502A"/>
    <w:rsid w:val="00512733"/>
    <w:rsid w:val="00523604"/>
    <w:rsid w:val="00524033"/>
    <w:rsid w:val="0052654B"/>
    <w:rsid w:val="005327AD"/>
    <w:rsid w:val="00532B46"/>
    <w:rsid w:val="00537B49"/>
    <w:rsid w:val="00541906"/>
    <w:rsid w:val="00541A70"/>
    <w:rsid w:val="00554CA3"/>
    <w:rsid w:val="00565A94"/>
    <w:rsid w:val="005733B2"/>
    <w:rsid w:val="00576756"/>
    <w:rsid w:val="00582240"/>
    <w:rsid w:val="0058226C"/>
    <w:rsid w:val="00584BBE"/>
    <w:rsid w:val="005878B7"/>
    <w:rsid w:val="00592994"/>
    <w:rsid w:val="00596BD0"/>
    <w:rsid w:val="00596BD4"/>
    <w:rsid w:val="005A033D"/>
    <w:rsid w:val="005B0946"/>
    <w:rsid w:val="005B3601"/>
    <w:rsid w:val="005B535C"/>
    <w:rsid w:val="005B6D9C"/>
    <w:rsid w:val="005C2E18"/>
    <w:rsid w:val="005E16E6"/>
    <w:rsid w:val="005E6477"/>
    <w:rsid w:val="005E6742"/>
    <w:rsid w:val="005F633A"/>
    <w:rsid w:val="00602BCE"/>
    <w:rsid w:val="006038FB"/>
    <w:rsid w:val="00606EF4"/>
    <w:rsid w:val="006113F6"/>
    <w:rsid w:val="00612E93"/>
    <w:rsid w:val="006136DD"/>
    <w:rsid w:val="00615FA2"/>
    <w:rsid w:val="00622F83"/>
    <w:rsid w:val="00627C02"/>
    <w:rsid w:val="00634AA8"/>
    <w:rsid w:val="006365E1"/>
    <w:rsid w:val="00645162"/>
    <w:rsid w:val="00646557"/>
    <w:rsid w:val="00660A79"/>
    <w:rsid w:val="00671245"/>
    <w:rsid w:val="006727CD"/>
    <w:rsid w:val="00674035"/>
    <w:rsid w:val="006742E9"/>
    <w:rsid w:val="0067469A"/>
    <w:rsid w:val="0068383C"/>
    <w:rsid w:val="006869D7"/>
    <w:rsid w:val="006907B9"/>
    <w:rsid w:val="006A72CF"/>
    <w:rsid w:val="006B127F"/>
    <w:rsid w:val="006B215A"/>
    <w:rsid w:val="006C4E57"/>
    <w:rsid w:val="006E1B24"/>
    <w:rsid w:val="006E62A7"/>
    <w:rsid w:val="007058A4"/>
    <w:rsid w:val="00707BB1"/>
    <w:rsid w:val="00712897"/>
    <w:rsid w:val="00715AAE"/>
    <w:rsid w:val="007226A4"/>
    <w:rsid w:val="00723408"/>
    <w:rsid w:val="00730433"/>
    <w:rsid w:val="007316FF"/>
    <w:rsid w:val="00732DE0"/>
    <w:rsid w:val="00741184"/>
    <w:rsid w:val="00744A57"/>
    <w:rsid w:val="0074513A"/>
    <w:rsid w:val="00745C4E"/>
    <w:rsid w:val="00746FEF"/>
    <w:rsid w:val="00747EFC"/>
    <w:rsid w:val="00750840"/>
    <w:rsid w:val="00750869"/>
    <w:rsid w:val="00751694"/>
    <w:rsid w:val="00754BA3"/>
    <w:rsid w:val="00755AEF"/>
    <w:rsid w:val="00766A82"/>
    <w:rsid w:val="007757EA"/>
    <w:rsid w:val="00783B4B"/>
    <w:rsid w:val="00785EDF"/>
    <w:rsid w:val="00791E10"/>
    <w:rsid w:val="00792C75"/>
    <w:rsid w:val="00793D04"/>
    <w:rsid w:val="007A0F9E"/>
    <w:rsid w:val="007B224E"/>
    <w:rsid w:val="007D04E1"/>
    <w:rsid w:val="007D19BA"/>
    <w:rsid w:val="007F2553"/>
    <w:rsid w:val="007F7766"/>
    <w:rsid w:val="00802168"/>
    <w:rsid w:val="008127F6"/>
    <w:rsid w:val="00814625"/>
    <w:rsid w:val="0081608A"/>
    <w:rsid w:val="00823D8C"/>
    <w:rsid w:val="00824877"/>
    <w:rsid w:val="00834E11"/>
    <w:rsid w:val="00836624"/>
    <w:rsid w:val="00840CC5"/>
    <w:rsid w:val="00846A39"/>
    <w:rsid w:val="0084747F"/>
    <w:rsid w:val="00851B6F"/>
    <w:rsid w:val="00854897"/>
    <w:rsid w:val="0085592F"/>
    <w:rsid w:val="00860822"/>
    <w:rsid w:val="00861AFE"/>
    <w:rsid w:val="008716A0"/>
    <w:rsid w:val="00880865"/>
    <w:rsid w:val="008911C4"/>
    <w:rsid w:val="00895EB1"/>
    <w:rsid w:val="008A2499"/>
    <w:rsid w:val="008A400D"/>
    <w:rsid w:val="008A6522"/>
    <w:rsid w:val="008C0569"/>
    <w:rsid w:val="008C37D7"/>
    <w:rsid w:val="008D4F82"/>
    <w:rsid w:val="008E1B6F"/>
    <w:rsid w:val="00901DE7"/>
    <w:rsid w:val="009112E9"/>
    <w:rsid w:val="00913A75"/>
    <w:rsid w:val="0091572A"/>
    <w:rsid w:val="009166DA"/>
    <w:rsid w:val="00924C89"/>
    <w:rsid w:val="0092517F"/>
    <w:rsid w:val="00932312"/>
    <w:rsid w:val="00935D01"/>
    <w:rsid w:val="0093778B"/>
    <w:rsid w:val="009405CB"/>
    <w:rsid w:val="00955005"/>
    <w:rsid w:val="00960210"/>
    <w:rsid w:val="00962A89"/>
    <w:rsid w:val="00963EF5"/>
    <w:rsid w:val="00966978"/>
    <w:rsid w:val="00970DB0"/>
    <w:rsid w:val="00986C0D"/>
    <w:rsid w:val="0099602C"/>
    <w:rsid w:val="009A0C6D"/>
    <w:rsid w:val="009A6963"/>
    <w:rsid w:val="009A737A"/>
    <w:rsid w:val="009B1D7B"/>
    <w:rsid w:val="009B672E"/>
    <w:rsid w:val="009C6E49"/>
    <w:rsid w:val="009E18C1"/>
    <w:rsid w:val="009F2AF4"/>
    <w:rsid w:val="009F3C6A"/>
    <w:rsid w:val="009F65D5"/>
    <w:rsid w:val="00A000E6"/>
    <w:rsid w:val="00A04520"/>
    <w:rsid w:val="00A07E93"/>
    <w:rsid w:val="00A152CA"/>
    <w:rsid w:val="00A200B3"/>
    <w:rsid w:val="00A219C7"/>
    <w:rsid w:val="00A24BD3"/>
    <w:rsid w:val="00A37FF9"/>
    <w:rsid w:val="00A610C3"/>
    <w:rsid w:val="00A64D26"/>
    <w:rsid w:val="00A66176"/>
    <w:rsid w:val="00A6738F"/>
    <w:rsid w:val="00A933FE"/>
    <w:rsid w:val="00A93E42"/>
    <w:rsid w:val="00A94761"/>
    <w:rsid w:val="00A95D5E"/>
    <w:rsid w:val="00A9682D"/>
    <w:rsid w:val="00AA112B"/>
    <w:rsid w:val="00AA3765"/>
    <w:rsid w:val="00AB24AA"/>
    <w:rsid w:val="00AB3664"/>
    <w:rsid w:val="00AB5DCE"/>
    <w:rsid w:val="00AB745E"/>
    <w:rsid w:val="00AC2D71"/>
    <w:rsid w:val="00AC76A9"/>
    <w:rsid w:val="00AD1438"/>
    <w:rsid w:val="00AD227F"/>
    <w:rsid w:val="00AD24FD"/>
    <w:rsid w:val="00AE01A5"/>
    <w:rsid w:val="00AF03A9"/>
    <w:rsid w:val="00AF16B5"/>
    <w:rsid w:val="00AF2B31"/>
    <w:rsid w:val="00AF68BF"/>
    <w:rsid w:val="00B05D38"/>
    <w:rsid w:val="00B05FD0"/>
    <w:rsid w:val="00B11AB4"/>
    <w:rsid w:val="00B205C1"/>
    <w:rsid w:val="00B5322D"/>
    <w:rsid w:val="00B54632"/>
    <w:rsid w:val="00B716BE"/>
    <w:rsid w:val="00B8327A"/>
    <w:rsid w:val="00B83482"/>
    <w:rsid w:val="00B85671"/>
    <w:rsid w:val="00B921D3"/>
    <w:rsid w:val="00B97A0B"/>
    <w:rsid w:val="00BA46CE"/>
    <w:rsid w:val="00BA7689"/>
    <w:rsid w:val="00BB1BE0"/>
    <w:rsid w:val="00BB479F"/>
    <w:rsid w:val="00BB67DC"/>
    <w:rsid w:val="00BB7FEA"/>
    <w:rsid w:val="00BE3727"/>
    <w:rsid w:val="00BE4F31"/>
    <w:rsid w:val="00BE6DE8"/>
    <w:rsid w:val="00BF5744"/>
    <w:rsid w:val="00C0133C"/>
    <w:rsid w:val="00C01A0F"/>
    <w:rsid w:val="00C07CD2"/>
    <w:rsid w:val="00C10811"/>
    <w:rsid w:val="00C158CC"/>
    <w:rsid w:val="00C21F44"/>
    <w:rsid w:val="00C233BC"/>
    <w:rsid w:val="00C23C3C"/>
    <w:rsid w:val="00C24A3B"/>
    <w:rsid w:val="00C328E5"/>
    <w:rsid w:val="00C33351"/>
    <w:rsid w:val="00C36422"/>
    <w:rsid w:val="00C36DE6"/>
    <w:rsid w:val="00C41D4E"/>
    <w:rsid w:val="00C42C4A"/>
    <w:rsid w:val="00C44850"/>
    <w:rsid w:val="00C52391"/>
    <w:rsid w:val="00C6616B"/>
    <w:rsid w:val="00C77E95"/>
    <w:rsid w:val="00C8365B"/>
    <w:rsid w:val="00C84952"/>
    <w:rsid w:val="00C851DE"/>
    <w:rsid w:val="00C872CD"/>
    <w:rsid w:val="00C90252"/>
    <w:rsid w:val="00C920BD"/>
    <w:rsid w:val="00C93898"/>
    <w:rsid w:val="00C95E77"/>
    <w:rsid w:val="00C97B66"/>
    <w:rsid w:val="00CA5C46"/>
    <w:rsid w:val="00CA6A45"/>
    <w:rsid w:val="00CA6E92"/>
    <w:rsid w:val="00CA7902"/>
    <w:rsid w:val="00CB0ACC"/>
    <w:rsid w:val="00CB2695"/>
    <w:rsid w:val="00CC03FF"/>
    <w:rsid w:val="00CC659E"/>
    <w:rsid w:val="00CD78D5"/>
    <w:rsid w:val="00CE0AF4"/>
    <w:rsid w:val="00CE2B79"/>
    <w:rsid w:val="00CE313C"/>
    <w:rsid w:val="00CF0C1A"/>
    <w:rsid w:val="00CF1164"/>
    <w:rsid w:val="00CF1E41"/>
    <w:rsid w:val="00D04F25"/>
    <w:rsid w:val="00D0545B"/>
    <w:rsid w:val="00D06B19"/>
    <w:rsid w:val="00D07D11"/>
    <w:rsid w:val="00D13B48"/>
    <w:rsid w:val="00D17DC4"/>
    <w:rsid w:val="00D32E2D"/>
    <w:rsid w:val="00D36D7A"/>
    <w:rsid w:val="00D40FCB"/>
    <w:rsid w:val="00D47783"/>
    <w:rsid w:val="00D512AF"/>
    <w:rsid w:val="00D71A4D"/>
    <w:rsid w:val="00D7331F"/>
    <w:rsid w:val="00D750AA"/>
    <w:rsid w:val="00D83479"/>
    <w:rsid w:val="00D906EC"/>
    <w:rsid w:val="00D93830"/>
    <w:rsid w:val="00D941D2"/>
    <w:rsid w:val="00D943C0"/>
    <w:rsid w:val="00D94DD3"/>
    <w:rsid w:val="00DA01D6"/>
    <w:rsid w:val="00DA451E"/>
    <w:rsid w:val="00DB055E"/>
    <w:rsid w:val="00DB1A71"/>
    <w:rsid w:val="00DC0EF5"/>
    <w:rsid w:val="00DC479F"/>
    <w:rsid w:val="00DC47D2"/>
    <w:rsid w:val="00DC550B"/>
    <w:rsid w:val="00DD653C"/>
    <w:rsid w:val="00DD7339"/>
    <w:rsid w:val="00DE667E"/>
    <w:rsid w:val="00DE7E35"/>
    <w:rsid w:val="00DF0F46"/>
    <w:rsid w:val="00DF354C"/>
    <w:rsid w:val="00DF55E5"/>
    <w:rsid w:val="00E02DD0"/>
    <w:rsid w:val="00E07FB1"/>
    <w:rsid w:val="00E10019"/>
    <w:rsid w:val="00E109CA"/>
    <w:rsid w:val="00E16E4C"/>
    <w:rsid w:val="00E227E0"/>
    <w:rsid w:val="00E23DE0"/>
    <w:rsid w:val="00E262DE"/>
    <w:rsid w:val="00E3297E"/>
    <w:rsid w:val="00E55E4F"/>
    <w:rsid w:val="00E66FBA"/>
    <w:rsid w:val="00EA3DBF"/>
    <w:rsid w:val="00EA47EC"/>
    <w:rsid w:val="00EA4EF9"/>
    <w:rsid w:val="00EA5381"/>
    <w:rsid w:val="00EB0023"/>
    <w:rsid w:val="00EB2496"/>
    <w:rsid w:val="00EC19D1"/>
    <w:rsid w:val="00EC5AD3"/>
    <w:rsid w:val="00ED191D"/>
    <w:rsid w:val="00ED20F2"/>
    <w:rsid w:val="00ED435B"/>
    <w:rsid w:val="00ED6567"/>
    <w:rsid w:val="00EE2A3A"/>
    <w:rsid w:val="00EE630E"/>
    <w:rsid w:val="00EE79D7"/>
    <w:rsid w:val="00EF1683"/>
    <w:rsid w:val="00EF71CD"/>
    <w:rsid w:val="00F00501"/>
    <w:rsid w:val="00F06E2A"/>
    <w:rsid w:val="00F07061"/>
    <w:rsid w:val="00F10C96"/>
    <w:rsid w:val="00F138F2"/>
    <w:rsid w:val="00F2320D"/>
    <w:rsid w:val="00F25025"/>
    <w:rsid w:val="00F25BF3"/>
    <w:rsid w:val="00F30AF9"/>
    <w:rsid w:val="00F32489"/>
    <w:rsid w:val="00F35BFB"/>
    <w:rsid w:val="00F41336"/>
    <w:rsid w:val="00F46543"/>
    <w:rsid w:val="00F52EFD"/>
    <w:rsid w:val="00F61975"/>
    <w:rsid w:val="00F62D85"/>
    <w:rsid w:val="00F7041E"/>
    <w:rsid w:val="00F74CE8"/>
    <w:rsid w:val="00F816C1"/>
    <w:rsid w:val="00F872C3"/>
    <w:rsid w:val="00F878AB"/>
    <w:rsid w:val="00F9424F"/>
    <w:rsid w:val="00F94CEE"/>
    <w:rsid w:val="00FA0D30"/>
    <w:rsid w:val="00FA256F"/>
    <w:rsid w:val="00FA4274"/>
    <w:rsid w:val="00FA4341"/>
    <w:rsid w:val="00FA6C42"/>
    <w:rsid w:val="00FA74BA"/>
    <w:rsid w:val="00FB4252"/>
    <w:rsid w:val="00FB5400"/>
    <w:rsid w:val="00FB583A"/>
    <w:rsid w:val="00FF1B90"/>
    <w:rsid w:val="00FF385B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152C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152C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152CA"/>
    <w:pPr>
      <w:jc w:val="center"/>
    </w:pPr>
    <w:rPr>
      <w:sz w:val="18"/>
      <w:szCs w:val="18"/>
    </w:rPr>
  </w:style>
  <w:style w:type="paragraph" w:customStyle="1" w:styleId="DocDefaults">
    <w:name w:val="DocDefaults"/>
    <w:rsid w:val="00A152CA"/>
  </w:style>
  <w:style w:type="paragraph" w:styleId="ae">
    <w:name w:val="Balloon Text"/>
    <w:basedOn w:val="a"/>
    <w:link w:val="af"/>
    <w:uiPriority w:val="99"/>
    <w:semiHidden/>
    <w:unhideWhenUsed/>
    <w:rsid w:val="008A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00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6477"/>
    <w:pPr>
      <w:ind w:left="720"/>
      <w:contextualSpacing/>
    </w:pPr>
  </w:style>
  <w:style w:type="character" w:styleId="af1">
    <w:name w:val="Placeholder Text"/>
    <w:basedOn w:val="a0"/>
    <w:uiPriority w:val="99"/>
    <w:unhideWhenUsed/>
    <w:rsid w:val="00746FEF"/>
    <w:rPr>
      <w:color w:val="808080"/>
    </w:rPr>
  </w:style>
  <w:style w:type="paragraph" w:customStyle="1" w:styleId="docdata">
    <w:name w:val="docdata"/>
    <w:aliases w:val="docy,v5,12220,bqiaagaaeyqcaaagiaiaaap6kqaabqgqaaaaaaaaaaaaaaaaaaaaaaaaaaaaaaaaaaaaaaaaaaaaaaaaaaaaaaaaaaaaaaaaaaaaaaaaaaaaaaaaaaaaaaaaaaaaaaaaaaaaaaaaaaaaaaaaaaaaaaaaaaaaaaaaaaaaaaaaaaaaaaaaaaaaaaaaaaaaaaaaaaaaaaaaaaaaaaaaaaaaaaaaaaaaaaaaaaaaaaa"/>
    <w:basedOn w:val="a"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3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556EF"/>
    <w:rPr>
      <w:rFonts w:ascii="Times New Roman" w:eastAsia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96697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697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697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69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69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A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00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E6477"/>
    <w:pPr>
      <w:ind w:left="720"/>
      <w:contextualSpacing/>
    </w:pPr>
  </w:style>
  <w:style w:type="character" w:styleId="af1">
    <w:name w:val="Placeholder Text"/>
    <w:basedOn w:val="a0"/>
    <w:uiPriority w:val="99"/>
    <w:unhideWhenUsed/>
    <w:rsid w:val="00746FEF"/>
    <w:rPr>
      <w:color w:val="808080"/>
    </w:rPr>
  </w:style>
  <w:style w:type="paragraph" w:customStyle="1" w:styleId="docdata">
    <w:name w:val="docdata"/>
    <w:aliases w:val="docy,v5,12220,bqiaagaaeyqcaaagiaiaaap6kqaabqgqaaaaaaaaaaaaaaaaaaaaaaaaaaaaaaaaaaaaaaaaaaaaaaaaaaaaaaaaaaaaaaaaaaaaaaaaaaaaaaaaaaaaaaaaaaaaaaaaaaaaaaaaaaaaaaaaaaaaaaaaaaaaaaaaaaaaaaaaaaaaaaaaaaaaaaaaaaaaaaaaaaaaaaaaaaaaaaaaaaaaaaaaaaaaaaaaaaaaaaa"/>
    <w:basedOn w:val="a"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75086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3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556EF"/>
    <w:rPr>
      <w:rFonts w:ascii="Times New Roman" w:eastAsia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96697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697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697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69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69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Мейрамбек Жумадильдин</dc:creator>
  <cp:lastModifiedBy>N.Zhumanova</cp:lastModifiedBy>
  <cp:revision>38</cp:revision>
  <cp:lastPrinted>2024-11-01T12:34:00Z</cp:lastPrinted>
  <dcterms:created xsi:type="dcterms:W3CDTF">2024-10-10T08:02:00Z</dcterms:created>
  <dcterms:modified xsi:type="dcterms:W3CDTF">2024-11-20T06:19:00Z</dcterms:modified>
</cp:coreProperties>
</file>