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211" w:type="dxa"/>
        <w:tblLook w:val="04A0"/>
      </w:tblPr>
      <w:tblGrid>
        <w:gridCol w:w="4642"/>
      </w:tblGrid>
      <w:tr w:rsidR="002E36C0" w:rsidTr="002E36C0">
        <w:tc>
          <w:tcPr>
            <w:tcW w:w="0" w:type="auto"/>
            <w:tcBorders>
              <w:top w:val="nil"/>
              <w:left w:val="nil"/>
              <w:bottom w:val="nil"/>
              <w:right w:val="nil"/>
            </w:tcBorders>
          </w:tcPr>
          <w:p w:rsidR="002E36C0" w:rsidRPr="00C457E6" w:rsidRDefault="002E36C0" w:rsidP="002E36C0">
            <w:pPr>
              <w:ind w:left="-108"/>
              <w:rPr>
                <w:lang w:val="kk-KZ"/>
              </w:rPr>
            </w:pPr>
            <w:r>
              <w:rPr>
                <w:sz w:val="28"/>
              </w:rPr>
              <w:t>Қазақстан Республикасы Стратегиялық жоспарлау және реформалар агенттігінің</w:t>
            </w:r>
            <w:r w:rsidR="002520B6">
              <w:rPr>
                <w:sz w:val="28"/>
              </w:rPr>
              <w:t xml:space="preserve"> Ұлттық статистика бюросы</w:t>
            </w:r>
            <w:r>
              <w:rPr>
                <w:sz w:val="28"/>
              </w:rPr>
              <w:t xml:space="preserve"> басшысы</w:t>
            </w:r>
            <w:r w:rsidR="00C457E6">
              <w:rPr>
                <w:sz w:val="28"/>
              </w:rPr>
              <w:t>ның</w:t>
            </w:r>
          </w:p>
          <w:p w:rsidR="002E36C0" w:rsidRPr="00724369" w:rsidRDefault="002E36C0" w:rsidP="002E36C0">
            <w:pPr>
              <w:ind w:left="-108"/>
              <w:rPr>
                <w:lang w:val="kk-KZ"/>
              </w:rPr>
            </w:pPr>
            <w:r>
              <w:rPr>
                <w:sz w:val="28"/>
              </w:rPr>
              <w:t>202</w:t>
            </w:r>
            <w:r w:rsidR="00724369">
              <w:rPr>
                <w:sz w:val="28"/>
                <w:lang w:val="kk-KZ"/>
              </w:rPr>
              <w:t>5</w:t>
            </w:r>
            <w:r>
              <w:rPr>
                <w:sz w:val="28"/>
              </w:rPr>
              <w:t xml:space="preserve"> жылғы </w:t>
            </w:r>
            <w:r w:rsidR="00724369">
              <w:rPr>
                <w:sz w:val="28"/>
                <w:lang w:val="kk-KZ"/>
              </w:rPr>
              <w:t>9</w:t>
            </w:r>
            <w:r>
              <w:rPr>
                <w:sz w:val="28"/>
              </w:rPr>
              <w:t xml:space="preserve"> </w:t>
            </w:r>
            <w:r w:rsidR="00724369">
              <w:rPr>
                <w:sz w:val="28"/>
                <w:lang w:val="kk-KZ"/>
              </w:rPr>
              <w:t>шілдедегі</w:t>
            </w:r>
          </w:p>
          <w:p w:rsidR="002E36C0" w:rsidRPr="002E36C0" w:rsidRDefault="002E36C0" w:rsidP="002E36C0">
            <w:pPr>
              <w:ind w:left="-108"/>
              <w:rPr>
                <w:lang w:val="kk-KZ"/>
              </w:rPr>
            </w:pPr>
            <w:r>
              <w:rPr>
                <w:sz w:val="28"/>
              </w:rPr>
              <w:t xml:space="preserve">№ </w:t>
            </w:r>
            <w:r>
              <w:rPr>
                <w:sz w:val="28"/>
                <w:lang w:val="kk-KZ"/>
              </w:rPr>
              <w:t>2</w:t>
            </w:r>
            <w:r w:rsidR="00724369">
              <w:rPr>
                <w:sz w:val="28"/>
                <w:lang w:val="kk-KZ"/>
              </w:rPr>
              <w:t>2</w:t>
            </w:r>
            <w:r w:rsidR="00C457E6" w:rsidRPr="007F70DD">
              <w:rPr>
                <w:sz w:val="28"/>
                <w:szCs w:val="28"/>
                <w:lang w:val="kk-KZ"/>
              </w:rPr>
              <w:t xml:space="preserve"> бұйрығымен бекітілген</w:t>
            </w:r>
          </w:p>
        </w:tc>
      </w:tr>
    </w:tbl>
    <w:p w:rsidR="002E36C0" w:rsidRDefault="002E36C0" w:rsidP="00036DEB">
      <w:pPr>
        <w:ind w:left="5103"/>
        <w:jc w:val="both"/>
        <w:rPr>
          <w:sz w:val="28"/>
          <w:szCs w:val="28"/>
          <w:lang w:val="en-US"/>
        </w:rPr>
      </w:pPr>
    </w:p>
    <w:p w:rsidR="002E36C0" w:rsidRDefault="002E36C0" w:rsidP="00036DEB">
      <w:pPr>
        <w:ind w:left="5103"/>
        <w:jc w:val="both"/>
        <w:rPr>
          <w:sz w:val="28"/>
          <w:szCs w:val="28"/>
          <w:lang w:val="en-US"/>
        </w:rPr>
      </w:pPr>
    </w:p>
    <w:p w:rsidR="00BE25EC" w:rsidRDefault="00036DEB" w:rsidP="00036DEB">
      <w:pPr>
        <w:ind w:left="5103"/>
        <w:jc w:val="both"/>
        <w:rPr>
          <w:sz w:val="28"/>
          <w:szCs w:val="28"/>
          <w:lang w:val="kk-KZ"/>
        </w:rPr>
      </w:pPr>
      <w:r w:rsidRPr="007F70DD">
        <w:rPr>
          <w:sz w:val="28"/>
          <w:szCs w:val="28"/>
          <w:lang w:val="kk-KZ"/>
        </w:rPr>
        <w:t>Қазақстан Республикасы</w:t>
      </w:r>
    </w:p>
    <w:p w:rsidR="00036DEB" w:rsidRDefault="00036DEB" w:rsidP="00BE25EC">
      <w:pPr>
        <w:ind w:left="5103"/>
        <w:jc w:val="both"/>
        <w:rPr>
          <w:sz w:val="28"/>
          <w:szCs w:val="28"/>
          <w:lang w:val="kk-KZ"/>
        </w:rPr>
      </w:pPr>
      <w:r>
        <w:rPr>
          <w:sz w:val="28"/>
          <w:szCs w:val="28"/>
          <w:lang w:val="kk-KZ"/>
        </w:rPr>
        <w:t xml:space="preserve">Ұлттық экономика министрлігі </w:t>
      </w:r>
    </w:p>
    <w:p w:rsidR="00FB4422" w:rsidRDefault="00036DEB" w:rsidP="00FB4422">
      <w:pPr>
        <w:ind w:left="5103"/>
        <w:rPr>
          <w:sz w:val="28"/>
          <w:szCs w:val="28"/>
          <w:lang w:val="kk-KZ"/>
        </w:rPr>
      </w:pPr>
      <w:r w:rsidRPr="007F70DD">
        <w:rPr>
          <w:sz w:val="28"/>
          <w:szCs w:val="28"/>
          <w:lang w:val="kk-KZ"/>
        </w:rPr>
        <w:t>Статистика</w:t>
      </w:r>
      <w:r>
        <w:rPr>
          <w:sz w:val="28"/>
          <w:szCs w:val="28"/>
          <w:lang w:val="kk-KZ"/>
        </w:rPr>
        <w:t xml:space="preserve"> комитеті </w:t>
      </w:r>
      <w:r w:rsidRPr="007F70DD">
        <w:rPr>
          <w:sz w:val="28"/>
          <w:szCs w:val="28"/>
          <w:lang w:val="kk-KZ"/>
        </w:rPr>
        <w:t xml:space="preserve">төрағасының </w:t>
      </w:r>
      <w:r>
        <w:rPr>
          <w:sz w:val="28"/>
          <w:szCs w:val="28"/>
          <w:lang w:val="kk-KZ"/>
        </w:rPr>
        <w:t xml:space="preserve">  </w:t>
      </w:r>
    </w:p>
    <w:p w:rsidR="00036DEB" w:rsidRDefault="00FB4422" w:rsidP="00FB4422">
      <w:pPr>
        <w:ind w:left="5103"/>
        <w:jc w:val="both"/>
        <w:rPr>
          <w:sz w:val="28"/>
          <w:szCs w:val="28"/>
          <w:lang w:val="kk-KZ"/>
        </w:rPr>
      </w:pPr>
      <w:r w:rsidRPr="007F70DD">
        <w:rPr>
          <w:sz w:val="28"/>
          <w:szCs w:val="28"/>
          <w:lang w:val="kk-KZ"/>
        </w:rPr>
        <w:t>20</w:t>
      </w:r>
      <w:r>
        <w:rPr>
          <w:sz w:val="28"/>
          <w:szCs w:val="28"/>
          <w:lang w:val="kk-KZ"/>
        </w:rPr>
        <w:t>16</w:t>
      </w:r>
      <w:r w:rsidRPr="007F70DD">
        <w:rPr>
          <w:sz w:val="28"/>
          <w:szCs w:val="28"/>
          <w:lang w:val="kk-KZ"/>
        </w:rPr>
        <w:t xml:space="preserve"> жылғы</w:t>
      </w:r>
      <w:r w:rsidR="00036DEB">
        <w:rPr>
          <w:sz w:val="28"/>
          <w:szCs w:val="28"/>
          <w:lang w:val="kk-KZ"/>
        </w:rPr>
        <w:t xml:space="preserve"> «</w:t>
      </w:r>
      <w:r w:rsidR="001768C1">
        <w:rPr>
          <w:sz w:val="28"/>
          <w:szCs w:val="28"/>
          <w:lang w:val="kk-KZ"/>
        </w:rPr>
        <w:t>30</w:t>
      </w:r>
      <w:r w:rsidR="00036DEB" w:rsidRPr="007F70DD">
        <w:rPr>
          <w:sz w:val="28"/>
          <w:szCs w:val="28"/>
          <w:lang w:val="kk-KZ"/>
        </w:rPr>
        <w:t>»</w:t>
      </w:r>
      <w:r w:rsidR="00036DEB">
        <w:rPr>
          <w:sz w:val="28"/>
          <w:szCs w:val="28"/>
          <w:lang w:val="kk-KZ"/>
        </w:rPr>
        <w:t xml:space="preserve"> </w:t>
      </w:r>
      <w:r w:rsidR="001768C1">
        <w:rPr>
          <w:sz w:val="28"/>
          <w:szCs w:val="28"/>
          <w:lang w:val="kk-KZ"/>
        </w:rPr>
        <w:t>маусымдағы</w:t>
      </w:r>
      <w:r w:rsidR="00036DEB" w:rsidRPr="007F70DD">
        <w:rPr>
          <w:sz w:val="28"/>
          <w:szCs w:val="28"/>
          <w:lang w:val="kk-KZ"/>
        </w:rPr>
        <w:t xml:space="preserve"> </w:t>
      </w:r>
    </w:p>
    <w:p w:rsidR="00036DEB" w:rsidRPr="007F70DD" w:rsidRDefault="00036DEB" w:rsidP="00BE25EC">
      <w:pPr>
        <w:ind w:left="5103"/>
        <w:jc w:val="both"/>
        <w:rPr>
          <w:sz w:val="28"/>
          <w:szCs w:val="28"/>
          <w:lang w:val="kk-KZ"/>
        </w:rPr>
      </w:pPr>
      <w:r w:rsidRPr="007F70DD">
        <w:rPr>
          <w:sz w:val="28"/>
          <w:szCs w:val="28"/>
          <w:lang w:val="kk-KZ"/>
        </w:rPr>
        <w:t>№</w:t>
      </w:r>
      <w:r>
        <w:rPr>
          <w:sz w:val="28"/>
          <w:szCs w:val="28"/>
          <w:lang w:val="kk-KZ"/>
        </w:rPr>
        <w:t xml:space="preserve"> </w:t>
      </w:r>
      <w:r w:rsidR="001768C1">
        <w:rPr>
          <w:sz w:val="28"/>
          <w:szCs w:val="28"/>
          <w:lang w:val="kk-KZ"/>
        </w:rPr>
        <w:t>132</w:t>
      </w:r>
      <w:r>
        <w:rPr>
          <w:sz w:val="28"/>
          <w:szCs w:val="28"/>
          <w:lang w:val="kk-KZ"/>
        </w:rPr>
        <w:t xml:space="preserve"> </w:t>
      </w:r>
      <w:r w:rsidRPr="007F70DD">
        <w:rPr>
          <w:sz w:val="28"/>
          <w:szCs w:val="28"/>
          <w:lang w:val="kk-KZ"/>
        </w:rPr>
        <w:t>бұйрығымен бекітілген</w:t>
      </w:r>
    </w:p>
    <w:p w:rsidR="004D75BA" w:rsidRPr="00036DEB" w:rsidRDefault="004D75BA" w:rsidP="009F4B22">
      <w:pPr>
        <w:ind w:left="4860"/>
        <w:jc w:val="center"/>
        <w:rPr>
          <w:sz w:val="28"/>
          <w:szCs w:val="28"/>
          <w:lang w:val="kk-KZ"/>
        </w:rPr>
      </w:pPr>
    </w:p>
    <w:p w:rsidR="009C0BC2" w:rsidRPr="00036DEB" w:rsidRDefault="009C0BC2" w:rsidP="009F4B22">
      <w:pPr>
        <w:ind w:firstLine="680"/>
        <w:jc w:val="both"/>
        <w:rPr>
          <w:sz w:val="28"/>
          <w:szCs w:val="28"/>
          <w:lang w:val="kk-KZ"/>
        </w:rPr>
      </w:pPr>
    </w:p>
    <w:p w:rsidR="00582CB8" w:rsidRDefault="004D170D" w:rsidP="00582CB8">
      <w:pPr>
        <w:jc w:val="center"/>
        <w:rPr>
          <w:b/>
          <w:sz w:val="28"/>
          <w:szCs w:val="28"/>
          <w:lang w:val="kk-KZ"/>
        </w:rPr>
      </w:pPr>
      <w:r w:rsidRPr="00036DEB">
        <w:rPr>
          <w:b/>
          <w:sz w:val="28"/>
          <w:szCs w:val="28"/>
          <w:lang w:val="kk-KZ"/>
        </w:rPr>
        <w:t>Х</w:t>
      </w:r>
      <w:r w:rsidR="008A3680" w:rsidRPr="00036DEB">
        <w:rPr>
          <w:b/>
          <w:sz w:val="28"/>
          <w:szCs w:val="28"/>
          <w:lang w:val="kk-KZ"/>
        </w:rPr>
        <w:t>алықты</w:t>
      </w:r>
      <w:r w:rsidR="00464451" w:rsidRPr="00036DEB">
        <w:rPr>
          <w:b/>
          <w:sz w:val="28"/>
          <w:szCs w:val="28"/>
          <w:lang w:val="kk-KZ"/>
        </w:rPr>
        <w:t>ң</w:t>
      </w:r>
      <w:r w:rsidR="008A3680" w:rsidRPr="00036DEB">
        <w:rPr>
          <w:b/>
          <w:sz w:val="28"/>
          <w:szCs w:val="28"/>
          <w:lang w:val="kk-KZ"/>
        </w:rPr>
        <w:t xml:space="preserve"> жұмыспен қамт</w:t>
      </w:r>
      <w:r w:rsidR="00464451" w:rsidRPr="00036DEB">
        <w:rPr>
          <w:b/>
          <w:sz w:val="28"/>
          <w:szCs w:val="28"/>
          <w:lang w:val="kk-KZ"/>
        </w:rPr>
        <w:t>ылуын</w:t>
      </w:r>
      <w:r w:rsidR="008A3680" w:rsidRPr="00036DEB">
        <w:rPr>
          <w:b/>
          <w:sz w:val="28"/>
          <w:szCs w:val="28"/>
          <w:lang w:val="kk-KZ"/>
        </w:rPr>
        <w:t xml:space="preserve"> зерттеу бойынша үй</w:t>
      </w:r>
    </w:p>
    <w:p w:rsidR="00FB4422" w:rsidRPr="00AD6D29" w:rsidRDefault="008A3680" w:rsidP="00582CB8">
      <w:pPr>
        <w:jc w:val="center"/>
        <w:rPr>
          <w:b/>
          <w:sz w:val="28"/>
          <w:szCs w:val="28"/>
          <w:lang w:val="kk-KZ"/>
        </w:rPr>
      </w:pPr>
      <w:r w:rsidRPr="00AD6D29">
        <w:rPr>
          <w:b/>
          <w:sz w:val="28"/>
          <w:szCs w:val="28"/>
          <w:lang w:val="kk-KZ"/>
        </w:rPr>
        <w:t>шаруашылықтарын</w:t>
      </w:r>
      <w:r w:rsidR="00464451" w:rsidRPr="00AD6D29">
        <w:rPr>
          <w:b/>
          <w:sz w:val="28"/>
          <w:szCs w:val="28"/>
          <w:lang w:val="kk-KZ"/>
        </w:rPr>
        <w:t>ың</w:t>
      </w:r>
      <w:r w:rsidRPr="00AD6D29">
        <w:rPr>
          <w:b/>
          <w:sz w:val="28"/>
          <w:szCs w:val="28"/>
          <w:lang w:val="kk-KZ"/>
        </w:rPr>
        <w:t xml:space="preserve"> ірік</w:t>
      </w:r>
      <w:r w:rsidR="005873DE" w:rsidRPr="00AD6D29">
        <w:rPr>
          <w:b/>
          <w:sz w:val="28"/>
          <w:szCs w:val="28"/>
          <w:lang w:val="kk-KZ"/>
        </w:rPr>
        <w:t>те</w:t>
      </w:r>
      <w:r w:rsidR="00464451" w:rsidRPr="00AD6D29">
        <w:rPr>
          <w:b/>
          <w:sz w:val="28"/>
          <w:szCs w:val="28"/>
          <w:lang w:val="kk-KZ"/>
        </w:rPr>
        <w:t xml:space="preserve">месін </w:t>
      </w:r>
      <w:r w:rsidRPr="00AD6D29">
        <w:rPr>
          <w:b/>
          <w:sz w:val="28"/>
          <w:szCs w:val="28"/>
          <w:lang w:val="kk-KZ"/>
        </w:rPr>
        <w:t>құру</w:t>
      </w:r>
      <w:r w:rsidR="00FB4422" w:rsidRPr="00AD6D29">
        <w:rPr>
          <w:b/>
          <w:sz w:val="28"/>
          <w:szCs w:val="28"/>
          <w:lang w:val="kk-KZ"/>
        </w:rPr>
        <w:t xml:space="preserve"> әдістеме</w:t>
      </w:r>
      <w:r w:rsidR="00582CB8" w:rsidRPr="00AD6D29">
        <w:rPr>
          <w:b/>
          <w:sz w:val="28"/>
          <w:szCs w:val="28"/>
          <w:lang w:val="kk-KZ"/>
        </w:rPr>
        <w:t>сі</w:t>
      </w:r>
    </w:p>
    <w:p w:rsidR="00D10FDE" w:rsidRPr="00AD6D29" w:rsidRDefault="00D10FDE" w:rsidP="009F4B22">
      <w:pPr>
        <w:ind w:firstLine="680"/>
        <w:jc w:val="both"/>
        <w:rPr>
          <w:sz w:val="28"/>
          <w:szCs w:val="28"/>
          <w:lang w:val="kk-KZ"/>
        </w:rPr>
      </w:pPr>
    </w:p>
    <w:p w:rsidR="00FB7A4E" w:rsidRPr="00AD6D29" w:rsidRDefault="00FB7A4E" w:rsidP="009F4B22">
      <w:pPr>
        <w:ind w:firstLine="680"/>
        <w:jc w:val="both"/>
        <w:rPr>
          <w:sz w:val="28"/>
          <w:szCs w:val="28"/>
          <w:lang w:val="kk-KZ"/>
        </w:rPr>
      </w:pPr>
    </w:p>
    <w:p w:rsidR="009C0BC2" w:rsidRPr="00AD6D29" w:rsidRDefault="00D01530" w:rsidP="00D01530">
      <w:pPr>
        <w:ind w:left="502"/>
        <w:jc w:val="center"/>
        <w:rPr>
          <w:b/>
          <w:sz w:val="28"/>
          <w:szCs w:val="28"/>
          <w:lang w:val="kk-KZ"/>
        </w:rPr>
      </w:pPr>
      <w:r w:rsidRPr="00AD6D29">
        <w:rPr>
          <w:b/>
          <w:sz w:val="28"/>
          <w:szCs w:val="28"/>
          <w:lang w:val="kk-KZ"/>
        </w:rPr>
        <w:t>1</w:t>
      </w:r>
      <w:r w:rsidR="008B37B4" w:rsidRPr="00AD6D29">
        <w:rPr>
          <w:b/>
          <w:sz w:val="28"/>
          <w:szCs w:val="28"/>
          <w:lang w:val="kk-KZ"/>
        </w:rPr>
        <w:t>-</w:t>
      </w:r>
      <w:r w:rsidRPr="00AD6D29">
        <w:rPr>
          <w:b/>
          <w:sz w:val="28"/>
          <w:szCs w:val="28"/>
          <w:lang w:val="kk-KZ"/>
        </w:rPr>
        <w:t xml:space="preserve">тарау. </w:t>
      </w:r>
      <w:r w:rsidR="00B04003" w:rsidRPr="00AD6D29">
        <w:rPr>
          <w:b/>
          <w:sz w:val="28"/>
          <w:szCs w:val="28"/>
          <w:lang w:val="kk-KZ"/>
        </w:rPr>
        <w:t>Жалпы ережелер</w:t>
      </w:r>
    </w:p>
    <w:p w:rsidR="00FB7A4E" w:rsidRPr="00AD6D29" w:rsidRDefault="00FB7A4E" w:rsidP="00036DEB">
      <w:pPr>
        <w:ind w:firstLine="680"/>
        <w:jc w:val="both"/>
        <w:rPr>
          <w:sz w:val="28"/>
          <w:szCs w:val="28"/>
          <w:lang w:val="kk-KZ"/>
        </w:rPr>
      </w:pPr>
    </w:p>
    <w:p w:rsidR="000A5ABC" w:rsidRPr="00AF3358" w:rsidRDefault="004D170D" w:rsidP="000A5ABC">
      <w:pPr>
        <w:ind w:firstLine="680"/>
        <w:jc w:val="both"/>
        <w:rPr>
          <w:sz w:val="28"/>
          <w:szCs w:val="28"/>
          <w:lang w:val="kk-KZ"/>
        </w:rPr>
      </w:pPr>
      <w:r w:rsidRPr="00AD6D29">
        <w:rPr>
          <w:sz w:val="28"/>
          <w:szCs w:val="28"/>
          <w:lang w:val="kk-KZ"/>
        </w:rPr>
        <w:t xml:space="preserve">1. </w:t>
      </w:r>
      <w:r w:rsidR="000A5ABC" w:rsidRPr="00727997">
        <w:rPr>
          <w:sz w:val="28"/>
          <w:szCs w:val="28"/>
          <w:lang w:val="kk-KZ"/>
        </w:rPr>
        <w:t xml:space="preserve">Халықтың жұмыспен қамтылуын зерттеу бойынша үй шаруашылықтарының іріктемесін құру әдістемесі (бұдан әрі – Әдістеме) «Мемлекеттік статистика туралы» Қазақстан Республикасы </w:t>
      </w:r>
      <w:hyperlink r:id="rId12" w:anchor="z0" w:history="1">
        <w:r w:rsidR="000A5ABC" w:rsidRPr="00727997">
          <w:rPr>
            <w:sz w:val="28"/>
            <w:szCs w:val="28"/>
            <w:lang w:val="kk-KZ"/>
          </w:rPr>
          <w:t>Заңына</w:t>
        </w:r>
      </w:hyperlink>
      <w:r w:rsidR="000A5ABC" w:rsidRPr="00727997">
        <w:rPr>
          <w:sz w:val="28"/>
          <w:szCs w:val="28"/>
          <w:lang w:val="kk-KZ"/>
        </w:rPr>
        <w:t xml:space="preserve"> сәйкес қалыптастырылатын статистикалық әдіснамаға жатады.</w:t>
      </w:r>
    </w:p>
    <w:p w:rsidR="004D170D" w:rsidRPr="00AD6D29" w:rsidRDefault="00036DEB" w:rsidP="000A5ABC">
      <w:pPr>
        <w:ind w:firstLine="680"/>
        <w:jc w:val="both"/>
        <w:rPr>
          <w:sz w:val="28"/>
          <w:szCs w:val="28"/>
          <w:lang w:val="kk-KZ"/>
        </w:rPr>
      </w:pPr>
      <w:r w:rsidRPr="00AD6D29">
        <w:rPr>
          <w:sz w:val="28"/>
          <w:szCs w:val="28"/>
          <w:lang w:val="kk-KZ"/>
        </w:rPr>
        <w:t>2</w:t>
      </w:r>
      <w:r w:rsidR="004D170D" w:rsidRPr="00AD6D29">
        <w:rPr>
          <w:sz w:val="28"/>
          <w:szCs w:val="28"/>
          <w:lang w:val="kk-KZ"/>
        </w:rPr>
        <w:t xml:space="preserve">. </w:t>
      </w:r>
      <w:r w:rsidR="00F15169" w:rsidRPr="00727997">
        <w:rPr>
          <w:sz w:val="28"/>
          <w:szCs w:val="28"/>
          <w:lang w:val="kk-KZ"/>
        </w:rPr>
        <w:t>Осы Әдістемені халықтың жұмыспен қамтылуын зерттеу бойынша үй шаруашылықтарының іріктемесін қалыптастыру үшін Қазақстан Республикасының Стратегиялық жоспарлау және реформалар агенттігі Ұлттық статистика бюросы қолданады.</w:t>
      </w:r>
    </w:p>
    <w:p w:rsidR="00D03529" w:rsidRPr="00AD6D29" w:rsidRDefault="00D03529" w:rsidP="00D03529">
      <w:pPr>
        <w:ind w:firstLine="680"/>
        <w:jc w:val="both"/>
        <w:rPr>
          <w:sz w:val="28"/>
          <w:szCs w:val="28"/>
          <w:lang w:val="kk-KZ"/>
        </w:rPr>
      </w:pPr>
      <w:r w:rsidRPr="00AD6D29">
        <w:rPr>
          <w:sz w:val="28"/>
          <w:szCs w:val="28"/>
          <w:lang w:val="kk-KZ"/>
        </w:rPr>
        <w:t>3.</w:t>
      </w:r>
      <w:r w:rsidR="00B4394C" w:rsidRPr="00AD6D29">
        <w:rPr>
          <w:sz w:val="28"/>
          <w:szCs w:val="28"/>
          <w:lang w:val="kk-KZ"/>
        </w:rPr>
        <w:t xml:space="preserve"> </w:t>
      </w:r>
      <w:r w:rsidR="00CB58CF" w:rsidRPr="00AD6D29">
        <w:rPr>
          <w:sz w:val="28"/>
          <w:szCs w:val="28"/>
          <w:lang w:val="kk-KZ"/>
        </w:rPr>
        <w:t>Осы</w:t>
      </w:r>
      <w:r w:rsidRPr="00AD6D29">
        <w:rPr>
          <w:sz w:val="28"/>
          <w:szCs w:val="28"/>
          <w:lang w:val="kk-KZ"/>
        </w:rPr>
        <w:t xml:space="preserve"> </w:t>
      </w:r>
      <w:r w:rsidR="00B4394C" w:rsidRPr="00AD6D29">
        <w:rPr>
          <w:sz w:val="28"/>
          <w:szCs w:val="28"/>
          <w:lang w:val="kk-KZ"/>
        </w:rPr>
        <w:t>Әдістеме</w:t>
      </w:r>
      <w:r w:rsidR="00CB58CF" w:rsidRPr="00AD6D29">
        <w:rPr>
          <w:sz w:val="28"/>
          <w:szCs w:val="28"/>
          <w:lang w:val="kk-KZ"/>
        </w:rPr>
        <w:t>нің</w:t>
      </w:r>
      <w:r w:rsidR="00B4394C" w:rsidRPr="00AD6D29">
        <w:rPr>
          <w:sz w:val="28"/>
          <w:szCs w:val="28"/>
          <w:lang w:val="kk-KZ"/>
        </w:rPr>
        <w:t xml:space="preserve"> </w:t>
      </w:r>
      <w:r w:rsidRPr="00AD6D29">
        <w:rPr>
          <w:sz w:val="28"/>
          <w:szCs w:val="28"/>
          <w:lang w:val="kk-KZ"/>
        </w:rPr>
        <w:t xml:space="preserve">мақсаты </w:t>
      </w:r>
      <w:r w:rsidR="00B4394C" w:rsidRPr="00AD6D29">
        <w:rPr>
          <w:sz w:val="28"/>
          <w:szCs w:val="28"/>
          <w:lang w:val="kk-KZ"/>
        </w:rPr>
        <w:t xml:space="preserve">халықтың жұмыспен қамтылуын іріктемелі зерттеуі (бұдан әрі – ХЖҚІЗ) үшін </w:t>
      </w:r>
      <w:r w:rsidRPr="00AD6D29">
        <w:rPr>
          <w:sz w:val="28"/>
          <w:szCs w:val="28"/>
          <w:lang w:val="kk-KZ"/>
        </w:rPr>
        <w:t>үй шаруашылықтары іріктеме</w:t>
      </w:r>
      <w:r w:rsidR="00B4394C" w:rsidRPr="00AD6D29">
        <w:rPr>
          <w:sz w:val="28"/>
          <w:szCs w:val="28"/>
          <w:lang w:val="kk-KZ"/>
        </w:rPr>
        <w:t>сі</w:t>
      </w:r>
      <w:r w:rsidRPr="00AD6D29">
        <w:rPr>
          <w:sz w:val="28"/>
          <w:szCs w:val="28"/>
          <w:lang w:val="kk-KZ"/>
        </w:rPr>
        <w:t>н құру болып табылады.</w:t>
      </w:r>
      <w:r w:rsidR="00B4394C" w:rsidRPr="00AD6D29">
        <w:rPr>
          <w:sz w:val="28"/>
          <w:szCs w:val="28"/>
          <w:lang w:val="kk-KZ"/>
        </w:rPr>
        <w:t xml:space="preserve"> Әдістеме аудандық деңгей</w:t>
      </w:r>
      <w:r w:rsidR="00CB58CF" w:rsidRPr="00AD6D29">
        <w:rPr>
          <w:sz w:val="28"/>
          <w:szCs w:val="28"/>
          <w:lang w:val="kk-KZ"/>
        </w:rPr>
        <w:t>ді</w:t>
      </w:r>
      <w:r w:rsidR="00B4394C" w:rsidRPr="00AD6D29">
        <w:rPr>
          <w:sz w:val="28"/>
          <w:szCs w:val="28"/>
          <w:lang w:val="kk-KZ"/>
        </w:rPr>
        <w:t xml:space="preserve"> </w:t>
      </w:r>
      <w:r w:rsidR="00733407" w:rsidRPr="00AD6D29">
        <w:rPr>
          <w:sz w:val="28"/>
          <w:szCs w:val="28"/>
          <w:lang w:val="kk-KZ"/>
        </w:rPr>
        <w:t>ес</w:t>
      </w:r>
      <w:r w:rsidR="00CB58CF" w:rsidRPr="00AD6D29">
        <w:rPr>
          <w:sz w:val="28"/>
          <w:szCs w:val="28"/>
          <w:lang w:val="kk-KZ"/>
        </w:rPr>
        <w:t>кере отырып</w:t>
      </w:r>
      <w:r w:rsidR="00B4394C" w:rsidRPr="00AD6D29">
        <w:rPr>
          <w:sz w:val="28"/>
          <w:szCs w:val="28"/>
          <w:lang w:val="kk-KZ"/>
        </w:rPr>
        <w:t>,</w:t>
      </w:r>
      <w:r w:rsidR="00733407" w:rsidRPr="00AD6D29">
        <w:rPr>
          <w:sz w:val="28"/>
          <w:szCs w:val="28"/>
          <w:lang w:val="kk-KZ"/>
        </w:rPr>
        <w:t xml:space="preserve"> </w:t>
      </w:r>
      <w:r w:rsidR="00CB58CF" w:rsidRPr="00AD6D29">
        <w:rPr>
          <w:sz w:val="28"/>
          <w:szCs w:val="28"/>
          <w:lang w:val="kk-KZ"/>
        </w:rPr>
        <w:t xml:space="preserve">іріктемелі салмақты қалыптастыру, стратификациялау және есептеу кезеңдерінің сипаттамасын қоса алғанда </w:t>
      </w:r>
      <w:r w:rsidR="00733407" w:rsidRPr="00AD6D29">
        <w:rPr>
          <w:sz w:val="28"/>
          <w:szCs w:val="28"/>
          <w:lang w:val="kk-KZ"/>
        </w:rPr>
        <w:t>іріктеме құрудың негізгі аспектілері мен әдістерін анықтайды.</w:t>
      </w:r>
      <w:r w:rsidR="00B4394C" w:rsidRPr="00AD6D29">
        <w:rPr>
          <w:sz w:val="28"/>
          <w:szCs w:val="28"/>
          <w:lang w:val="kk-KZ"/>
        </w:rPr>
        <w:t xml:space="preserve"> </w:t>
      </w:r>
    </w:p>
    <w:p w:rsidR="00CE158A" w:rsidRPr="00C457E6" w:rsidRDefault="00724369" w:rsidP="004D170D">
      <w:pPr>
        <w:ind w:firstLine="680"/>
        <w:jc w:val="both"/>
        <w:rPr>
          <w:sz w:val="28"/>
          <w:szCs w:val="28"/>
          <w:lang w:val="kk-KZ"/>
        </w:rPr>
      </w:pPr>
      <w:r w:rsidRPr="00C457E6">
        <w:rPr>
          <w:sz w:val="28"/>
          <w:szCs w:val="28"/>
          <w:lang w:val="kk-KZ"/>
        </w:rPr>
        <w:t>4. Әдістемеде Қазақстан Республикасының Әлеуметтік кодексінде, «Мемлекеттік статистика туралы» Қазақстан Республикасының Заңында айқындалған мәндердегі ұғымдар, сонымен қатар Еңбек Статистиктерінің Халықаралық Конференциясында (бұдан әрі – ЕСХК) қабылданған анықтамалар және Халықаралық Еңбек Ұйымының (бұдан әрі – ХЕҰ) ұсынымдары қолданылады.</w:t>
      </w:r>
    </w:p>
    <w:p w:rsidR="00CA4399" w:rsidRPr="00AD6D29" w:rsidRDefault="007B4B5A" w:rsidP="00EE58EE">
      <w:pPr>
        <w:ind w:firstLine="709"/>
        <w:jc w:val="both"/>
        <w:rPr>
          <w:sz w:val="28"/>
          <w:szCs w:val="28"/>
          <w:lang w:val="kk-KZ"/>
        </w:rPr>
      </w:pPr>
      <w:r w:rsidRPr="00AD6D29">
        <w:rPr>
          <w:sz w:val="28"/>
          <w:szCs w:val="28"/>
          <w:lang w:val="kk-KZ"/>
        </w:rPr>
        <w:tab/>
      </w:r>
    </w:p>
    <w:p w:rsidR="00FD3B76" w:rsidRPr="00AD6D29" w:rsidRDefault="00D01530" w:rsidP="00D01530">
      <w:pPr>
        <w:jc w:val="center"/>
        <w:rPr>
          <w:b/>
          <w:sz w:val="28"/>
          <w:szCs w:val="28"/>
        </w:rPr>
      </w:pPr>
      <w:r w:rsidRPr="00AD6D29">
        <w:rPr>
          <w:b/>
          <w:sz w:val="28"/>
          <w:szCs w:val="28"/>
          <w:lang w:val="kk-KZ"/>
        </w:rPr>
        <w:t>2</w:t>
      </w:r>
      <w:r w:rsidR="008B37B4" w:rsidRPr="00AD6D29">
        <w:rPr>
          <w:b/>
          <w:sz w:val="28"/>
          <w:szCs w:val="28"/>
          <w:lang w:val="kk-KZ"/>
        </w:rPr>
        <w:t>-</w:t>
      </w:r>
      <w:r w:rsidRPr="00AD6D29">
        <w:rPr>
          <w:b/>
          <w:sz w:val="28"/>
          <w:szCs w:val="28"/>
          <w:lang w:val="kk-KZ"/>
        </w:rPr>
        <w:t xml:space="preserve">тарау. </w:t>
      </w:r>
      <w:r w:rsidR="001E6637" w:rsidRPr="00AD6D29">
        <w:rPr>
          <w:b/>
          <w:sz w:val="28"/>
          <w:szCs w:val="28"/>
          <w:lang w:val="kk-KZ"/>
        </w:rPr>
        <w:t xml:space="preserve">Бас жиынтық </w:t>
      </w:r>
      <w:r w:rsidR="00FD3B76" w:rsidRPr="00AD6D29">
        <w:rPr>
          <w:b/>
          <w:sz w:val="28"/>
          <w:szCs w:val="28"/>
        </w:rPr>
        <w:t>(</w:t>
      </w:r>
      <w:r w:rsidR="001E6637" w:rsidRPr="00AD6D29">
        <w:rPr>
          <w:b/>
          <w:sz w:val="28"/>
          <w:szCs w:val="28"/>
          <w:lang w:val="kk-KZ"/>
        </w:rPr>
        <w:t>іріктеме негізі</w:t>
      </w:r>
      <w:r w:rsidR="00FD3B76" w:rsidRPr="00AD6D29">
        <w:rPr>
          <w:b/>
          <w:sz w:val="28"/>
          <w:szCs w:val="28"/>
        </w:rPr>
        <w:t>)</w:t>
      </w:r>
    </w:p>
    <w:p w:rsidR="00AE1213" w:rsidRPr="00AD6D29" w:rsidRDefault="00AE1213" w:rsidP="00784599">
      <w:pPr>
        <w:pStyle w:val="a5"/>
        <w:ind w:firstLine="567"/>
        <w:rPr>
          <w:sz w:val="28"/>
          <w:szCs w:val="28"/>
        </w:rPr>
      </w:pPr>
    </w:p>
    <w:p w:rsidR="00DC4C35" w:rsidRPr="00AD6D29" w:rsidRDefault="00070D09" w:rsidP="000022FE">
      <w:pPr>
        <w:ind w:firstLine="709"/>
        <w:jc w:val="both"/>
        <w:rPr>
          <w:sz w:val="28"/>
          <w:szCs w:val="28"/>
          <w:lang w:val="kk-KZ"/>
        </w:rPr>
      </w:pPr>
      <w:r w:rsidRPr="00AD6D29">
        <w:rPr>
          <w:sz w:val="28"/>
          <w:szCs w:val="28"/>
          <w:lang w:val="kk-KZ"/>
        </w:rPr>
        <w:lastRenderedPageBreak/>
        <w:t>5</w:t>
      </w:r>
      <w:r w:rsidR="001B3913" w:rsidRPr="00AD6D29">
        <w:rPr>
          <w:sz w:val="28"/>
          <w:szCs w:val="28"/>
          <w:lang w:val="kk-KZ"/>
        </w:rPr>
        <w:t xml:space="preserve">. </w:t>
      </w:r>
      <w:r w:rsidR="00DC4C35" w:rsidRPr="00AD6D29">
        <w:rPr>
          <w:sz w:val="28"/>
          <w:szCs w:val="28"/>
          <w:lang w:val="kk-KZ"/>
        </w:rPr>
        <w:t xml:space="preserve">Аудандық деңгейді ескере отырып </w:t>
      </w:r>
      <w:r w:rsidR="00FF7138" w:rsidRPr="00AD6D29">
        <w:rPr>
          <w:sz w:val="28"/>
          <w:szCs w:val="28"/>
          <w:lang w:val="kk-KZ"/>
        </w:rPr>
        <w:t>ХЖҚІЗ</w:t>
      </w:r>
      <w:r w:rsidR="00D47824" w:rsidRPr="00AD6D29">
        <w:rPr>
          <w:sz w:val="28"/>
          <w:szCs w:val="28"/>
          <w:lang w:val="kk-KZ"/>
        </w:rPr>
        <w:t xml:space="preserve"> </w:t>
      </w:r>
      <w:r w:rsidR="00DC4C35" w:rsidRPr="00AD6D29">
        <w:rPr>
          <w:sz w:val="28"/>
          <w:szCs w:val="28"/>
          <w:lang w:val="kk-KZ"/>
        </w:rPr>
        <w:t>үй шаруашылықтарының іріктемелі жиынтығын қалыптастыру</w:t>
      </w:r>
      <w:r w:rsidR="00B6267C" w:rsidRPr="00AD6D29">
        <w:rPr>
          <w:sz w:val="28"/>
          <w:szCs w:val="28"/>
          <w:lang w:val="kk-KZ"/>
        </w:rPr>
        <w:t xml:space="preserve"> үшін</w:t>
      </w:r>
      <w:r w:rsidR="00DC4C35" w:rsidRPr="00AD6D29">
        <w:rPr>
          <w:sz w:val="28"/>
          <w:szCs w:val="28"/>
          <w:lang w:val="kk-KZ"/>
        </w:rPr>
        <w:t xml:space="preserve"> </w:t>
      </w:r>
      <w:r w:rsidR="00D47824" w:rsidRPr="00AD6D29">
        <w:rPr>
          <w:sz w:val="28"/>
          <w:szCs w:val="28"/>
          <w:lang w:val="kk-KZ"/>
        </w:rPr>
        <w:t>бас жиынтық ретінде</w:t>
      </w:r>
      <w:r w:rsidR="00DC4C35" w:rsidRPr="00AD6D29">
        <w:rPr>
          <w:sz w:val="28"/>
          <w:szCs w:val="28"/>
          <w:lang w:val="kk-KZ"/>
        </w:rPr>
        <w:t xml:space="preserve"> </w:t>
      </w:r>
      <w:r w:rsidR="00B6267C" w:rsidRPr="00AD6D29">
        <w:rPr>
          <w:sz w:val="28"/>
          <w:szCs w:val="28"/>
          <w:lang w:val="kk-KZ"/>
        </w:rPr>
        <w:t>«</w:t>
      </w:r>
      <w:r w:rsidR="00DC4C35" w:rsidRPr="00AD6D29">
        <w:rPr>
          <w:sz w:val="28"/>
          <w:szCs w:val="28"/>
          <w:lang w:val="kk-KZ"/>
        </w:rPr>
        <w:t>Статистикалық тұрғын үй қоры тіркелімі</w:t>
      </w:r>
      <w:r w:rsidR="00B6267C" w:rsidRPr="00AD6D29">
        <w:rPr>
          <w:sz w:val="28"/>
          <w:szCs w:val="28"/>
          <w:lang w:val="kk-KZ"/>
        </w:rPr>
        <w:t>»</w:t>
      </w:r>
      <w:r w:rsidR="00DC4C35" w:rsidRPr="00AD6D29">
        <w:rPr>
          <w:sz w:val="28"/>
          <w:szCs w:val="28"/>
          <w:lang w:val="kk-KZ"/>
        </w:rPr>
        <w:t xml:space="preserve"> (бұдан әрі </w:t>
      </w:r>
      <w:r w:rsidR="00427231" w:rsidRPr="00AD6D29">
        <w:rPr>
          <w:sz w:val="28"/>
          <w:szCs w:val="28"/>
          <w:lang w:val="kk-KZ"/>
        </w:rPr>
        <w:t>–</w:t>
      </w:r>
      <w:r w:rsidR="00DC4C35" w:rsidRPr="00AD6D29">
        <w:rPr>
          <w:sz w:val="28"/>
          <w:szCs w:val="28"/>
          <w:lang w:val="kk-KZ"/>
        </w:rPr>
        <w:t xml:space="preserve"> </w:t>
      </w:r>
      <w:r w:rsidR="00B6267C" w:rsidRPr="00AD6D29">
        <w:rPr>
          <w:sz w:val="28"/>
          <w:szCs w:val="28"/>
          <w:lang w:val="kk-KZ"/>
        </w:rPr>
        <w:t>С</w:t>
      </w:r>
      <w:r w:rsidR="00DC4C35" w:rsidRPr="00AD6D29">
        <w:rPr>
          <w:sz w:val="28"/>
          <w:szCs w:val="28"/>
          <w:lang w:val="kk-KZ"/>
        </w:rPr>
        <w:t>ТҮҚТ)</w:t>
      </w:r>
      <w:r w:rsidR="001E4F8B" w:rsidRPr="00AD6D29">
        <w:rPr>
          <w:sz w:val="28"/>
          <w:szCs w:val="28"/>
          <w:lang w:val="kk-KZ"/>
        </w:rPr>
        <w:t xml:space="preserve">                       </w:t>
      </w:r>
      <w:r w:rsidR="00B6267C" w:rsidRPr="00AD6D29">
        <w:rPr>
          <w:sz w:val="28"/>
          <w:szCs w:val="28"/>
          <w:lang w:val="kk-KZ"/>
        </w:rPr>
        <w:t>«е – Статистика» интеграцияланған ақпараттық жүйесінің компоненті болып табылады.</w:t>
      </w:r>
      <w:r w:rsidR="007923B7" w:rsidRPr="00AD6D29">
        <w:rPr>
          <w:sz w:val="28"/>
          <w:szCs w:val="28"/>
          <w:lang w:val="kk-KZ"/>
        </w:rPr>
        <w:t xml:space="preserve"> </w:t>
      </w:r>
    </w:p>
    <w:p w:rsidR="00DC4C35" w:rsidRPr="00AD6D29" w:rsidRDefault="008965DB" w:rsidP="000022FE">
      <w:pPr>
        <w:ind w:firstLine="709"/>
        <w:jc w:val="both"/>
        <w:rPr>
          <w:sz w:val="28"/>
          <w:szCs w:val="28"/>
          <w:lang w:val="kk-KZ"/>
        </w:rPr>
      </w:pPr>
      <w:r w:rsidRPr="00AD6D29">
        <w:rPr>
          <w:sz w:val="28"/>
          <w:szCs w:val="28"/>
          <w:lang w:val="kk-KZ"/>
        </w:rPr>
        <w:t>6</w:t>
      </w:r>
      <w:r w:rsidR="00DC4C35" w:rsidRPr="00AD6D29">
        <w:rPr>
          <w:sz w:val="28"/>
          <w:szCs w:val="28"/>
          <w:lang w:val="kk-KZ"/>
        </w:rPr>
        <w:t xml:space="preserve">. </w:t>
      </w:r>
      <w:r w:rsidR="00B6267C" w:rsidRPr="00AD6D29">
        <w:rPr>
          <w:sz w:val="28"/>
          <w:szCs w:val="28"/>
          <w:lang w:val="kk-KZ"/>
        </w:rPr>
        <w:t xml:space="preserve">Аталған </w:t>
      </w:r>
      <w:r w:rsidR="005168E9" w:rsidRPr="00AD6D29">
        <w:rPr>
          <w:sz w:val="28"/>
          <w:szCs w:val="28"/>
          <w:lang w:val="kk-KZ"/>
        </w:rPr>
        <w:t>дерекқор</w:t>
      </w:r>
      <w:r w:rsidR="00342F75" w:rsidRPr="00AD6D29">
        <w:rPr>
          <w:sz w:val="28"/>
          <w:szCs w:val="28"/>
          <w:lang w:val="kk-KZ"/>
        </w:rPr>
        <w:t>дың</w:t>
      </w:r>
      <w:r w:rsidR="005168E9" w:rsidRPr="00AD6D29">
        <w:rPr>
          <w:sz w:val="28"/>
          <w:szCs w:val="28"/>
          <w:lang w:val="kk-KZ"/>
        </w:rPr>
        <w:t xml:space="preserve"> бірқатар артықшылықтар</w:t>
      </w:r>
      <w:r w:rsidR="00342F75" w:rsidRPr="00AD6D29">
        <w:rPr>
          <w:sz w:val="28"/>
          <w:szCs w:val="28"/>
          <w:lang w:val="kk-KZ"/>
        </w:rPr>
        <w:t>ы</w:t>
      </w:r>
      <w:r w:rsidR="00B6267C" w:rsidRPr="00AD6D29">
        <w:rPr>
          <w:sz w:val="28"/>
          <w:szCs w:val="28"/>
          <w:lang w:val="kk-KZ"/>
        </w:rPr>
        <w:t xml:space="preserve"> бар</w:t>
      </w:r>
      <w:r w:rsidR="00DC4C35" w:rsidRPr="00AD6D29">
        <w:rPr>
          <w:sz w:val="28"/>
          <w:szCs w:val="28"/>
          <w:lang w:val="kk-KZ"/>
        </w:rPr>
        <w:t>:</w:t>
      </w:r>
    </w:p>
    <w:p w:rsidR="00BC4D80" w:rsidRPr="00AD6D29" w:rsidRDefault="00BC4D80" w:rsidP="000022FE">
      <w:pPr>
        <w:ind w:firstLine="709"/>
        <w:jc w:val="both"/>
        <w:rPr>
          <w:sz w:val="28"/>
          <w:szCs w:val="28"/>
          <w:lang w:val="kk-KZ"/>
        </w:rPr>
      </w:pPr>
      <w:r w:rsidRPr="00AD6D29">
        <w:rPr>
          <w:sz w:val="28"/>
          <w:szCs w:val="28"/>
          <w:lang w:val="kk-KZ"/>
        </w:rPr>
        <w:t>іріктеменің дайын шеңберінің бар болуы;</w:t>
      </w:r>
    </w:p>
    <w:p w:rsidR="00BC4D80" w:rsidRPr="00AD6D29" w:rsidRDefault="00BC4D80" w:rsidP="000022FE">
      <w:pPr>
        <w:ind w:firstLine="709"/>
        <w:jc w:val="both"/>
        <w:rPr>
          <w:sz w:val="28"/>
          <w:szCs w:val="28"/>
          <w:lang w:val="kk-KZ"/>
        </w:rPr>
      </w:pPr>
      <w:r w:rsidRPr="00AD6D29">
        <w:rPr>
          <w:sz w:val="28"/>
          <w:szCs w:val="28"/>
          <w:lang w:val="kk-KZ"/>
        </w:rPr>
        <w:t>тұрақты өзектендіріл</w:t>
      </w:r>
      <w:r w:rsidR="00B6267C" w:rsidRPr="00AD6D29">
        <w:rPr>
          <w:sz w:val="28"/>
          <w:szCs w:val="28"/>
          <w:lang w:val="kk-KZ"/>
        </w:rPr>
        <w:t>етін</w:t>
      </w:r>
      <w:r w:rsidRPr="00AD6D29">
        <w:rPr>
          <w:sz w:val="28"/>
          <w:szCs w:val="28"/>
          <w:lang w:val="kk-KZ"/>
        </w:rPr>
        <w:t xml:space="preserve"> деректер қорының бар болуы;</w:t>
      </w:r>
    </w:p>
    <w:p w:rsidR="00BC4D80" w:rsidRPr="00AD6D29" w:rsidRDefault="00BC4D80" w:rsidP="00BC4D80">
      <w:pPr>
        <w:pStyle w:val="a4"/>
        <w:ind w:left="0" w:firstLine="709"/>
        <w:jc w:val="both"/>
        <w:rPr>
          <w:sz w:val="28"/>
          <w:szCs w:val="28"/>
          <w:lang w:val="kk-KZ"/>
        </w:rPr>
      </w:pPr>
      <w:r w:rsidRPr="00AD6D29">
        <w:rPr>
          <w:sz w:val="28"/>
          <w:szCs w:val="28"/>
          <w:lang w:val="kk-KZ"/>
        </w:rPr>
        <w:t>аумақтық бөліністе үй шаруашылықтары туралы ақпараттардың бар болуы.</w:t>
      </w:r>
    </w:p>
    <w:p w:rsidR="00CA4399" w:rsidRPr="00AD6D29" w:rsidRDefault="001D7FF8" w:rsidP="00CA4399">
      <w:pPr>
        <w:ind w:left="63" w:firstLine="630"/>
        <w:jc w:val="both"/>
        <w:rPr>
          <w:sz w:val="28"/>
          <w:szCs w:val="28"/>
          <w:lang w:val="kk-KZ"/>
        </w:rPr>
      </w:pPr>
      <w:r w:rsidRPr="00AD6D29">
        <w:rPr>
          <w:sz w:val="28"/>
          <w:szCs w:val="28"/>
          <w:lang w:val="kk-KZ"/>
        </w:rPr>
        <w:t>7</w:t>
      </w:r>
      <w:r w:rsidR="00563242" w:rsidRPr="00AD6D29">
        <w:rPr>
          <w:sz w:val="28"/>
          <w:szCs w:val="28"/>
          <w:lang w:val="kk-KZ"/>
        </w:rPr>
        <w:t xml:space="preserve">. </w:t>
      </w:r>
      <w:r w:rsidR="00B6267C" w:rsidRPr="00AD6D29">
        <w:rPr>
          <w:sz w:val="28"/>
          <w:szCs w:val="28"/>
          <w:lang w:val="kk-KZ"/>
        </w:rPr>
        <w:t>С</w:t>
      </w:r>
      <w:r w:rsidR="00E443F7" w:rsidRPr="00AD6D29">
        <w:rPr>
          <w:sz w:val="28"/>
          <w:szCs w:val="28"/>
          <w:lang w:val="kk-KZ"/>
        </w:rPr>
        <w:t>ТҮҚТ</w:t>
      </w:r>
      <w:r w:rsidR="00EC7DD6" w:rsidRPr="00AD6D29">
        <w:rPr>
          <w:sz w:val="28"/>
          <w:szCs w:val="28"/>
          <w:lang w:val="kk-KZ"/>
        </w:rPr>
        <w:t xml:space="preserve"> </w:t>
      </w:r>
      <w:r w:rsidR="00871E55" w:rsidRPr="00AD6D29">
        <w:rPr>
          <w:sz w:val="28"/>
          <w:szCs w:val="28"/>
          <w:lang w:val="kk-KZ"/>
        </w:rPr>
        <w:t xml:space="preserve">есебінің </w:t>
      </w:r>
      <w:r w:rsidR="00EC7DD6" w:rsidRPr="00AD6D29">
        <w:rPr>
          <w:sz w:val="28"/>
          <w:szCs w:val="28"/>
          <w:lang w:val="kk-KZ"/>
        </w:rPr>
        <w:t>бірліктер</w:t>
      </w:r>
      <w:r w:rsidR="00871E55" w:rsidRPr="00AD6D29">
        <w:rPr>
          <w:sz w:val="28"/>
          <w:szCs w:val="28"/>
          <w:lang w:val="kk-KZ"/>
        </w:rPr>
        <w:t>і</w:t>
      </w:r>
      <w:r w:rsidR="00DE0D00" w:rsidRPr="00AD6D29">
        <w:rPr>
          <w:sz w:val="28"/>
          <w:szCs w:val="28"/>
          <w:lang w:val="kk-KZ"/>
        </w:rPr>
        <w:t xml:space="preserve"> Қазақстан</w:t>
      </w:r>
      <w:r w:rsidR="00EC7DD6" w:rsidRPr="00AD6D29">
        <w:rPr>
          <w:sz w:val="28"/>
          <w:szCs w:val="28"/>
          <w:lang w:val="kk-KZ"/>
        </w:rPr>
        <w:t xml:space="preserve">ның </w:t>
      </w:r>
      <w:r w:rsidR="00871E55" w:rsidRPr="00AD6D29">
        <w:rPr>
          <w:sz w:val="28"/>
          <w:szCs w:val="28"/>
          <w:lang w:val="kk-KZ"/>
        </w:rPr>
        <w:t>аумағында</w:t>
      </w:r>
      <w:r w:rsidR="00EC7DD6" w:rsidRPr="00AD6D29">
        <w:rPr>
          <w:sz w:val="28"/>
          <w:szCs w:val="28"/>
          <w:lang w:val="kk-KZ"/>
        </w:rPr>
        <w:t xml:space="preserve"> орналасқан барлық тұрғын үйлер және тұрғын жайлар </w:t>
      </w:r>
      <w:r w:rsidR="00871E55" w:rsidRPr="00AD6D29">
        <w:rPr>
          <w:sz w:val="28"/>
          <w:szCs w:val="28"/>
          <w:lang w:val="kk-KZ"/>
        </w:rPr>
        <w:t>болып табылады</w:t>
      </w:r>
      <w:r w:rsidR="00EC7DD6" w:rsidRPr="00AD6D29">
        <w:rPr>
          <w:sz w:val="28"/>
          <w:szCs w:val="28"/>
          <w:lang w:val="kk-KZ"/>
        </w:rPr>
        <w:t xml:space="preserve">. </w:t>
      </w:r>
      <w:r w:rsidR="00EE58EE" w:rsidRPr="00AD6D29">
        <w:rPr>
          <w:sz w:val="28"/>
          <w:szCs w:val="28"/>
          <w:lang w:val="kk-KZ"/>
        </w:rPr>
        <w:t>Оларға</w:t>
      </w:r>
      <w:r w:rsidR="00C02CDF" w:rsidRPr="00AD6D29">
        <w:rPr>
          <w:sz w:val="28"/>
          <w:szCs w:val="28"/>
          <w:lang w:val="kk-KZ"/>
        </w:rPr>
        <w:t xml:space="preserve"> пәтерлер, бір</w:t>
      </w:r>
      <w:r w:rsidR="00563242" w:rsidRPr="00AD6D29">
        <w:rPr>
          <w:sz w:val="28"/>
          <w:szCs w:val="28"/>
          <w:lang w:val="kk-KZ"/>
        </w:rPr>
        <w:t xml:space="preserve"> </w:t>
      </w:r>
      <w:r w:rsidR="00B6267C" w:rsidRPr="00AD6D29">
        <w:rPr>
          <w:sz w:val="28"/>
          <w:szCs w:val="28"/>
          <w:lang w:val="kk-KZ"/>
        </w:rPr>
        <w:t>пәтерлі</w:t>
      </w:r>
      <w:r w:rsidR="00C02CDF" w:rsidRPr="00AD6D29">
        <w:rPr>
          <w:sz w:val="28"/>
          <w:szCs w:val="28"/>
          <w:lang w:val="kk-KZ"/>
        </w:rPr>
        <w:t xml:space="preserve"> </w:t>
      </w:r>
      <w:r w:rsidR="00CA4399" w:rsidRPr="00AD6D29">
        <w:rPr>
          <w:sz w:val="28"/>
          <w:szCs w:val="28"/>
          <w:lang w:val="kk-KZ"/>
        </w:rPr>
        <w:t>(</w:t>
      </w:r>
      <w:r w:rsidR="00871E55" w:rsidRPr="00AD6D29">
        <w:rPr>
          <w:sz w:val="28"/>
          <w:szCs w:val="28"/>
          <w:lang w:val="kk-KZ"/>
        </w:rPr>
        <w:t>жеке</w:t>
      </w:r>
      <w:r w:rsidR="00CA4399" w:rsidRPr="00AD6D29">
        <w:rPr>
          <w:sz w:val="28"/>
          <w:szCs w:val="28"/>
          <w:lang w:val="kk-KZ"/>
        </w:rPr>
        <w:t xml:space="preserve">) </w:t>
      </w:r>
      <w:r w:rsidR="00C02CDF" w:rsidRPr="00AD6D29">
        <w:rPr>
          <w:sz w:val="28"/>
          <w:szCs w:val="28"/>
          <w:lang w:val="kk-KZ"/>
        </w:rPr>
        <w:t>үйлер</w:t>
      </w:r>
      <w:r w:rsidR="00CA4399" w:rsidRPr="00AD6D29">
        <w:rPr>
          <w:sz w:val="28"/>
          <w:szCs w:val="28"/>
          <w:lang w:val="kk-KZ"/>
        </w:rPr>
        <w:t xml:space="preserve">, </w:t>
      </w:r>
      <w:r w:rsidR="00C02CDF" w:rsidRPr="00AD6D29">
        <w:rPr>
          <w:sz w:val="28"/>
          <w:szCs w:val="28"/>
          <w:lang w:val="kk-KZ"/>
        </w:rPr>
        <w:t xml:space="preserve">екі </w:t>
      </w:r>
      <w:r w:rsidR="00B6267C" w:rsidRPr="00AD6D29">
        <w:rPr>
          <w:sz w:val="28"/>
          <w:szCs w:val="28"/>
          <w:lang w:val="kk-KZ"/>
        </w:rPr>
        <w:t>пәтерлі</w:t>
      </w:r>
      <w:r w:rsidR="00C02CDF" w:rsidRPr="00AD6D29">
        <w:rPr>
          <w:sz w:val="28"/>
          <w:szCs w:val="28"/>
          <w:lang w:val="kk-KZ"/>
        </w:rPr>
        <w:t xml:space="preserve"> үйлер</w:t>
      </w:r>
      <w:r w:rsidR="00CA4399" w:rsidRPr="00AD6D29">
        <w:rPr>
          <w:sz w:val="28"/>
          <w:szCs w:val="28"/>
          <w:lang w:val="kk-KZ"/>
        </w:rPr>
        <w:t>,</w:t>
      </w:r>
      <w:r w:rsidR="00C02CDF" w:rsidRPr="00AD6D29">
        <w:rPr>
          <w:sz w:val="28"/>
          <w:szCs w:val="28"/>
          <w:lang w:val="kk-KZ"/>
        </w:rPr>
        <w:t xml:space="preserve"> үш және одан да кө</w:t>
      </w:r>
      <w:r w:rsidR="00DE0D00" w:rsidRPr="00AD6D29">
        <w:rPr>
          <w:sz w:val="28"/>
          <w:szCs w:val="28"/>
          <w:lang w:val="kk-KZ"/>
        </w:rPr>
        <w:t>п пәтерлі үйлер кіреді</w:t>
      </w:r>
      <w:r w:rsidR="00CA4399" w:rsidRPr="00AD6D29">
        <w:rPr>
          <w:sz w:val="28"/>
          <w:szCs w:val="28"/>
          <w:lang w:val="kk-KZ"/>
        </w:rPr>
        <w:t>.</w:t>
      </w:r>
    </w:p>
    <w:p w:rsidR="004238BE" w:rsidRPr="00AD6D29" w:rsidRDefault="001D7FF8" w:rsidP="00CA4399">
      <w:pPr>
        <w:ind w:left="63" w:firstLine="630"/>
        <w:jc w:val="both"/>
        <w:rPr>
          <w:sz w:val="28"/>
          <w:szCs w:val="28"/>
          <w:lang w:val="kk-KZ"/>
        </w:rPr>
      </w:pPr>
      <w:r w:rsidRPr="00AD6D29">
        <w:rPr>
          <w:sz w:val="28"/>
          <w:szCs w:val="28"/>
          <w:lang w:val="kk-KZ"/>
        </w:rPr>
        <w:t>8</w:t>
      </w:r>
      <w:r w:rsidR="00563242" w:rsidRPr="00AD6D29">
        <w:rPr>
          <w:sz w:val="28"/>
          <w:szCs w:val="28"/>
          <w:lang w:val="kk-KZ"/>
        </w:rPr>
        <w:t xml:space="preserve">. </w:t>
      </w:r>
      <w:r w:rsidR="0030513C" w:rsidRPr="00727997">
        <w:rPr>
          <w:sz w:val="28"/>
          <w:szCs w:val="28"/>
          <w:lang w:val="kk-KZ"/>
        </w:rPr>
        <w:t>СТҮҚТ дерекқоры екі кестеден тұрады, үй</w:t>
      </w:r>
      <w:r w:rsidR="0030513C" w:rsidRPr="00727997">
        <w:rPr>
          <w:b/>
          <w:sz w:val="28"/>
          <w:szCs w:val="28"/>
          <w:lang w:val="kk-KZ"/>
        </w:rPr>
        <w:t xml:space="preserve"> </w:t>
      </w:r>
      <w:r w:rsidR="0030513C" w:rsidRPr="00727997">
        <w:rPr>
          <w:sz w:val="28"/>
          <w:szCs w:val="28"/>
          <w:lang w:val="kk-KZ"/>
        </w:rPr>
        <w:t xml:space="preserve">– негізгі кесте, ол жалпы тұрғын үй бойынша ақпаратты қамтиды; пәтер – қосымша кесте, ол тұрғын үйдегі әрбір </w:t>
      </w:r>
      <w:r w:rsidR="0030513C">
        <w:rPr>
          <w:sz w:val="28"/>
          <w:szCs w:val="28"/>
          <w:lang w:val="kk-KZ"/>
        </w:rPr>
        <w:t>пәтер бойынша ақпаратты қамтиды</w:t>
      </w:r>
      <w:r w:rsidR="004238BE" w:rsidRPr="00AD6D29">
        <w:rPr>
          <w:sz w:val="28"/>
          <w:szCs w:val="28"/>
          <w:lang w:val="kk-KZ"/>
        </w:rPr>
        <w:t>.</w:t>
      </w:r>
    </w:p>
    <w:p w:rsidR="009413DB" w:rsidRPr="00727997" w:rsidRDefault="001D7FF8" w:rsidP="009413DB">
      <w:pPr>
        <w:ind w:firstLine="709"/>
        <w:jc w:val="both"/>
        <w:rPr>
          <w:sz w:val="28"/>
          <w:szCs w:val="28"/>
          <w:lang w:val="kk-KZ"/>
        </w:rPr>
      </w:pPr>
      <w:r w:rsidRPr="00AD6D29">
        <w:rPr>
          <w:sz w:val="28"/>
          <w:szCs w:val="28"/>
          <w:lang w:val="kk-KZ"/>
        </w:rPr>
        <w:t>9</w:t>
      </w:r>
      <w:r w:rsidR="00493644" w:rsidRPr="00AD6D29">
        <w:rPr>
          <w:sz w:val="28"/>
          <w:szCs w:val="28"/>
          <w:lang w:val="kk-KZ"/>
        </w:rPr>
        <w:t xml:space="preserve">. </w:t>
      </w:r>
      <w:r w:rsidR="009413DB" w:rsidRPr="00727997">
        <w:rPr>
          <w:sz w:val="28"/>
          <w:szCs w:val="28"/>
          <w:lang w:val="kk-KZ"/>
        </w:rPr>
        <w:t xml:space="preserve">Бас жиынтықты қалыптастырудың ерекшеліктері: </w:t>
      </w:r>
    </w:p>
    <w:p w:rsidR="009413DB" w:rsidRPr="00727997" w:rsidRDefault="009413DB" w:rsidP="009413DB">
      <w:pPr>
        <w:ind w:firstLine="709"/>
        <w:jc w:val="both"/>
        <w:rPr>
          <w:sz w:val="28"/>
          <w:szCs w:val="28"/>
          <w:lang w:val="kk-KZ"/>
        </w:rPr>
      </w:pPr>
      <w:r w:rsidRPr="00727997">
        <w:rPr>
          <w:sz w:val="28"/>
          <w:szCs w:val="28"/>
          <w:lang w:val="kk-KZ"/>
        </w:rPr>
        <w:t>1) бас жиынтыққа жалпы коммуналдық пәтерлерді, жатақханаларды, стационар жағдайында қарттар, мүгедектігі бар адамдарға, мүгедектігі бар балаларға арналған</w:t>
      </w:r>
      <w:r w:rsidRPr="00727997">
        <w:rPr>
          <w:color w:val="2C2D2E"/>
          <w:sz w:val="28"/>
          <w:szCs w:val="28"/>
          <w:shd w:val="clear" w:color="auto" w:fill="FFFFFF"/>
          <w:lang w:val="kk-KZ"/>
        </w:rPr>
        <w:t xml:space="preserve"> </w:t>
      </w:r>
      <w:r w:rsidRPr="00727997">
        <w:rPr>
          <w:sz w:val="28"/>
          <w:szCs w:val="28"/>
          <w:lang w:val="kk-KZ"/>
        </w:rPr>
        <w:t>медициналық-әлеуметтік мекемелерді (ұйымдарды)</w:t>
      </w:r>
      <w:r w:rsidRPr="00727997">
        <w:rPr>
          <w:color w:val="2C2D2E"/>
          <w:sz w:val="28"/>
          <w:szCs w:val="28"/>
          <w:shd w:val="clear" w:color="auto" w:fill="FFFFFF"/>
          <w:lang w:val="kk-KZ"/>
        </w:rPr>
        <w:t xml:space="preserve">, </w:t>
      </w:r>
      <w:r w:rsidRPr="00727997">
        <w:rPr>
          <w:sz w:val="28"/>
          <w:szCs w:val="28"/>
          <w:lang w:val="kk-KZ"/>
        </w:rPr>
        <w:t>балалар үйлерін, түрмелерді, қонақ үйлерді, діни қауымдастықтарды және басқа да ұқсас тұрғын үй-жайларды қоспағанда тұрғын үй-жайдың барлық типтері кіреді;</w:t>
      </w:r>
    </w:p>
    <w:p w:rsidR="002573BF" w:rsidRPr="00AD6D29" w:rsidRDefault="009413DB" w:rsidP="009413DB">
      <w:pPr>
        <w:ind w:firstLine="709"/>
        <w:jc w:val="both"/>
        <w:rPr>
          <w:sz w:val="28"/>
          <w:szCs w:val="28"/>
          <w:lang w:val="kk-KZ"/>
        </w:rPr>
      </w:pPr>
      <w:r w:rsidRPr="00727997">
        <w:rPr>
          <w:sz w:val="28"/>
          <w:szCs w:val="28"/>
          <w:lang w:val="kk-KZ"/>
        </w:rPr>
        <w:t>2) ақпарат жинау кезінде интервьюерлерге жүктемені төмендету мақсатында бас жиынтықтан тұратындар саны 100 үй шаруашылығынан кем елді мекендер алынып тасталады.</w:t>
      </w:r>
    </w:p>
    <w:p w:rsidR="00493644" w:rsidRPr="00AD6D29" w:rsidRDefault="00493644" w:rsidP="00FD3B76">
      <w:pPr>
        <w:ind w:left="63" w:firstLine="630"/>
        <w:jc w:val="both"/>
        <w:rPr>
          <w:sz w:val="28"/>
          <w:szCs w:val="28"/>
          <w:lang w:val="kk-KZ"/>
        </w:rPr>
      </w:pPr>
    </w:p>
    <w:p w:rsidR="00085B3F" w:rsidRPr="00AF3358" w:rsidRDefault="00D01530" w:rsidP="00D01530">
      <w:pPr>
        <w:jc w:val="center"/>
        <w:rPr>
          <w:b/>
          <w:sz w:val="28"/>
          <w:szCs w:val="28"/>
          <w:lang w:val="kk-KZ"/>
        </w:rPr>
      </w:pPr>
      <w:r w:rsidRPr="00AD6D29">
        <w:rPr>
          <w:b/>
          <w:sz w:val="28"/>
          <w:szCs w:val="28"/>
          <w:lang w:val="kk-KZ"/>
        </w:rPr>
        <w:t>3</w:t>
      </w:r>
      <w:r w:rsidR="008B37B4" w:rsidRPr="00AD6D29">
        <w:rPr>
          <w:b/>
          <w:sz w:val="28"/>
          <w:szCs w:val="28"/>
          <w:lang w:val="kk-KZ"/>
        </w:rPr>
        <w:t>-</w:t>
      </w:r>
      <w:r w:rsidRPr="00AD6D29">
        <w:rPr>
          <w:b/>
          <w:sz w:val="28"/>
          <w:szCs w:val="28"/>
          <w:lang w:val="kk-KZ"/>
        </w:rPr>
        <w:t xml:space="preserve">тарау. </w:t>
      </w:r>
      <w:r w:rsidR="00702E9C" w:rsidRPr="00AD6D29">
        <w:rPr>
          <w:b/>
          <w:sz w:val="28"/>
          <w:szCs w:val="28"/>
          <w:lang w:val="kk-KZ"/>
        </w:rPr>
        <w:t>І</w:t>
      </w:r>
      <w:r w:rsidR="0088443B" w:rsidRPr="00AD6D29">
        <w:rPr>
          <w:b/>
          <w:sz w:val="28"/>
          <w:szCs w:val="28"/>
          <w:lang w:val="kk-KZ"/>
        </w:rPr>
        <w:t>ріктеме д</w:t>
      </w:r>
      <w:r w:rsidR="00702E9C" w:rsidRPr="00AD6D29">
        <w:rPr>
          <w:b/>
          <w:sz w:val="28"/>
          <w:szCs w:val="28"/>
          <w:lang w:val="kk-KZ"/>
        </w:rPr>
        <w:t>изайны</w:t>
      </w:r>
    </w:p>
    <w:p w:rsidR="00085B3F" w:rsidRPr="00AF3358" w:rsidRDefault="00085B3F" w:rsidP="00085B3F">
      <w:pPr>
        <w:ind w:left="63" w:firstLine="630"/>
        <w:jc w:val="both"/>
        <w:rPr>
          <w:sz w:val="28"/>
          <w:szCs w:val="28"/>
          <w:lang w:val="kk-KZ"/>
        </w:rPr>
      </w:pPr>
    </w:p>
    <w:p w:rsidR="00085B3F" w:rsidRPr="00AF3358" w:rsidRDefault="00563242" w:rsidP="00B56FF5">
      <w:pPr>
        <w:ind w:firstLine="709"/>
        <w:jc w:val="both"/>
        <w:rPr>
          <w:sz w:val="28"/>
          <w:szCs w:val="28"/>
          <w:lang w:val="kk-KZ"/>
        </w:rPr>
      </w:pPr>
      <w:r w:rsidRPr="00AD6D29">
        <w:rPr>
          <w:sz w:val="28"/>
          <w:szCs w:val="28"/>
          <w:lang w:val="kk-KZ"/>
        </w:rPr>
        <w:t>1</w:t>
      </w:r>
      <w:r w:rsidR="001D7FF8" w:rsidRPr="00AD6D29">
        <w:rPr>
          <w:sz w:val="28"/>
          <w:szCs w:val="28"/>
          <w:lang w:val="kk-KZ"/>
        </w:rPr>
        <w:t>0</w:t>
      </w:r>
      <w:r w:rsidR="00067D88" w:rsidRPr="00AD6D29">
        <w:rPr>
          <w:sz w:val="28"/>
          <w:szCs w:val="28"/>
          <w:lang w:val="kk-KZ"/>
        </w:rPr>
        <w:t xml:space="preserve">. </w:t>
      </w:r>
      <w:r w:rsidR="00FF7138" w:rsidRPr="00AD6D29">
        <w:rPr>
          <w:sz w:val="28"/>
          <w:szCs w:val="28"/>
          <w:lang w:val="kk-KZ"/>
        </w:rPr>
        <w:t>ХЖҚІЗ</w:t>
      </w:r>
      <w:r w:rsidR="007169FE" w:rsidRPr="00AD6D29">
        <w:rPr>
          <w:sz w:val="28"/>
          <w:szCs w:val="28"/>
          <w:lang w:val="kk-KZ"/>
        </w:rPr>
        <w:t xml:space="preserve"> аудандық деңгейді ескере отырып, Қ</w:t>
      </w:r>
      <w:r w:rsidR="00E13E3B" w:rsidRPr="00AD6D29">
        <w:rPr>
          <w:sz w:val="28"/>
          <w:szCs w:val="28"/>
          <w:lang w:val="kk-KZ"/>
        </w:rPr>
        <w:t>азақстанның</w:t>
      </w:r>
      <w:r w:rsidR="007169FE" w:rsidRPr="00AD6D29">
        <w:rPr>
          <w:sz w:val="28"/>
          <w:szCs w:val="28"/>
          <w:lang w:val="kk-KZ"/>
        </w:rPr>
        <w:t xml:space="preserve"> барлық </w:t>
      </w:r>
      <w:r w:rsidR="00B6267C" w:rsidRPr="00AD6D29">
        <w:rPr>
          <w:sz w:val="28"/>
          <w:szCs w:val="28"/>
          <w:lang w:val="kk-KZ"/>
        </w:rPr>
        <w:t>өңірлерінде</w:t>
      </w:r>
      <w:r w:rsidR="007169FE" w:rsidRPr="00AD6D29">
        <w:rPr>
          <w:sz w:val="28"/>
          <w:szCs w:val="28"/>
          <w:lang w:val="kk-KZ"/>
        </w:rPr>
        <w:t xml:space="preserve"> </w:t>
      </w:r>
      <w:r w:rsidR="00FE6091" w:rsidRPr="00AD6D29">
        <w:rPr>
          <w:sz w:val="28"/>
          <w:szCs w:val="28"/>
          <w:lang w:val="kk-KZ"/>
        </w:rPr>
        <w:t>байқау</w:t>
      </w:r>
      <w:r w:rsidR="00B6267C" w:rsidRPr="00AD6D29">
        <w:rPr>
          <w:sz w:val="28"/>
          <w:szCs w:val="28"/>
          <w:lang w:val="kk-KZ"/>
        </w:rPr>
        <w:t>лар</w:t>
      </w:r>
      <w:r w:rsidR="00FE6091" w:rsidRPr="00AD6D29">
        <w:rPr>
          <w:sz w:val="28"/>
          <w:szCs w:val="28"/>
          <w:lang w:val="kk-KZ"/>
        </w:rPr>
        <w:t>дың</w:t>
      </w:r>
      <w:r w:rsidR="007169FE" w:rsidRPr="00AD6D29">
        <w:rPr>
          <w:sz w:val="28"/>
          <w:szCs w:val="28"/>
          <w:lang w:val="kk-KZ"/>
        </w:rPr>
        <w:t xml:space="preserve"> іріктеме әдісі негізінде </w:t>
      </w:r>
      <w:r w:rsidR="00512A74" w:rsidRPr="00AD6D29">
        <w:rPr>
          <w:sz w:val="28"/>
          <w:szCs w:val="28"/>
          <w:lang w:val="kk-KZ"/>
        </w:rPr>
        <w:t xml:space="preserve">бұдан </w:t>
      </w:r>
      <w:r w:rsidR="00FE6091" w:rsidRPr="00AD6D29">
        <w:rPr>
          <w:sz w:val="28"/>
          <w:szCs w:val="28"/>
          <w:lang w:val="kk-KZ"/>
        </w:rPr>
        <w:t>әрі</w:t>
      </w:r>
      <w:r w:rsidR="009F4968" w:rsidRPr="00AD6D29">
        <w:rPr>
          <w:sz w:val="28"/>
          <w:szCs w:val="28"/>
          <w:lang w:val="kk-KZ"/>
        </w:rPr>
        <w:t xml:space="preserve"> оның қорытындыларын </w:t>
      </w:r>
      <w:r w:rsidR="00B6267C" w:rsidRPr="00AD6D29">
        <w:rPr>
          <w:sz w:val="28"/>
          <w:szCs w:val="28"/>
          <w:lang w:val="kk-KZ"/>
        </w:rPr>
        <w:t xml:space="preserve">елдің </w:t>
      </w:r>
      <w:r w:rsidR="009F4968" w:rsidRPr="00AD6D29">
        <w:rPr>
          <w:sz w:val="28"/>
          <w:szCs w:val="28"/>
          <w:lang w:val="kk-KZ"/>
        </w:rPr>
        <w:t>зерттелетін жастағы (</w:t>
      </w:r>
      <w:r w:rsidR="00493644" w:rsidRPr="00AD6D29">
        <w:rPr>
          <w:sz w:val="28"/>
          <w:szCs w:val="28"/>
          <w:lang w:val="kk-KZ"/>
        </w:rPr>
        <w:t>15 және одан жоғары жастағы</w:t>
      </w:r>
      <w:r w:rsidR="009F4968" w:rsidRPr="00AD6D29">
        <w:rPr>
          <w:sz w:val="28"/>
          <w:szCs w:val="28"/>
          <w:lang w:val="kk-KZ"/>
        </w:rPr>
        <w:t xml:space="preserve">) </w:t>
      </w:r>
      <w:r w:rsidR="00B6267C" w:rsidRPr="00AD6D29">
        <w:rPr>
          <w:sz w:val="28"/>
          <w:szCs w:val="28"/>
          <w:lang w:val="kk-KZ"/>
        </w:rPr>
        <w:t>тұрғындарының</w:t>
      </w:r>
      <w:r w:rsidR="00FE6091" w:rsidRPr="00AD6D29">
        <w:rPr>
          <w:sz w:val="28"/>
          <w:szCs w:val="28"/>
          <w:lang w:val="kk-KZ"/>
        </w:rPr>
        <w:t xml:space="preserve"> барлық</w:t>
      </w:r>
      <w:r w:rsidR="009F4968" w:rsidRPr="00AD6D29">
        <w:rPr>
          <w:sz w:val="28"/>
          <w:szCs w:val="28"/>
          <w:lang w:val="kk-KZ"/>
        </w:rPr>
        <w:t xml:space="preserve"> санына </w:t>
      </w:r>
      <w:r w:rsidR="00FE6091" w:rsidRPr="00AD6D29">
        <w:rPr>
          <w:sz w:val="28"/>
          <w:szCs w:val="28"/>
          <w:lang w:val="kk-KZ"/>
        </w:rPr>
        <w:t>бөлумен</w:t>
      </w:r>
      <w:r w:rsidR="009F4968" w:rsidRPr="00AD6D29">
        <w:rPr>
          <w:sz w:val="28"/>
          <w:szCs w:val="28"/>
          <w:lang w:val="kk-KZ"/>
        </w:rPr>
        <w:t xml:space="preserve"> жүргізіледі.</w:t>
      </w:r>
    </w:p>
    <w:p w:rsidR="00CA47FF" w:rsidRPr="00AD6D29" w:rsidRDefault="00563242" w:rsidP="00955D14">
      <w:pPr>
        <w:ind w:left="63" w:firstLine="630"/>
        <w:jc w:val="both"/>
        <w:rPr>
          <w:sz w:val="28"/>
          <w:szCs w:val="28"/>
          <w:lang w:val="kk-KZ"/>
        </w:rPr>
      </w:pPr>
      <w:r w:rsidRPr="00AD6D29">
        <w:rPr>
          <w:sz w:val="28"/>
          <w:szCs w:val="28"/>
          <w:lang w:val="kk-KZ"/>
        </w:rPr>
        <w:t>1</w:t>
      </w:r>
      <w:r w:rsidR="001D7FF8" w:rsidRPr="00AD6D29">
        <w:rPr>
          <w:sz w:val="28"/>
          <w:szCs w:val="28"/>
          <w:lang w:val="kk-KZ"/>
        </w:rPr>
        <w:t>1</w:t>
      </w:r>
      <w:r w:rsidRPr="00AD6D29">
        <w:rPr>
          <w:sz w:val="28"/>
          <w:szCs w:val="28"/>
          <w:lang w:val="kk-KZ"/>
        </w:rPr>
        <w:t xml:space="preserve">. </w:t>
      </w:r>
      <w:r w:rsidR="00B25E5E" w:rsidRPr="00727997">
        <w:rPr>
          <w:sz w:val="28"/>
          <w:szCs w:val="28"/>
          <w:lang w:val="kk-KZ"/>
        </w:rPr>
        <w:t xml:space="preserve">Аудандық деңгейді ескере отырып ХЖҚІЗ ұйымдастыру үлгісі үстемелеу іріктемесі негізінде әзірленген, интервьюерлерге жүктемені төмендету мақсатында он екі айға біркелкі бөлу арқылы </w:t>
      </w:r>
      <w:r w:rsidR="00B25E5E">
        <w:rPr>
          <w:sz w:val="28"/>
          <w:szCs w:val="28"/>
          <w:lang w:val="kk-KZ"/>
        </w:rPr>
        <w:t>жылына бір рет қалыптастырылады</w:t>
      </w:r>
      <w:r w:rsidR="004B784B" w:rsidRPr="00AD6D29">
        <w:rPr>
          <w:sz w:val="28"/>
          <w:szCs w:val="28"/>
          <w:lang w:val="kk-KZ"/>
        </w:rPr>
        <w:t>.</w:t>
      </w:r>
    </w:p>
    <w:p w:rsidR="00133849" w:rsidRPr="00AD6D29" w:rsidRDefault="004B784B" w:rsidP="00B56FF5">
      <w:pPr>
        <w:ind w:firstLine="709"/>
        <w:jc w:val="both"/>
        <w:rPr>
          <w:sz w:val="28"/>
          <w:szCs w:val="28"/>
          <w:lang w:val="kk-KZ"/>
        </w:rPr>
      </w:pPr>
      <w:r w:rsidRPr="00AD6D29">
        <w:rPr>
          <w:sz w:val="28"/>
          <w:szCs w:val="28"/>
          <w:lang w:val="kk-KZ"/>
        </w:rPr>
        <w:t>1</w:t>
      </w:r>
      <w:r w:rsidR="001D7FF8" w:rsidRPr="00AD6D29">
        <w:rPr>
          <w:sz w:val="28"/>
          <w:szCs w:val="28"/>
          <w:lang w:val="kk-KZ"/>
        </w:rPr>
        <w:t>2</w:t>
      </w:r>
      <w:r w:rsidRPr="00AD6D29">
        <w:rPr>
          <w:sz w:val="28"/>
          <w:szCs w:val="28"/>
          <w:lang w:val="kk-KZ"/>
        </w:rPr>
        <w:t xml:space="preserve">. </w:t>
      </w:r>
      <w:r w:rsidR="00D60614" w:rsidRPr="00AD6D29">
        <w:rPr>
          <w:sz w:val="28"/>
          <w:szCs w:val="28"/>
          <w:lang w:val="kk-KZ"/>
        </w:rPr>
        <w:t>А</w:t>
      </w:r>
      <w:r w:rsidR="009F4968" w:rsidRPr="00AD6D29">
        <w:rPr>
          <w:sz w:val="28"/>
          <w:szCs w:val="28"/>
          <w:lang w:val="kk-KZ"/>
        </w:rPr>
        <w:t xml:space="preserve">ғымдағы жылы іріктемеге түскен үй шаруашылығы іріктемені </w:t>
      </w:r>
      <w:r w:rsidR="001A3122" w:rsidRPr="00AD6D29">
        <w:rPr>
          <w:sz w:val="28"/>
          <w:szCs w:val="28"/>
          <w:lang w:val="kk-KZ"/>
        </w:rPr>
        <w:t xml:space="preserve">жаңа жылға </w:t>
      </w:r>
      <w:r w:rsidR="009F4968" w:rsidRPr="00AD6D29">
        <w:rPr>
          <w:sz w:val="28"/>
          <w:szCs w:val="28"/>
          <w:lang w:val="kk-KZ"/>
        </w:rPr>
        <w:t>қалыптастыру кезінде тағы</w:t>
      </w:r>
      <w:r w:rsidR="006821F9" w:rsidRPr="00AD6D29">
        <w:rPr>
          <w:sz w:val="28"/>
          <w:szCs w:val="28"/>
          <w:lang w:val="kk-KZ"/>
        </w:rPr>
        <w:t xml:space="preserve"> </w:t>
      </w:r>
      <w:r w:rsidR="009F4968" w:rsidRPr="00AD6D29">
        <w:rPr>
          <w:sz w:val="28"/>
          <w:szCs w:val="28"/>
          <w:lang w:val="kk-KZ"/>
        </w:rPr>
        <w:t xml:space="preserve">да іріктемеге </w:t>
      </w:r>
      <w:r w:rsidR="001A3122" w:rsidRPr="00AD6D29">
        <w:rPr>
          <w:sz w:val="28"/>
          <w:szCs w:val="28"/>
          <w:lang w:val="kk-KZ"/>
        </w:rPr>
        <w:t>түсуі әбден мүмкін</w:t>
      </w:r>
      <w:r w:rsidR="006821F9" w:rsidRPr="00AD6D29">
        <w:rPr>
          <w:sz w:val="28"/>
          <w:szCs w:val="28"/>
          <w:lang w:val="kk-KZ"/>
        </w:rPr>
        <w:t xml:space="preserve">. </w:t>
      </w:r>
      <w:r w:rsidR="00727B46" w:rsidRPr="00AD6D29">
        <w:rPr>
          <w:sz w:val="28"/>
          <w:szCs w:val="28"/>
          <w:lang w:val="kk-KZ"/>
        </w:rPr>
        <w:t>Үстемелеу үй шаруашылықтары</w:t>
      </w:r>
      <w:r w:rsidR="005D1A31" w:rsidRPr="00AD6D29">
        <w:rPr>
          <w:sz w:val="28"/>
          <w:szCs w:val="28"/>
          <w:lang w:val="kk-KZ"/>
        </w:rPr>
        <w:t xml:space="preserve"> жалпы санын</w:t>
      </w:r>
      <w:r w:rsidR="00D354FC" w:rsidRPr="00AD6D29">
        <w:rPr>
          <w:sz w:val="28"/>
          <w:szCs w:val="28"/>
          <w:lang w:val="kk-KZ"/>
        </w:rPr>
        <w:t>ан</w:t>
      </w:r>
      <w:r w:rsidR="00727B46" w:rsidRPr="00AD6D29">
        <w:rPr>
          <w:sz w:val="28"/>
          <w:szCs w:val="28"/>
          <w:lang w:val="kk-KZ"/>
        </w:rPr>
        <w:t xml:space="preserve"> </w:t>
      </w:r>
      <w:r w:rsidR="00D60614" w:rsidRPr="00AD6D29">
        <w:rPr>
          <w:sz w:val="28"/>
          <w:szCs w:val="28"/>
          <w:lang w:val="kk-KZ"/>
        </w:rPr>
        <w:t>жыл сайынғы есептелетін</w:t>
      </w:r>
      <w:r w:rsidR="00727B46" w:rsidRPr="00AD6D29">
        <w:rPr>
          <w:sz w:val="28"/>
          <w:szCs w:val="28"/>
          <w:lang w:val="kk-KZ"/>
        </w:rPr>
        <w:t xml:space="preserve"> </w:t>
      </w:r>
      <w:r w:rsidR="005D1A31" w:rsidRPr="00AD6D29">
        <w:rPr>
          <w:sz w:val="28"/>
          <w:szCs w:val="28"/>
          <w:lang w:val="kk-KZ"/>
        </w:rPr>
        <w:t xml:space="preserve">бөлігі мөлшерінде </w:t>
      </w:r>
      <w:r w:rsidR="00183B72" w:rsidRPr="00AD6D29">
        <w:rPr>
          <w:sz w:val="28"/>
          <w:szCs w:val="28"/>
          <w:lang w:val="kk-KZ"/>
        </w:rPr>
        <w:t xml:space="preserve">жүзеге асырылады. </w:t>
      </w:r>
    </w:p>
    <w:p w:rsidR="00B4617E" w:rsidRPr="00AD6D29" w:rsidRDefault="00067D88" w:rsidP="00B4617E">
      <w:pPr>
        <w:pStyle w:val="SpI"/>
        <w:widowControl w:val="0"/>
        <w:tabs>
          <w:tab w:val="clear" w:pos="1247"/>
        </w:tabs>
        <w:spacing w:line="240" w:lineRule="auto"/>
        <w:ind w:left="0" w:firstLine="709"/>
        <w:jc w:val="both"/>
        <w:rPr>
          <w:rFonts w:ascii="Times New Roman CYR" w:hAnsi="Times New Roman CYR" w:cs="Times New Roman CYR"/>
          <w:sz w:val="28"/>
          <w:szCs w:val="28"/>
          <w:lang w:val="kk-KZ"/>
        </w:rPr>
      </w:pPr>
      <w:r w:rsidRPr="00AD6D29">
        <w:rPr>
          <w:rFonts w:ascii="Times New Roman" w:hAnsi="Times New Roman"/>
          <w:sz w:val="28"/>
          <w:szCs w:val="28"/>
          <w:lang w:val="kk-KZ"/>
        </w:rPr>
        <w:t>1</w:t>
      </w:r>
      <w:r w:rsidR="001D7FF8" w:rsidRPr="00AD6D29">
        <w:rPr>
          <w:rFonts w:ascii="Times New Roman" w:hAnsi="Times New Roman"/>
          <w:sz w:val="28"/>
          <w:szCs w:val="28"/>
          <w:lang w:val="kk-KZ"/>
        </w:rPr>
        <w:t>3</w:t>
      </w:r>
      <w:r w:rsidRPr="00AD6D29">
        <w:rPr>
          <w:rFonts w:ascii="Times New Roman" w:hAnsi="Times New Roman"/>
          <w:sz w:val="28"/>
          <w:szCs w:val="28"/>
          <w:lang w:val="kk-KZ"/>
        </w:rPr>
        <w:t xml:space="preserve">. </w:t>
      </w:r>
      <w:r w:rsidR="00D60614" w:rsidRPr="00AD6D29">
        <w:rPr>
          <w:rFonts w:ascii="Times New Roman" w:hAnsi="Times New Roman"/>
          <w:sz w:val="28"/>
          <w:szCs w:val="28"/>
          <w:lang w:val="kk-KZ"/>
        </w:rPr>
        <w:t>Ж</w:t>
      </w:r>
      <w:r w:rsidR="004B59DF" w:rsidRPr="00AD6D29">
        <w:rPr>
          <w:rFonts w:ascii="Times New Roman CYR" w:hAnsi="Times New Roman CYR" w:cs="Times New Roman CYR"/>
          <w:sz w:val="28"/>
          <w:szCs w:val="28"/>
          <w:lang w:val="kk-KZ"/>
        </w:rPr>
        <w:t>ұмыспен қамту</w:t>
      </w:r>
      <w:r w:rsidR="00351ECB" w:rsidRPr="00AD6D29">
        <w:rPr>
          <w:rFonts w:ascii="Times New Roman CYR" w:hAnsi="Times New Roman CYR" w:cs="Times New Roman CYR"/>
          <w:sz w:val="28"/>
          <w:szCs w:val="28"/>
          <w:lang w:val="kk-KZ"/>
        </w:rPr>
        <w:t>ды</w:t>
      </w:r>
      <w:r w:rsidR="004B59DF" w:rsidRPr="00AD6D29">
        <w:rPr>
          <w:rFonts w:ascii="Times New Roman CYR" w:hAnsi="Times New Roman CYR" w:cs="Times New Roman CYR"/>
          <w:sz w:val="28"/>
          <w:szCs w:val="28"/>
          <w:lang w:val="kk-KZ"/>
        </w:rPr>
        <w:t xml:space="preserve"> зерттеу</w:t>
      </w:r>
      <w:r w:rsidR="00351ECB" w:rsidRPr="00AD6D29">
        <w:rPr>
          <w:rFonts w:ascii="Times New Roman CYR" w:hAnsi="Times New Roman CYR" w:cs="Times New Roman CYR"/>
          <w:sz w:val="28"/>
          <w:szCs w:val="28"/>
          <w:lang w:val="kk-KZ"/>
        </w:rPr>
        <w:t>дің</w:t>
      </w:r>
      <w:r w:rsidR="004B59DF" w:rsidRPr="00AD6D29">
        <w:rPr>
          <w:rFonts w:ascii="Times New Roman CYR" w:hAnsi="Times New Roman CYR" w:cs="Times New Roman CYR"/>
          <w:sz w:val="28"/>
          <w:szCs w:val="28"/>
          <w:lang w:val="kk-KZ"/>
        </w:rPr>
        <w:t xml:space="preserve"> ай сайынғы деректерін</w:t>
      </w:r>
      <w:r w:rsidR="00351ECB" w:rsidRPr="00AD6D29">
        <w:rPr>
          <w:rFonts w:ascii="Times New Roman CYR" w:hAnsi="Times New Roman CYR" w:cs="Times New Roman CYR"/>
          <w:sz w:val="28"/>
          <w:szCs w:val="28"/>
          <w:lang w:val="kk-KZ"/>
        </w:rPr>
        <w:t>ің</w:t>
      </w:r>
      <w:r w:rsidR="004B59DF" w:rsidRPr="00AD6D29">
        <w:rPr>
          <w:rFonts w:ascii="Times New Roman CYR" w:hAnsi="Times New Roman CYR" w:cs="Times New Roman CYR"/>
          <w:sz w:val="28"/>
          <w:szCs w:val="28"/>
          <w:lang w:val="kk-KZ"/>
        </w:rPr>
        <w:t xml:space="preserve"> </w:t>
      </w:r>
      <w:r w:rsidR="00D354FC" w:rsidRPr="00AD6D29">
        <w:rPr>
          <w:rFonts w:ascii="Times New Roman CYR" w:hAnsi="Times New Roman CYR" w:cs="Times New Roman CYR"/>
          <w:sz w:val="28"/>
          <w:szCs w:val="28"/>
          <w:lang w:val="kk-KZ"/>
        </w:rPr>
        <w:t>құбылуын</w:t>
      </w:r>
      <w:r w:rsidR="00351ECB" w:rsidRPr="00AD6D29">
        <w:rPr>
          <w:rFonts w:ascii="Times New Roman CYR" w:hAnsi="Times New Roman CYR" w:cs="Times New Roman CYR"/>
          <w:sz w:val="28"/>
          <w:szCs w:val="28"/>
          <w:lang w:val="kk-KZ"/>
        </w:rPr>
        <w:t xml:space="preserve"> </w:t>
      </w:r>
      <w:r w:rsidR="00351ECB" w:rsidRPr="00AD6D29">
        <w:rPr>
          <w:rFonts w:ascii="Times New Roman CYR" w:hAnsi="Times New Roman CYR" w:cs="Times New Roman CYR"/>
          <w:sz w:val="28"/>
          <w:szCs w:val="28"/>
          <w:lang w:val="kk-KZ"/>
        </w:rPr>
        <w:lastRenderedPageBreak/>
        <w:t>деңгейлестіру</w:t>
      </w:r>
      <w:r w:rsidR="004B59DF" w:rsidRPr="00AD6D29">
        <w:rPr>
          <w:rFonts w:ascii="Times New Roman CYR" w:hAnsi="Times New Roman CYR" w:cs="Times New Roman CYR"/>
          <w:sz w:val="28"/>
          <w:szCs w:val="28"/>
          <w:lang w:val="kk-KZ"/>
        </w:rPr>
        <w:t xml:space="preserve"> мақсатында, ай сайын үй шаруашылықтарының </w:t>
      </w:r>
      <w:r w:rsidR="00D60614" w:rsidRPr="00AD6D29">
        <w:rPr>
          <w:rFonts w:ascii="Times New Roman CYR" w:hAnsi="Times New Roman CYR" w:cs="Times New Roman CYR"/>
          <w:sz w:val="28"/>
          <w:szCs w:val="28"/>
          <w:lang w:val="kk-KZ"/>
        </w:rPr>
        <w:t>жыл сайынғы есептелетін</w:t>
      </w:r>
      <w:r w:rsidR="004B59DF" w:rsidRPr="00AD6D29">
        <w:rPr>
          <w:rFonts w:ascii="Times New Roman CYR" w:hAnsi="Times New Roman CYR" w:cs="Times New Roman CYR"/>
          <w:sz w:val="28"/>
          <w:szCs w:val="28"/>
          <w:lang w:val="kk-KZ"/>
        </w:rPr>
        <w:t xml:space="preserve"> бөлігін үстемелеуді қолдану қарастырылған</w:t>
      </w:r>
      <w:r w:rsidR="0072649C" w:rsidRPr="00AD6D29">
        <w:rPr>
          <w:rFonts w:ascii="Times New Roman CYR" w:hAnsi="Times New Roman CYR" w:cs="Times New Roman CYR"/>
          <w:sz w:val="28"/>
          <w:szCs w:val="28"/>
          <w:lang w:val="kk-KZ"/>
        </w:rPr>
        <w:t>.</w:t>
      </w:r>
      <w:r w:rsidR="004B59DF" w:rsidRPr="00AD6D29">
        <w:rPr>
          <w:rFonts w:ascii="Times New Roman CYR" w:hAnsi="Times New Roman CYR" w:cs="Times New Roman CYR"/>
          <w:sz w:val="28"/>
          <w:szCs w:val="28"/>
          <w:lang w:val="kk-KZ"/>
        </w:rPr>
        <w:t xml:space="preserve"> </w:t>
      </w:r>
      <w:r w:rsidR="00D60614" w:rsidRPr="00AD6D29">
        <w:rPr>
          <w:rFonts w:ascii="Times New Roman CYR" w:hAnsi="Times New Roman CYR" w:cs="Times New Roman CYR"/>
          <w:sz w:val="28"/>
          <w:szCs w:val="28"/>
          <w:lang w:val="kk-KZ"/>
        </w:rPr>
        <w:t>А</w:t>
      </w:r>
      <w:r w:rsidR="004B59DF" w:rsidRPr="00AD6D29">
        <w:rPr>
          <w:rFonts w:ascii="Times New Roman CYR" w:hAnsi="Times New Roman CYR" w:cs="Times New Roman CYR"/>
          <w:sz w:val="28"/>
          <w:szCs w:val="28"/>
          <w:lang w:val="kk-KZ"/>
        </w:rPr>
        <w:t xml:space="preserve">й сайын, ақпаннан бастап үй шаруашылықтарының </w:t>
      </w:r>
      <w:r w:rsidR="00D60614" w:rsidRPr="00AD6D29">
        <w:rPr>
          <w:rFonts w:ascii="Times New Roman CYR" w:hAnsi="Times New Roman CYR" w:cs="Times New Roman CYR"/>
          <w:sz w:val="28"/>
          <w:szCs w:val="28"/>
          <w:lang w:val="kk-KZ"/>
        </w:rPr>
        <w:t xml:space="preserve">жыл сайынғы есептелетін </w:t>
      </w:r>
      <w:r w:rsidR="004B59DF" w:rsidRPr="00AD6D29">
        <w:rPr>
          <w:rFonts w:ascii="Times New Roman CYR" w:hAnsi="Times New Roman CYR" w:cs="Times New Roman CYR"/>
          <w:sz w:val="28"/>
          <w:szCs w:val="28"/>
          <w:lang w:val="kk-KZ"/>
        </w:rPr>
        <w:t>бөлігі</w:t>
      </w:r>
      <w:r w:rsidR="00F86670" w:rsidRPr="00AD6D29">
        <w:rPr>
          <w:rFonts w:ascii="Times New Roman CYR" w:hAnsi="Times New Roman CYR" w:cs="Times New Roman CYR"/>
          <w:sz w:val="28"/>
          <w:szCs w:val="28"/>
          <w:lang w:val="kk-KZ"/>
        </w:rPr>
        <w:t xml:space="preserve"> өткен айдан келесі айға өтеді (екі ай қатарынан зерттеледі), ал </w:t>
      </w:r>
      <w:r w:rsidR="00F86670" w:rsidRPr="00AD6D29">
        <w:rPr>
          <w:rFonts w:ascii="Times New Roman" w:hAnsi="Times New Roman"/>
          <w:sz w:val="28"/>
          <w:szCs w:val="28"/>
          <w:lang w:val="kk-KZ"/>
        </w:rPr>
        <w:t>қалған</w:t>
      </w:r>
      <w:r w:rsidR="001F7889" w:rsidRPr="00AD6D29">
        <w:rPr>
          <w:rFonts w:ascii="Times New Roman" w:hAnsi="Times New Roman"/>
          <w:sz w:val="28"/>
          <w:szCs w:val="28"/>
          <w:lang w:val="kk-KZ"/>
        </w:rPr>
        <w:t>ы</w:t>
      </w:r>
      <w:r w:rsidR="00F86670" w:rsidRPr="00AD6D29">
        <w:rPr>
          <w:rFonts w:ascii="Times New Roman" w:hAnsi="Times New Roman"/>
          <w:sz w:val="28"/>
          <w:szCs w:val="28"/>
          <w:lang w:val="kk-KZ"/>
        </w:rPr>
        <w:t xml:space="preserve"> </w:t>
      </w:r>
      <w:r w:rsidR="007F036A" w:rsidRPr="00AD6D29">
        <w:rPr>
          <w:rFonts w:ascii="Times New Roman" w:hAnsi="Times New Roman"/>
          <w:sz w:val="28"/>
          <w:szCs w:val="28"/>
          <w:lang w:val="kk-KZ"/>
        </w:rPr>
        <w:t>–</w:t>
      </w:r>
      <w:r w:rsidR="00F86670" w:rsidRPr="00AD6D29">
        <w:rPr>
          <w:rFonts w:ascii="Times New Roman CYR" w:hAnsi="Times New Roman CYR" w:cs="Times New Roman CYR"/>
          <w:sz w:val="28"/>
          <w:szCs w:val="28"/>
          <w:lang w:val="kk-KZ"/>
        </w:rPr>
        <w:t xml:space="preserve"> ай сайын жаңарады.</w:t>
      </w:r>
      <w:r w:rsidR="00B4617E" w:rsidRPr="00AD6D29">
        <w:rPr>
          <w:rFonts w:ascii="Times New Roman CYR" w:hAnsi="Times New Roman CYR" w:cs="Times New Roman CYR"/>
          <w:sz w:val="28"/>
          <w:szCs w:val="28"/>
          <w:lang w:val="kk-KZ"/>
        </w:rPr>
        <w:t xml:space="preserve"> </w:t>
      </w:r>
    </w:p>
    <w:p w:rsidR="00F86670" w:rsidRPr="001A4BC1" w:rsidRDefault="00067D88" w:rsidP="00B4617E">
      <w:pPr>
        <w:pStyle w:val="SpI"/>
        <w:widowControl w:val="0"/>
        <w:tabs>
          <w:tab w:val="clear" w:pos="1247"/>
        </w:tabs>
        <w:spacing w:line="240" w:lineRule="auto"/>
        <w:ind w:left="0" w:firstLine="709"/>
        <w:jc w:val="both"/>
        <w:rPr>
          <w:rFonts w:ascii="Times New Roman CYR" w:hAnsi="Times New Roman CYR" w:cs="Times New Roman CYR"/>
          <w:sz w:val="28"/>
          <w:szCs w:val="28"/>
          <w:lang w:val="kk-KZ"/>
        </w:rPr>
      </w:pPr>
      <w:r w:rsidRPr="00AD6D29">
        <w:rPr>
          <w:rFonts w:ascii="Times New Roman CYR" w:hAnsi="Times New Roman CYR" w:cs="Times New Roman CYR"/>
          <w:sz w:val="28"/>
          <w:szCs w:val="28"/>
          <w:lang w:val="kk-KZ"/>
        </w:rPr>
        <w:t>1</w:t>
      </w:r>
      <w:r w:rsidR="001D7FF8" w:rsidRPr="00AD6D29">
        <w:rPr>
          <w:rFonts w:ascii="Times New Roman CYR" w:hAnsi="Times New Roman CYR" w:cs="Times New Roman CYR"/>
          <w:sz w:val="28"/>
          <w:szCs w:val="28"/>
          <w:lang w:val="kk-KZ"/>
        </w:rPr>
        <w:t>4</w:t>
      </w:r>
      <w:r w:rsidRPr="00AD6D29">
        <w:rPr>
          <w:rFonts w:ascii="Times New Roman CYR" w:hAnsi="Times New Roman CYR" w:cs="Times New Roman CYR"/>
          <w:sz w:val="28"/>
          <w:szCs w:val="28"/>
          <w:lang w:val="kk-KZ"/>
        </w:rPr>
        <w:t>.</w:t>
      </w:r>
      <w:r w:rsidR="001A4BC1" w:rsidRPr="001A4BC1">
        <w:rPr>
          <w:rFonts w:ascii="Times New Roman CYR" w:hAnsi="Times New Roman CYR" w:cs="Times New Roman CYR"/>
          <w:sz w:val="28"/>
          <w:szCs w:val="28"/>
          <w:lang w:val="kk-KZ"/>
        </w:rPr>
        <w:t xml:space="preserve"> </w:t>
      </w:r>
      <w:r w:rsidR="001A4BC1" w:rsidRPr="00727997">
        <w:rPr>
          <w:rFonts w:ascii="Times New Roman" w:hAnsi="Times New Roman"/>
          <w:sz w:val="28"/>
          <w:szCs w:val="28"/>
          <w:lang w:val="kk-KZ"/>
        </w:rPr>
        <w:t>Үстемелеу үшін каталогты ай сайын қалыптастыру аумақтық деңгейде бағдарламалық кешенде автоматты түрде есепті ай бойынша енгізілген есептер каталогы және берілген үй шаруашылықтарының саны Z негізінде (Статистикалық тіркелімдер және жіктелімдер департаменті</w:t>
      </w:r>
      <w:r w:rsidR="001A4BC1" w:rsidRPr="00727997">
        <w:rPr>
          <w:rFonts w:ascii="Times New Roman" w:hAnsi="Times New Roman"/>
          <w:b/>
          <w:sz w:val="28"/>
          <w:szCs w:val="28"/>
          <w:lang w:val="kk-KZ"/>
        </w:rPr>
        <w:t xml:space="preserve"> </w:t>
      </w:r>
      <w:r w:rsidR="001A4BC1" w:rsidRPr="00727997">
        <w:rPr>
          <w:rFonts w:ascii="Times New Roman" w:hAnsi="Times New Roman"/>
          <w:sz w:val="28"/>
          <w:szCs w:val="28"/>
          <w:lang w:val="kk-KZ"/>
        </w:rPr>
        <w:t>ағымдағы жылға іріктемелі жиынтықты қалыптастыру негізінде есептейді) Nn қадамын қолдану жолымен жүргізіледі, мұнда n-іріктелген үй шаруашылықтары қолданылатын ай. Қадам Nn = Notc/Z, мұнда Z – осы өңір бойынша үстемелеу үшін анықталған үй шаруашылықтарының саны, ол есепті жылдың барлық айлары үшін тұрақты болады, Notc – ағымдағы айда нақты есеп берген үй шаруашылықтарының саны.</w:t>
      </w:r>
    </w:p>
    <w:p w:rsidR="00133849" w:rsidRPr="00AD6D29" w:rsidRDefault="00021EB8" w:rsidP="00B56FF5">
      <w:pPr>
        <w:ind w:firstLine="709"/>
        <w:jc w:val="both"/>
        <w:rPr>
          <w:sz w:val="28"/>
          <w:szCs w:val="28"/>
          <w:lang w:val="kk-KZ"/>
        </w:rPr>
      </w:pPr>
      <w:r w:rsidRPr="00AD6D29">
        <w:rPr>
          <w:sz w:val="28"/>
          <w:szCs w:val="28"/>
          <w:lang w:val="kk-KZ"/>
        </w:rPr>
        <w:t>1</w:t>
      </w:r>
      <w:r w:rsidR="001D7FF8" w:rsidRPr="00AD6D29">
        <w:rPr>
          <w:sz w:val="28"/>
          <w:szCs w:val="28"/>
          <w:lang w:val="kk-KZ"/>
        </w:rPr>
        <w:t>5</w:t>
      </w:r>
      <w:r w:rsidRPr="00AD6D29">
        <w:rPr>
          <w:sz w:val="28"/>
          <w:szCs w:val="28"/>
          <w:lang w:val="kk-KZ"/>
        </w:rPr>
        <w:t xml:space="preserve">. </w:t>
      </w:r>
      <w:r w:rsidR="006821F9" w:rsidRPr="00AD6D29">
        <w:rPr>
          <w:sz w:val="28"/>
          <w:szCs w:val="28"/>
          <w:lang w:val="kk-KZ"/>
        </w:rPr>
        <w:t xml:space="preserve">Бұл үлгі </w:t>
      </w:r>
      <w:r w:rsidR="00FE6091" w:rsidRPr="00AD6D29">
        <w:rPr>
          <w:sz w:val="28"/>
          <w:szCs w:val="28"/>
          <w:lang w:val="kk-KZ"/>
        </w:rPr>
        <w:t>мыналарды</w:t>
      </w:r>
      <w:r w:rsidR="00133849" w:rsidRPr="00AD6D29">
        <w:rPr>
          <w:sz w:val="28"/>
          <w:szCs w:val="28"/>
          <w:lang w:val="kk-KZ"/>
        </w:rPr>
        <w:t>:</w:t>
      </w:r>
    </w:p>
    <w:p w:rsidR="00CA47FF" w:rsidRPr="00AD6D29" w:rsidRDefault="00014B80" w:rsidP="00CA47FF">
      <w:pPr>
        <w:numPr>
          <w:ilvl w:val="0"/>
          <w:numId w:val="35"/>
        </w:numPr>
        <w:ind w:left="0" w:firstLine="709"/>
        <w:jc w:val="both"/>
        <w:rPr>
          <w:sz w:val="28"/>
          <w:szCs w:val="28"/>
          <w:lang w:val="kk-KZ"/>
        </w:rPr>
      </w:pPr>
      <w:r w:rsidRPr="00AD6D29">
        <w:rPr>
          <w:sz w:val="28"/>
          <w:szCs w:val="28"/>
          <w:lang w:val="kk-KZ"/>
        </w:rPr>
        <w:t>б</w:t>
      </w:r>
      <w:r w:rsidR="0056539B" w:rsidRPr="00AD6D29">
        <w:rPr>
          <w:sz w:val="28"/>
          <w:szCs w:val="28"/>
          <w:lang w:val="kk-KZ"/>
        </w:rPr>
        <w:t xml:space="preserve">арлық он екі айдағы </w:t>
      </w:r>
      <w:r w:rsidR="00184BAF" w:rsidRPr="00AD6D29">
        <w:rPr>
          <w:sz w:val="28"/>
          <w:szCs w:val="28"/>
          <w:lang w:val="kk-KZ"/>
        </w:rPr>
        <w:t>ірікте</w:t>
      </w:r>
      <w:r w:rsidR="00667E58" w:rsidRPr="00AD6D29">
        <w:rPr>
          <w:sz w:val="28"/>
          <w:szCs w:val="28"/>
          <w:lang w:val="kk-KZ"/>
        </w:rPr>
        <w:t xml:space="preserve">мелерді біріктіру </w:t>
      </w:r>
      <w:r w:rsidR="0056539B" w:rsidRPr="00AD6D29">
        <w:rPr>
          <w:sz w:val="28"/>
          <w:szCs w:val="28"/>
          <w:lang w:val="kk-KZ"/>
        </w:rPr>
        <w:t>негізі</w:t>
      </w:r>
      <w:r w:rsidR="00667E58" w:rsidRPr="00AD6D29">
        <w:rPr>
          <w:sz w:val="28"/>
          <w:szCs w:val="28"/>
          <w:lang w:val="kk-KZ"/>
        </w:rPr>
        <w:t>нде</w:t>
      </w:r>
      <w:r w:rsidR="0056539B" w:rsidRPr="00AD6D29">
        <w:rPr>
          <w:sz w:val="28"/>
          <w:szCs w:val="28"/>
          <w:lang w:val="kk-KZ"/>
        </w:rPr>
        <w:t xml:space="preserve"> </w:t>
      </w:r>
      <w:r w:rsidR="00CA47FF" w:rsidRPr="00AD6D29">
        <w:rPr>
          <w:sz w:val="28"/>
          <w:szCs w:val="28"/>
          <w:lang w:val="kk-KZ"/>
        </w:rPr>
        <w:t>репрезентатив</w:t>
      </w:r>
      <w:r w:rsidR="00FE6091" w:rsidRPr="00AD6D29">
        <w:rPr>
          <w:sz w:val="28"/>
          <w:szCs w:val="28"/>
          <w:lang w:val="kk-KZ"/>
        </w:rPr>
        <w:t>ті</w:t>
      </w:r>
      <w:r w:rsidR="00CA47FF" w:rsidRPr="00AD6D29">
        <w:rPr>
          <w:sz w:val="28"/>
          <w:szCs w:val="28"/>
          <w:lang w:val="kk-KZ"/>
        </w:rPr>
        <w:t xml:space="preserve"> </w:t>
      </w:r>
      <w:r w:rsidR="00667E58" w:rsidRPr="00AD6D29">
        <w:rPr>
          <w:sz w:val="28"/>
          <w:szCs w:val="28"/>
          <w:lang w:val="kk-KZ"/>
        </w:rPr>
        <w:t>жылдық қорытындылар</w:t>
      </w:r>
      <w:r w:rsidR="00FE6091" w:rsidRPr="00AD6D29">
        <w:rPr>
          <w:sz w:val="28"/>
          <w:szCs w:val="28"/>
          <w:lang w:val="kk-KZ"/>
        </w:rPr>
        <w:t>ды</w:t>
      </w:r>
      <w:r w:rsidR="00CA47FF" w:rsidRPr="00AD6D29">
        <w:rPr>
          <w:sz w:val="28"/>
          <w:szCs w:val="28"/>
          <w:lang w:val="kk-KZ"/>
        </w:rPr>
        <w:t xml:space="preserve">: </w:t>
      </w:r>
    </w:p>
    <w:p w:rsidR="00CA47FF" w:rsidRPr="00AD6D29" w:rsidRDefault="00184BAF" w:rsidP="00CA47FF">
      <w:pPr>
        <w:ind w:left="709"/>
        <w:jc w:val="both"/>
        <w:rPr>
          <w:sz w:val="28"/>
          <w:szCs w:val="28"/>
        </w:rPr>
      </w:pPr>
      <w:r w:rsidRPr="00AD6D29">
        <w:rPr>
          <w:sz w:val="28"/>
          <w:szCs w:val="28"/>
          <w:lang w:val="kk-KZ"/>
        </w:rPr>
        <w:t>Қ</w:t>
      </w:r>
      <w:r w:rsidR="009B1EBB" w:rsidRPr="00AD6D29">
        <w:rPr>
          <w:sz w:val="28"/>
          <w:szCs w:val="28"/>
          <w:lang w:val="kk-KZ"/>
        </w:rPr>
        <w:t xml:space="preserve">азақстан </w:t>
      </w:r>
      <w:r w:rsidRPr="00AD6D29">
        <w:rPr>
          <w:sz w:val="28"/>
          <w:szCs w:val="28"/>
          <w:lang w:val="kk-KZ"/>
        </w:rPr>
        <w:t>Р</w:t>
      </w:r>
      <w:r w:rsidR="009B1EBB" w:rsidRPr="00AD6D29">
        <w:rPr>
          <w:sz w:val="28"/>
          <w:szCs w:val="28"/>
          <w:lang w:val="kk-KZ"/>
        </w:rPr>
        <w:t>еспубликасы</w:t>
      </w:r>
      <w:r w:rsidRPr="00AD6D29">
        <w:rPr>
          <w:sz w:val="28"/>
          <w:szCs w:val="28"/>
          <w:lang w:val="kk-KZ"/>
        </w:rPr>
        <w:t xml:space="preserve"> бойынша</w:t>
      </w:r>
      <w:r w:rsidR="00582CB8" w:rsidRPr="00AD6D29">
        <w:rPr>
          <w:sz w:val="28"/>
          <w:szCs w:val="28"/>
          <w:lang w:val="kk-KZ"/>
        </w:rPr>
        <w:t>;</w:t>
      </w:r>
      <w:r w:rsidR="00133849" w:rsidRPr="00AD6D29">
        <w:rPr>
          <w:sz w:val="28"/>
          <w:szCs w:val="28"/>
        </w:rPr>
        <w:t xml:space="preserve"> </w:t>
      </w:r>
    </w:p>
    <w:p w:rsidR="00CA47FF" w:rsidRPr="00AD6D29" w:rsidRDefault="008554E6" w:rsidP="00CA47FF">
      <w:pPr>
        <w:ind w:left="709"/>
        <w:jc w:val="both"/>
        <w:rPr>
          <w:sz w:val="28"/>
          <w:szCs w:val="28"/>
        </w:rPr>
      </w:pPr>
      <w:r w:rsidRPr="00AD6D29">
        <w:rPr>
          <w:sz w:val="28"/>
          <w:szCs w:val="28"/>
          <w:lang w:val="kk-KZ"/>
        </w:rPr>
        <w:t>о</w:t>
      </w:r>
      <w:r w:rsidR="00184BAF" w:rsidRPr="00AD6D29">
        <w:rPr>
          <w:sz w:val="28"/>
          <w:szCs w:val="28"/>
          <w:lang w:val="kk-KZ"/>
        </w:rPr>
        <w:t>блыстар бойынша</w:t>
      </w:r>
      <w:r w:rsidR="00582CB8" w:rsidRPr="00AD6D29">
        <w:rPr>
          <w:sz w:val="28"/>
          <w:szCs w:val="28"/>
          <w:lang w:val="kk-KZ"/>
        </w:rPr>
        <w:t>;</w:t>
      </w:r>
      <w:r w:rsidR="00CA47FF" w:rsidRPr="00AD6D29">
        <w:rPr>
          <w:sz w:val="28"/>
          <w:szCs w:val="28"/>
        </w:rPr>
        <w:t xml:space="preserve"> </w:t>
      </w:r>
    </w:p>
    <w:p w:rsidR="00133849" w:rsidRPr="00AD6D29" w:rsidRDefault="008554E6" w:rsidP="00CA47FF">
      <w:pPr>
        <w:ind w:left="709"/>
        <w:jc w:val="both"/>
        <w:rPr>
          <w:sz w:val="28"/>
          <w:szCs w:val="28"/>
        </w:rPr>
      </w:pPr>
      <w:r w:rsidRPr="00AD6D29">
        <w:rPr>
          <w:sz w:val="28"/>
          <w:szCs w:val="28"/>
          <w:lang w:val="kk-KZ"/>
        </w:rPr>
        <w:t>а</w:t>
      </w:r>
      <w:r w:rsidR="00184BAF" w:rsidRPr="00AD6D29">
        <w:rPr>
          <w:sz w:val="28"/>
          <w:szCs w:val="28"/>
          <w:lang w:val="kk-KZ"/>
        </w:rPr>
        <w:t>удандар бойынша</w:t>
      </w:r>
      <w:r w:rsidR="00582CB8" w:rsidRPr="00AD6D29">
        <w:rPr>
          <w:sz w:val="28"/>
          <w:szCs w:val="28"/>
        </w:rPr>
        <w:t>.</w:t>
      </w:r>
      <w:r w:rsidR="00133849" w:rsidRPr="00AD6D29">
        <w:rPr>
          <w:sz w:val="28"/>
          <w:szCs w:val="28"/>
        </w:rPr>
        <w:t xml:space="preserve"> </w:t>
      </w:r>
    </w:p>
    <w:p w:rsidR="00CA47FF" w:rsidRPr="00AD6D29" w:rsidRDefault="00014B80" w:rsidP="00B56FF5">
      <w:pPr>
        <w:numPr>
          <w:ilvl w:val="0"/>
          <w:numId w:val="35"/>
        </w:numPr>
        <w:ind w:left="0" w:firstLine="709"/>
        <w:jc w:val="both"/>
        <w:rPr>
          <w:sz w:val="28"/>
          <w:szCs w:val="28"/>
          <w:lang w:val="kk-KZ"/>
        </w:rPr>
      </w:pPr>
      <w:r w:rsidRPr="00AD6D29">
        <w:rPr>
          <w:sz w:val="28"/>
          <w:szCs w:val="28"/>
          <w:lang w:val="kk-KZ"/>
        </w:rPr>
        <w:t>т</w:t>
      </w:r>
      <w:r w:rsidR="00667E58" w:rsidRPr="00AD6D29">
        <w:rPr>
          <w:sz w:val="28"/>
          <w:szCs w:val="28"/>
          <w:lang w:val="kk-KZ"/>
        </w:rPr>
        <w:t>оқсанға кіретін үш айлық іріктемелерді біріктіру негізінде репрезентатив</w:t>
      </w:r>
      <w:r w:rsidR="00FE6091" w:rsidRPr="00AD6D29">
        <w:rPr>
          <w:sz w:val="28"/>
          <w:szCs w:val="28"/>
          <w:lang w:val="kk-KZ"/>
        </w:rPr>
        <w:t>ті</w:t>
      </w:r>
      <w:r w:rsidR="00667E58" w:rsidRPr="00AD6D29">
        <w:rPr>
          <w:sz w:val="28"/>
          <w:szCs w:val="28"/>
          <w:lang w:val="kk-KZ"/>
        </w:rPr>
        <w:t xml:space="preserve"> тоқсандық қорытындылар</w:t>
      </w:r>
      <w:r w:rsidR="00FE6091" w:rsidRPr="00AD6D29">
        <w:rPr>
          <w:sz w:val="28"/>
          <w:szCs w:val="28"/>
          <w:lang w:val="kk-KZ"/>
        </w:rPr>
        <w:t>ды</w:t>
      </w:r>
      <w:r w:rsidR="00CA47FF" w:rsidRPr="00AD6D29">
        <w:rPr>
          <w:sz w:val="28"/>
          <w:szCs w:val="28"/>
          <w:lang w:val="kk-KZ"/>
        </w:rPr>
        <w:t>:</w:t>
      </w:r>
    </w:p>
    <w:p w:rsidR="00650B20" w:rsidRPr="00AD6D29" w:rsidRDefault="009B1EBB" w:rsidP="00650B20">
      <w:pPr>
        <w:ind w:firstLine="708"/>
        <w:jc w:val="both"/>
        <w:rPr>
          <w:sz w:val="28"/>
          <w:szCs w:val="28"/>
        </w:rPr>
      </w:pPr>
      <w:r w:rsidRPr="00AD6D29">
        <w:rPr>
          <w:sz w:val="28"/>
          <w:szCs w:val="28"/>
          <w:lang w:val="kk-KZ"/>
        </w:rPr>
        <w:t>Қазақстан Республикасы</w:t>
      </w:r>
      <w:r w:rsidR="00650B20" w:rsidRPr="00AD6D29">
        <w:rPr>
          <w:sz w:val="28"/>
          <w:szCs w:val="28"/>
          <w:lang w:val="kk-KZ"/>
        </w:rPr>
        <w:t xml:space="preserve"> бойынша</w:t>
      </w:r>
      <w:r w:rsidR="00582CB8" w:rsidRPr="00AD6D29">
        <w:rPr>
          <w:sz w:val="28"/>
          <w:szCs w:val="28"/>
          <w:lang w:val="kk-KZ"/>
        </w:rPr>
        <w:t>;</w:t>
      </w:r>
    </w:p>
    <w:p w:rsidR="00133849" w:rsidRPr="00AD6D29" w:rsidRDefault="00650B20" w:rsidP="00CA47FF">
      <w:pPr>
        <w:ind w:left="709"/>
        <w:jc w:val="both"/>
        <w:rPr>
          <w:sz w:val="28"/>
          <w:szCs w:val="28"/>
        </w:rPr>
      </w:pPr>
      <w:r w:rsidRPr="00AD6D29">
        <w:rPr>
          <w:sz w:val="28"/>
          <w:szCs w:val="28"/>
          <w:lang w:val="kk-KZ"/>
        </w:rPr>
        <w:t>облыстар бойынша</w:t>
      </w:r>
      <w:r w:rsidR="00582CB8" w:rsidRPr="00AD6D29">
        <w:rPr>
          <w:sz w:val="28"/>
          <w:szCs w:val="28"/>
        </w:rPr>
        <w:t>.</w:t>
      </w:r>
    </w:p>
    <w:p w:rsidR="00D12D1D" w:rsidRPr="00AD6D29" w:rsidRDefault="00352635" w:rsidP="00D12D1D">
      <w:pPr>
        <w:numPr>
          <w:ilvl w:val="0"/>
          <w:numId w:val="35"/>
        </w:numPr>
        <w:ind w:left="0" w:firstLine="709"/>
        <w:jc w:val="both"/>
        <w:rPr>
          <w:sz w:val="28"/>
          <w:szCs w:val="28"/>
        </w:rPr>
      </w:pPr>
      <w:r w:rsidRPr="00AD6D29">
        <w:rPr>
          <w:sz w:val="28"/>
          <w:szCs w:val="28"/>
          <w:lang w:val="kk-KZ"/>
        </w:rPr>
        <w:t>айлық ірі</w:t>
      </w:r>
      <w:r w:rsidR="00FE6091" w:rsidRPr="00AD6D29">
        <w:rPr>
          <w:sz w:val="28"/>
          <w:szCs w:val="28"/>
          <w:lang w:val="kk-KZ"/>
        </w:rPr>
        <w:t>ктеме негізінде репрезентативті</w:t>
      </w:r>
      <w:r w:rsidRPr="00AD6D29">
        <w:rPr>
          <w:sz w:val="28"/>
          <w:szCs w:val="28"/>
          <w:lang w:val="kk-KZ"/>
        </w:rPr>
        <w:t xml:space="preserve"> </w:t>
      </w:r>
      <w:r w:rsidR="002402BA" w:rsidRPr="00AD6D29">
        <w:rPr>
          <w:sz w:val="28"/>
          <w:szCs w:val="28"/>
          <w:lang w:val="kk-KZ"/>
        </w:rPr>
        <w:t xml:space="preserve">айлық </w:t>
      </w:r>
      <w:r w:rsidRPr="00AD6D29">
        <w:rPr>
          <w:sz w:val="28"/>
          <w:szCs w:val="28"/>
          <w:lang w:val="kk-KZ"/>
        </w:rPr>
        <w:t>қорытындылар</w:t>
      </w:r>
      <w:r w:rsidR="00FE6091" w:rsidRPr="00AD6D29">
        <w:rPr>
          <w:sz w:val="28"/>
          <w:szCs w:val="28"/>
          <w:lang w:val="kk-KZ"/>
        </w:rPr>
        <w:t>ды</w:t>
      </w:r>
      <w:r w:rsidR="00D12D1D" w:rsidRPr="00AD6D29">
        <w:rPr>
          <w:sz w:val="28"/>
          <w:szCs w:val="28"/>
        </w:rPr>
        <w:t>:</w:t>
      </w:r>
    </w:p>
    <w:p w:rsidR="00D12D1D" w:rsidRPr="00AD6D29" w:rsidRDefault="009B1EBB" w:rsidP="00D12D1D">
      <w:pPr>
        <w:ind w:left="709"/>
        <w:jc w:val="both"/>
        <w:rPr>
          <w:sz w:val="28"/>
          <w:szCs w:val="28"/>
          <w:lang w:val="kk-KZ"/>
        </w:rPr>
      </w:pPr>
      <w:r w:rsidRPr="00AD6D29">
        <w:rPr>
          <w:sz w:val="28"/>
          <w:szCs w:val="28"/>
          <w:lang w:val="kk-KZ"/>
        </w:rPr>
        <w:t>Қазақстан Республикасы</w:t>
      </w:r>
      <w:r w:rsidR="000F2CAF" w:rsidRPr="00AD6D29">
        <w:rPr>
          <w:sz w:val="28"/>
          <w:szCs w:val="28"/>
          <w:lang w:val="kk-KZ"/>
        </w:rPr>
        <w:t xml:space="preserve"> бойынша</w:t>
      </w:r>
      <w:r w:rsidR="00582CB8" w:rsidRPr="00AD6D29">
        <w:rPr>
          <w:sz w:val="28"/>
          <w:szCs w:val="28"/>
          <w:lang w:val="kk-KZ"/>
        </w:rPr>
        <w:t>.</w:t>
      </w:r>
    </w:p>
    <w:p w:rsidR="00C636A0" w:rsidRPr="00AD6D29" w:rsidRDefault="001D513A" w:rsidP="00C636A0">
      <w:pPr>
        <w:numPr>
          <w:ilvl w:val="0"/>
          <w:numId w:val="35"/>
        </w:numPr>
        <w:jc w:val="both"/>
        <w:rPr>
          <w:sz w:val="28"/>
          <w:szCs w:val="28"/>
          <w:lang w:val="kk-KZ"/>
        </w:rPr>
      </w:pPr>
      <w:r w:rsidRPr="00AD6D29">
        <w:rPr>
          <w:sz w:val="28"/>
          <w:szCs w:val="28"/>
          <w:lang w:val="kk-KZ"/>
        </w:rPr>
        <w:t>ай сайынғы деректердің</w:t>
      </w:r>
      <w:r w:rsidR="00C636A0" w:rsidRPr="00AD6D29">
        <w:rPr>
          <w:sz w:val="28"/>
          <w:szCs w:val="28"/>
          <w:lang w:val="kk-KZ"/>
        </w:rPr>
        <w:t xml:space="preserve"> </w:t>
      </w:r>
      <w:r w:rsidR="001F7889" w:rsidRPr="00AD6D29">
        <w:rPr>
          <w:sz w:val="28"/>
          <w:szCs w:val="28"/>
          <w:lang w:val="kk-KZ"/>
        </w:rPr>
        <w:t>құбылуын</w:t>
      </w:r>
      <w:r w:rsidRPr="00AD6D29">
        <w:rPr>
          <w:sz w:val="28"/>
          <w:szCs w:val="28"/>
          <w:lang w:val="kk-KZ"/>
        </w:rPr>
        <w:t xml:space="preserve"> </w:t>
      </w:r>
      <w:r w:rsidR="00C636A0" w:rsidRPr="00AD6D29">
        <w:rPr>
          <w:sz w:val="28"/>
          <w:szCs w:val="28"/>
          <w:lang w:val="kk-KZ"/>
        </w:rPr>
        <w:t>деңгейлестіру</w:t>
      </w:r>
      <w:r w:rsidR="001F7889" w:rsidRPr="00AD6D29">
        <w:rPr>
          <w:sz w:val="28"/>
          <w:szCs w:val="28"/>
          <w:lang w:val="kk-KZ"/>
        </w:rPr>
        <w:t>ді қамтамасыз етеді</w:t>
      </w:r>
      <w:r w:rsidR="00C636A0" w:rsidRPr="00AD6D29">
        <w:rPr>
          <w:sz w:val="28"/>
          <w:szCs w:val="28"/>
          <w:lang w:val="kk-KZ"/>
        </w:rPr>
        <w:t>.</w:t>
      </w:r>
    </w:p>
    <w:p w:rsidR="00133849" w:rsidRPr="00AD6D29" w:rsidRDefault="00067D88" w:rsidP="00133849">
      <w:pPr>
        <w:ind w:firstLine="709"/>
        <w:jc w:val="both"/>
        <w:rPr>
          <w:sz w:val="28"/>
          <w:szCs w:val="28"/>
          <w:lang w:val="kk-KZ"/>
        </w:rPr>
      </w:pPr>
      <w:r w:rsidRPr="00AD6D29">
        <w:rPr>
          <w:sz w:val="28"/>
          <w:szCs w:val="28"/>
          <w:lang w:val="kk-KZ"/>
        </w:rPr>
        <w:t>1</w:t>
      </w:r>
      <w:r w:rsidR="001D7FF8" w:rsidRPr="00AD6D29">
        <w:rPr>
          <w:sz w:val="28"/>
          <w:szCs w:val="28"/>
          <w:lang w:val="kk-KZ"/>
        </w:rPr>
        <w:t>6</w:t>
      </w:r>
      <w:r w:rsidRPr="00AD6D29">
        <w:rPr>
          <w:sz w:val="28"/>
          <w:szCs w:val="28"/>
          <w:lang w:val="kk-KZ"/>
        </w:rPr>
        <w:t xml:space="preserve">. </w:t>
      </w:r>
      <w:r w:rsidR="00FE6091" w:rsidRPr="00AD6D29">
        <w:rPr>
          <w:sz w:val="28"/>
          <w:szCs w:val="28"/>
          <w:lang w:val="kk-KZ"/>
        </w:rPr>
        <w:t>З</w:t>
      </w:r>
      <w:r w:rsidR="00352635" w:rsidRPr="00AD6D29">
        <w:rPr>
          <w:sz w:val="28"/>
          <w:szCs w:val="28"/>
          <w:lang w:val="kk-KZ"/>
        </w:rPr>
        <w:t>ерттеу</w:t>
      </w:r>
      <w:r w:rsidR="00FE6091" w:rsidRPr="00AD6D29">
        <w:rPr>
          <w:sz w:val="28"/>
          <w:szCs w:val="28"/>
          <w:lang w:val="kk-KZ"/>
        </w:rPr>
        <w:t>дің</w:t>
      </w:r>
      <w:r w:rsidR="00352635" w:rsidRPr="00AD6D29">
        <w:rPr>
          <w:sz w:val="28"/>
          <w:szCs w:val="28"/>
          <w:lang w:val="kk-KZ"/>
        </w:rPr>
        <w:t xml:space="preserve"> </w:t>
      </w:r>
      <w:r w:rsidR="001F7889" w:rsidRPr="00AD6D29">
        <w:rPr>
          <w:sz w:val="28"/>
          <w:szCs w:val="28"/>
          <w:lang w:val="kk-KZ"/>
        </w:rPr>
        <w:t>бастапқы</w:t>
      </w:r>
      <w:r w:rsidR="00FE6091" w:rsidRPr="00AD6D29">
        <w:rPr>
          <w:sz w:val="28"/>
          <w:szCs w:val="28"/>
          <w:lang w:val="kk-KZ"/>
        </w:rPr>
        <w:t xml:space="preserve"> </w:t>
      </w:r>
      <w:r w:rsidR="00352635" w:rsidRPr="00AD6D29">
        <w:rPr>
          <w:sz w:val="28"/>
          <w:szCs w:val="28"/>
          <w:lang w:val="kk-KZ"/>
        </w:rPr>
        <w:t xml:space="preserve">бірлігі </w:t>
      </w:r>
      <w:r w:rsidR="00487744" w:rsidRPr="00AD6D29">
        <w:rPr>
          <w:sz w:val="28"/>
          <w:szCs w:val="28"/>
          <w:lang w:val="kk-KZ"/>
        </w:rPr>
        <w:t>тұрғын үй (жекеле</w:t>
      </w:r>
      <w:r w:rsidR="00352635" w:rsidRPr="00AD6D29">
        <w:rPr>
          <w:sz w:val="28"/>
          <w:szCs w:val="28"/>
          <w:lang w:val="kk-KZ"/>
        </w:rPr>
        <w:t xml:space="preserve">ген үйлер, көп пәтерлі үйлер) </w:t>
      </w:r>
      <w:r w:rsidR="00FE6091" w:rsidRPr="00AD6D29">
        <w:rPr>
          <w:sz w:val="28"/>
          <w:szCs w:val="28"/>
          <w:lang w:val="kk-KZ"/>
        </w:rPr>
        <w:t xml:space="preserve">болып </w:t>
      </w:r>
      <w:r w:rsidR="00352635" w:rsidRPr="00AD6D29">
        <w:rPr>
          <w:sz w:val="28"/>
          <w:szCs w:val="28"/>
          <w:lang w:val="kk-KZ"/>
        </w:rPr>
        <w:t>табылады, зерттеуде ірікте</w:t>
      </w:r>
      <w:r w:rsidR="001F7889" w:rsidRPr="00AD6D29">
        <w:rPr>
          <w:sz w:val="28"/>
          <w:szCs w:val="28"/>
          <w:lang w:val="kk-KZ"/>
        </w:rPr>
        <w:t>ме</w:t>
      </w:r>
      <w:r w:rsidR="00352635" w:rsidRPr="00AD6D29">
        <w:rPr>
          <w:sz w:val="28"/>
          <w:szCs w:val="28"/>
          <w:lang w:val="kk-KZ"/>
        </w:rPr>
        <w:t>ге түскен</w:t>
      </w:r>
      <w:r w:rsidR="00014B80" w:rsidRPr="00AD6D29">
        <w:rPr>
          <w:sz w:val="28"/>
          <w:szCs w:val="28"/>
          <w:lang w:val="kk-KZ"/>
        </w:rPr>
        <w:t xml:space="preserve"> үйдің</w:t>
      </w:r>
      <w:r w:rsidR="00352635" w:rsidRPr="00AD6D29">
        <w:rPr>
          <w:sz w:val="28"/>
          <w:szCs w:val="28"/>
          <w:lang w:val="kk-KZ"/>
        </w:rPr>
        <w:t xml:space="preserve"> барлық пәтерлер</w:t>
      </w:r>
      <w:r w:rsidR="00014B80" w:rsidRPr="00AD6D29">
        <w:rPr>
          <w:sz w:val="28"/>
          <w:szCs w:val="28"/>
          <w:lang w:val="kk-KZ"/>
        </w:rPr>
        <w:t>і</w:t>
      </w:r>
      <w:r w:rsidR="00352635" w:rsidRPr="00AD6D29">
        <w:rPr>
          <w:sz w:val="28"/>
          <w:szCs w:val="28"/>
          <w:lang w:val="kk-KZ"/>
        </w:rPr>
        <w:t xml:space="preserve"> </w:t>
      </w:r>
      <w:r w:rsidR="001F7889" w:rsidRPr="00AD6D29">
        <w:rPr>
          <w:sz w:val="28"/>
          <w:szCs w:val="28"/>
          <w:lang w:val="kk-KZ"/>
        </w:rPr>
        <w:t>қатысады</w:t>
      </w:r>
      <w:r w:rsidR="00FE6091" w:rsidRPr="00AD6D29">
        <w:rPr>
          <w:sz w:val="28"/>
          <w:szCs w:val="28"/>
          <w:lang w:val="kk-KZ"/>
        </w:rPr>
        <w:t>.</w:t>
      </w:r>
      <w:r w:rsidR="00D50A67" w:rsidRPr="00AD6D29">
        <w:rPr>
          <w:sz w:val="28"/>
          <w:szCs w:val="28"/>
          <w:lang w:val="kk-KZ"/>
        </w:rPr>
        <w:t xml:space="preserve"> </w:t>
      </w:r>
    </w:p>
    <w:p w:rsidR="004D7633" w:rsidRPr="00AD6D29" w:rsidRDefault="00FE6091" w:rsidP="00133849">
      <w:pPr>
        <w:ind w:firstLine="709"/>
        <w:jc w:val="both"/>
        <w:rPr>
          <w:sz w:val="28"/>
          <w:szCs w:val="28"/>
          <w:lang w:val="kk-KZ"/>
        </w:rPr>
      </w:pPr>
      <w:r w:rsidRPr="00AD6D29">
        <w:rPr>
          <w:sz w:val="28"/>
          <w:szCs w:val="28"/>
          <w:lang w:val="kk-KZ"/>
        </w:rPr>
        <w:t>З</w:t>
      </w:r>
      <w:r w:rsidR="00352635" w:rsidRPr="00AD6D29">
        <w:rPr>
          <w:sz w:val="28"/>
          <w:szCs w:val="28"/>
          <w:lang w:val="kk-KZ"/>
        </w:rPr>
        <w:t>ерттеу</w:t>
      </w:r>
      <w:r w:rsidRPr="00AD6D29">
        <w:rPr>
          <w:sz w:val="28"/>
          <w:szCs w:val="28"/>
          <w:lang w:val="kk-KZ"/>
        </w:rPr>
        <w:t>дің</w:t>
      </w:r>
      <w:r w:rsidR="00352635" w:rsidRPr="00AD6D29">
        <w:rPr>
          <w:sz w:val="28"/>
          <w:szCs w:val="28"/>
          <w:lang w:val="kk-KZ"/>
        </w:rPr>
        <w:t xml:space="preserve"> </w:t>
      </w:r>
      <w:r w:rsidRPr="00AD6D29">
        <w:rPr>
          <w:sz w:val="28"/>
          <w:szCs w:val="28"/>
          <w:lang w:val="kk-KZ"/>
        </w:rPr>
        <w:t xml:space="preserve">екінші </w:t>
      </w:r>
      <w:r w:rsidR="00352635" w:rsidRPr="00AD6D29">
        <w:rPr>
          <w:sz w:val="28"/>
          <w:szCs w:val="28"/>
          <w:lang w:val="kk-KZ"/>
        </w:rPr>
        <w:t>бірлігі үй шаруашылы</w:t>
      </w:r>
      <w:r w:rsidR="001F7889" w:rsidRPr="00AD6D29">
        <w:rPr>
          <w:sz w:val="28"/>
          <w:szCs w:val="28"/>
          <w:lang w:val="kk-KZ"/>
        </w:rPr>
        <w:t>қтары</w:t>
      </w:r>
      <w:r w:rsidR="00352635" w:rsidRPr="00AD6D29">
        <w:rPr>
          <w:sz w:val="28"/>
          <w:szCs w:val="28"/>
          <w:lang w:val="kk-KZ"/>
        </w:rPr>
        <w:t xml:space="preserve"> болып табылады </w:t>
      </w:r>
      <w:r w:rsidR="000F252E" w:rsidRPr="00AD6D29">
        <w:rPr>
          <w:sz w:val="28"/>
          <w:szCs w:val="28"/>
          <w:lang w:val="kk-KZ"/>
        </w:rPr>
        <w:t>(</w:t>
      </w:r>
      <w:r w:rsidR="00497BFD" w:rsidRPr="00AD6D29">
        <w:rPr>
          <w:sz w:val="28"/>
          <w:szCs w:val="28"/>
          <w:lang w:val="kk-KZ"/>
        </w:rPr>
        <w:t xml:space="preserve">үй шаруашылығында тұратын 15 және одан жоғары жастағы </w:t>
      </w:r>
      <w:r w:rsidR="00067D88" w:rsidRPr="00AD6D29">
        <w:rPr>
          <w:sz w:val="28"/>
          <w:szCs w:val="28"/>
          <w:lang w:val="kk-KZ"/>
        </w:rPr>
        <w:t>адамдар</w:t>
      </w:r>
      <w:r w:rsidR="000F252E" w:rsidRPr="00AD6D29">
        <w:rPr>
          <w:sz w:val="28"/>
          <w:szCs w:val="28"/>
          <w:lang w:val="kk-KZ"/>
        </w:rPr>
        <w:t>)</w:t>
      </w:r>
      <w:r w:rsidR="004D7633" w:rsidRPr="00AD6D29">
        <w:rPr>
          <w:sz w:val="28"/>
          <w:szCs w:val="28"/>
          <w:lang w:val="kk-KZ"/>
        </w:rPr>
        <w:t xml:space="preserve">. </w:t>
      </w:r>
    </w:p>
    <w:p w:rsidR="00867D76" w:rsidRPr="00AD6D29" w:rsidRDefault="00D529B6" w:rsidP="008B7EB6">
      <w:pPr>
        <w:ind w:firstLine="709"/>
        <w:jc w:val="both"/>
        <w:rPr>
          <w:sz w:val="28"/>
          <w:szCs w:val="28"/>
          <w:lang w:val="kk-KZ"/>
        </w:rPr>
      </w:pPr>
      <w:r w:rsidRPr="00AD6D29">
        <w:rPr>
          <w:sz w:val="28"/>
          <w:szCs w:val="28"/>
          <w:lang w:val="kk-KZ"/>
        </w:rPr>
        <w:t>Үй шаруашылы</w:t>
      </w:r>
      <w:r w:rsidR="001F7889" w:rsidRPr="00AD6D29">
        <w:rPr>
          <w:sz w:val="28"/>
          <w:szCs w:val="28"/>
          <w:lang w:val="kk-KZ"/>
        </w:rPr>
        <w:t>қтары</w:t>
      </w:r>
      <w:r w:rsidRPr="00AD6D29">
        <w:rPr>
          <w:sz w:val="28"/>
          <w:szCs w:val="28"/>
          <w:lang w:val="kk-KZ"/>
        </w:rPr>
        <w:t>ның іріктемелі жиынтығы екі</w:t>
      </w:r>
      <w:r w:rsidR="001A3122" w:rsidRPr="00AD6D29">
        <w:rPr>
          <w:sz w:val="28"/>
          <w:szCs w:val="28"/>
          <w:lang w:val="kk-KZ"/>
        </w:rPr>
        <w:t xml:space="preserve"> </w:t>
      </w:r>
      <w:r w:rsidRPr="00AD6D29">
        <w:rPr>
          <w:sz w:val="28"/>
          <w:szCs w:val="28"/>
          <w:lang w:val="kk-KZ"/>
        </w:rPr>
        <w:t>сатылық ст</w:t>
      </w:r>
      <w:r w:rsidR="00FE6091" w:rsidRPr="00AD6D29">
        <w:rPr>
          <w:sz w:val="28"/>
          <w:szCs w:val="28"/>
          <w:lang w:val="kk-KZ"/>
        </w:rPr>
        <w:t>р</w:t>
      </w:r>
      <w:r w:rsidRPr="00AD6D29">
        <w:rPr>
          <w:sz w:val="28"/>
          <w:szCs w:val="28"/>
          <w:lang w:val="kk-KZ"/>
        </w:rPr>
        <w:t>атифи</w:t>
      </w:r>
      <w:r w:rsidR="00E843BC" w:rsidRPr="00AD6D29">
        <w:rPr>
          <w:sz w:val="28"/>
          <w:szCs w:val="28"/>
          <w:lang w:val="kk-KZ"/>
        </w:rPr>
        <w:t>ка</w:t>
      </w:r>
      <w:r w:rsidRPr="00AD6D29">
        <w:rPr>
          <w:sz w:val="28"/>
          <w:szCs w:val="28"/>
          <w:lang w:val="kk-KZ"/>
        </w:rPr>
        <w:t>ци</w:t>
      </w:r>
      <w:r w:rsidR="00FE6091" w:rsidRPr="00AD6D29">
        <w:rPr>
          <w:sz w:val="28"/>
          <w:szCs w:val="28"/>
          <w:lang w:val="kk-KZ"/>
        </w:rPr>
        <w:t>яланған</w:t>
      </w:r>
      <w:r w:rsidRPr="00AD6D29">
        <w:rPr>
          <w:sz w:val="28"/>
          <w:szCs w:val="28"/>
          <w:lang w:val="kk-KZ"/>
        </w:rPr>
        <w:t xml:space="preserve"> кластерлік іріктеме әдісі</w:t>
      </w:r>
      <w:r w:rsidR="001F7889" w:rsidRPr="00AD6D29">
        <w:rPr>
          <w:sz w:val="28"/>
          <w:szCs w:val="28"/>
          <w:lang w:val="kk-KZ"/>
        </w:rPr>
        <w:t>мен</w:t>
      </w:r>
      <w:r w:rsidRPr="00AD6D29">
        <w:rPr>
          <w:sz w:val="28"/>
          <w:szCs w:val="28"/>
          <w:lang w:val="kk-KZ"/>
        </w:rPr>
        <w:t xml:space="preserve"> қалыптастырылады.</w:t>
      </w:r>
    </w:p>
    <w:p w:rsidR="002A5E26" w:rsidRPr="00AD6D29" w:rsidRDefault="00D529B6" w:rsidP="008B7EB6">
      <w:pPr>
        <w:ind w:firstLine="709"/>
        <w:jc w:val="both"/>
        <w:rPr>
          <w:sz w:val="28"/>
          <w:szCs w:val="28"/>
          <w:lang w:val="kk-KZ"/>
        </w:rPr>
      </w:pPr>
      <w:r w:rsidRPr="00AD6D29">
        <w:rPr>
          <w:sz w:val="28"/>
          <w:szCs w:val="28"/>
          <w:lang w:val="kk-KZ"/>
        </w:rPr>
        <w:t>Іріктеме</w:t>
      </w:r>
      <w:r w:rsidR="00867D76" w:rsidRPr="00AD6D29">
        <w:rPr>
          <w:sz w:val="28"/>
          <w:szCs w:val="28"/>
          <w:lang w:val="kk-KZ"/>
        </w:rPr>
        <w:t>лі</w:t>
      </w:r>
      <w:r w:rsidRPr="00AD6D29">
        <w:rPr>
          <w:sz w:val="28"/>
          <w:szCs w:val="28"/>
          <w:lang w:val="kk-KZ"/>
        </w:rPr>
        <w:t xml:space="preserve"> жиынтықты қ</w:t>
      </w:r>
      <w:r w:rsidR="00867D76" w:rsidRPr="00AD6D29">
        <w:rPr>
          <w:sz w:val="28"/>
          <w:szCs w:val="28"/>
          <w:lang w:val="kk-KZ"/>
        </w:rPr>
        <w:t xml:space="preserve">алыптастыру </w:t>
      </w:r>
      <w:r w:rsidR="009B1EBB" w:rsidRPr="00AD6D29">
        <w:rPr>
          <w:sz w:val="28"/>
          <w:szCs w:val="28"/>
          <w:lang w:val="kk-KZ"/>
        </w:rPr>
        <w:t>Қазақстан</w:t>
      </w:r>
      <w:r w:rsidR="004F282F" w:rsidRPr="00AD6D29">
        <w:rPr>
          <w:sz w:val="28"/>
          <w:szCs w:val="28"/>
          <w:lang w:val="kk-KZ"/>
        </w:rPr>
        <w:t>ның өңірлері</w:t>
      </w:r>
      <w:r w:rsidR="00FE6091" w:rsidRPr="00AD6D29">
        <w:rPr>
          <w:sz w:val="28"/>
          <w:szCs w:val="28"/>
          <w:lang w:val="kk-KZ"/>
        </w:rPr>
        <w:t xml:space="preserve"> бөлінісінде </w:t>
      </w:r>
      <w:r w:rsidRPr="00AD6D29">
        <w:rPr>
          <w:sz w:val="28"/>
          <w:szCs w:val="28"/>
          <w:lang w:val="kk-KZ"/>
        </w:rPr>
        <w:t xml:space="preserve">республикалық деңгейде орталықтандырылып жүргізіледі. </w:t>
      </w:r>
    </w:p>
    <w:p w:rsidR="00275D76" w:rsidRPr="00AD6D29" w:rsidRDefault="00275D76" w:rsidP="002A581E">
      <w:pPr>
        <w:jc w:val="center"/>
        <w:rPr>
          <w:sz w:val="28"/>
          <w:szCs w:val="28"/>
          <w:lang w:val="kk-KZ"/>
        </w:rPr>
      </w:pPr>
    </w:p>
    <w:p w:rsidR="007B4B5A" w:rsidRPr="00AD6D29" w:rsidRDefault="007B4B5A" w:rsidP="002A581E">
      <w:pPr>
        <w:jc w:val="center"/>
        <w:rPr>
          <w:sz w:val="28"/>
          <w:szCs w:val="28"/>
          <w:lang w:val="kk-KZ"/>
        </w:rPr>
      </w:pPr>
    </w:p>
    <w:p w:rsidR="00275D76" w:rsidRPr="00AD6D29" w:rsidRDefault="00D01530" w:rsidP="00D01530">
      <w:pPr>
        <w:ind w:left="142"/>
        <w:jc w:val="center"/>
        <w:rPr>
          <w:b/>
          <w:sz w:val="28"/>
          <w:szCs w:val="28"/>
          <w:lang w:val="kk-KZ"/>
        </w:rPr>
      </w:pPr>
      <w:r w:rsidRPr="00AD6D29">
        <w:rPr>
          <w:b/>
          <w:sz w:val="28"/>
          <w:szCs w:val="28"/>
          <w:lang w:val="kk-KZ"/>
        </w:rPr>
        <w:t>4</w:t>
      </w:r>
      <w:r w:rsidR="008B37B4" w:rsidRPr="00AD6D29">
        <w:rPr>
          <w:b/>
          <w:sz w:val="28"/>
          <w:szCs w:val="28"/>
          <w:lang w:val="kk-KZ"/>
        </w:rPr>
        <w:t>-</w:t>
      </w:r>
      <w:r w:rsidRPr="00AD6D29">
        <w:rPr>
          <w:b/>
          <w:sz w:val="28"/>
          <w:szCs w:val="28"/>
          <w:lang w:val="kk-KZ"/>
        </w:rPr>
        <w:t xml:space="preserve">тарау. </w:t>
      </w:r>
      <w:r w:rsidR="00275D76" w:rsidRPr="00AD6D29">
        <w:rPr>
          <w:b/>
          <w:sz w:val="28"/>
          <w:szCs w:val="28"/>
          <w:lang w:val="kk-KZ"/>
        </w:rPr>
        <w:t>Бас жиынтық с</w:t>
      </w:r>
      <w:r w:rsidR="00275D76" w:rsidRPr="00AF3358">
        <w:rPr>
          <w:b/>
          <w:sz w:val="28"/>
          <w:szCs w:val="28"/>
          <w:lang w:val="kk-KZ"/>
        </w:rPr>
        <w:t>тратификация</w:t>
      </w:r>
      <w:r w:rsidR="00275D76" w:rsidRPr="00AD6D29">
        <w:rPr>
          <w:b/>
          <w:sz w:val="28"/>
          <w:szCs w:val="28"/>
          <w:lang w:val="kk-KZ"/>
        </w:rPr>
        <w:t>сы</w:t>
      </w:r>
    </w:p>
    <w:p w:rsidR="00275D76" w:rsidRPr="00AF3358" w:rsidRDefault="00275D76" w:rsidP="00275D76">
      <w:pPr>
        <w:ind w:left="720"/>
        <w:rPr>
          <w:sz w:val="28"/>
          <w:szCs w:val="28"/>
          <w:lang w:val="kk-KZ"/>
        </w:rPr>
      </w:pPr>
    </w:p>
    <w:p w:rsidR="00275D76" w:rsidRPr="00AF3358" w:rsidRDefault="00067D88" w:rsidP="00275D76">
      <w:pPr>
        <w:ind w:firstLine="709"/>
        <w:jc w:val="both"/>
        <w:rPr>
          <w:sz w:val="28"/>
          <w:szCs w:val="28"/>
          <w:lang w:val="kk-KZ"/>
        </w:rPr>
      </w:pPr>
      <w:r w:rsidRPr="00AD6D29">
        <w:rPr>
          <w:sz w:val="28"/>
          <w:szCs w:val="28"/>
          <w:lang w:val="kk-KZ"/>
        </w:rPr>
        <w:lastRenderedPageBreak/>
        <w:t>1</w:t>
      </w:r>
      <w:r w:rsidR="001D7FF8" w:rsidRPr="00AD6D29">
        <w:rPr>
          <w:sz w:val="28"/>
          <w:szCs w:val="28"/>
          <w:lang w:val="kk-KZ"/>
        </w:rPr>
        <w:t>7</w:t>
      </w:r>
      <w:r w:rsidRPr="00AD6D29">
        <w:rPr>
          <w:sz w:val="28"/>
          <w:szCs w:val="28"/>
          <w:lang w:val="kk-KZ"/>
        </w:rPr>
        <w:t xml:space="preserve">. </w:t>
      </w:r>
      <w:r w:rsidR="00275D76" w:rsidRPr="00AF3358">
        <w:rPr>
          <w:sz w:val="28"/>
          <w:szCs w:val="28"/>
          <w:lang w:val="kk-KZ"/>
        </w:rPr>
        <w:t>Стратификация</w:t>
      </w:r>
      <w:r w:rsidR="00275D76" w:rsidRPr="00AD6D29">
        <w:rPr>
          <w:sz w:val="28"/>
          <w:szCs w:val="28"/>
          <w:lang w:val="kk-KZ"/>
        </w:rPr>
        <w:t xml:space="preserve"> іріктемелі әдістің тиімділігін арттырудың </w:t>
      </w:r>
      <w:r w:rsidR="00FE6091" w:rsidRPr="00AD6D29">
        <w:rPr>
          <w:sz w:val="28"/>
          <w:szCs w:val="28"/>
          <w:lang w:val="kk-KZ"/>
        </w:rPr>
        <w:t>пәрменді</w:t>
      </w:r>
      <w:r w:rsidR="00275D76" w:rsidRPr="00AD6D29">
        <w:rPr>
          <w:sz w:val="28"/>
          <w:szCs w:val="28"/>
          <w:lang w:val="kk-KZ"/>
        </w:rPr>
        <w:t xml:space="preserve"> тәсілі болып табылады.</w:t>
      </w:r>
      <w:r w:rsidR="00275D76" w:rsidRPr="00AF3358">
        <w:rPr>
          <w:sz w:val="28"/>
          <w:szCs w:val="28"/>
          <w:lang w:val="kk-KZ"/>
        </w:rPr>
        <w:t xml:space="preserve"> Стратификация</w:t>
      </w:r>
      <w:r w:rsidR="00275D76" w:rsidRPr="00AD6D29">
        <w:rPr>
          <w:sz w:val="28"/>
          <w:szCs w:val="28"/>
          <w:lang w:val="kk-KZ"/>
        </w:rPr>
        <w:t>ның артықшылығы</w:t>
      </w:r>
      <w:r w:rsidR="00C8428A" w:rsidRPr="00AD6D29">
        <w:rPr>
          <w:sz w:val="28"/>
          <w:szCs w:val="28"/>
          <w:lang w:val="kk-KZ"/>
        </w:rPr>
        <w:t xml:space="preserve"> мыналар</w:t>
      </w:r>
      <w:r w:rsidR="00275D76" w:rsidRPr="00AD6D29">
        <w:rPr>
          <w:sz w:val="28"/>
          <w:szCs w:val="28"/>
          <w:lang w:val="kk-KZ"/>
        </w:rPr>
        <w:t xml:space="preserve"> болып</w:t>
      </w:r>
      <w:r w:rsidR="00C8428A" w:rsidRPr="00AD6D29">
        <w:rPr>
          <w:sz w:val="28"/>
          <w:szCs w:val="28"/>
          <w:lang w:val="kk-KZ"/>
        </w:rPr>
        <w:t xml:space="preserve"> табылады</w:t>
      </w:r>
      <w:r w:rsidR="00275D76" w:rsidRPr="00AF3358">
        <w:rPr>
          <w:sz w:val="28"/>
          <w:szCs w:val="28"/>
          <w:lang w:val="kk-KZ"/>
        </w:rPr>
        <w:t>:</w:t>
      </w:r>
    </w:p>
    <w:p w:rsidR="00275D76" w:rsidRPr="00AF3358" w:rsidRDefault="00704950" w:rsidP="00275D76">
      <w:pPr>
        <w:ind w:firstLine="709"/>
        <w:jc w:val="both"/>
        <w:rPr>
          <w:sz w:val="28"/>
          <w:szCs w:val="28"/>
          <w:lang w:val="kk-KZ"/>
        </w:rPr>
      </w:pPr>
      <w:r w:rsidRPr="00AD6D29">
        <w:rPr>
          <w:sz w:val="28"/>
          <w:szCs w:val="28"/>
          <w:lang w:val="kk-KZ"/>
        </w:rPr>
        <w:t>осы</w:t>
      </w:r>
      <w:r w:rsidR="00275D76" w:rsidRPr="00AD6D29">
        <w:rPr>
          <w:sz w:val="28"/>
          <w:szCs w:val="28"/>
          <w:lang w:val="kk-KZ"/>
        </w:rPr>
        <w:t xml:space="preserve"> деректер үшін іріктеу</w:t>
      </w:r>
      <w:r w:rsidR="004B3D3C" w:rsidRPr="00AD6D29">
        <w:rPr>
          <w:sz w:val="28"/>
          <w:szCs w:val="28"/>
          <w:lang w:val="kk-KZ"/>
        </w:rPr>
        <w:t>дің басқа</w:t>
      </w:r>
      <w:r w:rsidR="00275D76" w:rsidRPr="00AD6D29">
        <w:rPr>
          <w:sz w:val="28"/>
          <w:szCs w:val="28"/>
          <w:lang w:val="kk-KZ"/>
        </w:rPr>
        <w:t xml:space="preserve"> нұсқаларымен салыстырғанда</w:t>
      </w:r>
      <w:r w:rsidR="00C8428A" w:rsidRPr="00AD6D29">
        <w:rPr>
          <w:sz w:val="28"/>
          <w:szCs w:val="28"/>
          <w:lang w:val="kk-KZ"/>
        </w:rPr>
        <w:t>ғы</w:t>
      </w:r>
      <w:r w:rsidR="00C70432" w:rsidRPr="00AD6D29">
        <w:rPr>
          <w:sz w:val="28"/>
          <w:szCs w:val="28"/>
          <w:lang w:val="kk-KZ"/>
        </w:rPr>
        <w:t xml:space="preserve"> </w:t>
      </w:r>
      <w:r w:rsidRPr="00AD6D29">
        <w:rPr>
          <w:sz w:val="28"/>
          <w:szCs w:val="28"/>
          <w:lang w:val="kk-KZ"/>
        </w:rPr>
        <w:t>жоғары</w:t>
      </w:r>
      <w:r w:rsidR="00275D76" w:rsidRPr="00AD6D29">
        <w:rPr>
          <w:sz w:val="28"/>
          <w:szCs w:val="28"/>
          <w:lang w:val="kk-KZ"/>
        </w:rPr>
        <w:t xml:space="preserve"> нақтылық</w:t>
      </w:r>
      <w:r w:rsidR="00275D76" w:rsidRPr="00AF3358">
        <w:rPr>
          <w:sz w:val="28"/>
          <w:szCs w:val="28"/>
          <w:lang w:val="kk-KZ"/>
        </w:rPr>
        <w:t>;</w:t>
      </w:r>
    </w:p>
    <w:p w:rsidR="00275D76" w:rsidRPr="00AF3358" w:rsidRDefault="00704950" w:rsidP="00275D76">
      <w:pPr>
        <w:ind w:firstLine="709"/>
        <w:jc w:val="both"/>
        <w:rPr>
          <w:sz w:val="28"/>
          <w:szCs w:val="28"/>
          <w:lang w:val="kk-KZ"/>
        </w:rPr>
      </w:pPr>
      <w:r w:rsidRPr="00AD6D29">
        <w:rPr>
          <w:sz w:val="28"/>
          <w:szCs w:val="28"/>
          <w:lang w:val="kk-KZ"/>
        </w:rPr>
        <w:t>і</w:t>
      </w:r>
      <w:r w:rsidR="00427022" w:rsidRPr="00AD6D29">
        <w:rPr>
          <w:sz w:val="28"/>
          <w:szCs w:val="28"/>
          <w:lang w:val="kk-KZ"/>
        </w:rPr>
        <w:t xml:space="preserve">ріктеме көлемінің аз </w:t>
      </w:r>
      <w:r w:rsidR="00C8428A" w:rsidRPr="00AD6D29">
        <w:rPr>
          <w:sz w:val="28"/>
          <w:szCs w:val="28"/>
          <w:lang w:val="kk-KZ"/>
        </w:rPr>
        <w:t>мөлшерін</w:t>
      </w:r>
      <w:r w:rsidR="00427022" w:rsidRPr="00AD6D29">
        <w:rPr>
          <w:sz w:val="28"/>
          <w:szCs w:val="28"/>
          <w:lang w:val="kk-KZ"/>
        </w:rPr>
        <w:t xml:space="preserve"> </w:t>
      </w:r>
      <w:r w:rsidR="00C8428A" w:rsidRPr="00AD6D29">
        <w:rPr>
          <w:sz w:val="28"/>
          <w:szCs w:val="28"/>
          <w:lang w:val="kk-KZ"/>
        </w:rPr>
        <w:t>пайдаланудағы</w:t>
      </w:r>
      <w:r w:rsidR="00427022" w:rsidRPr="00AD6D29">
        <w:rPr>
          <w:sz w:val="28"/>
          <w:szCs w:val="28"/>
          <w:lang w:val="kk-KZ"/>
        </w:rPr>
        <w:t xml:space="preserve"> </w:t>
      </w:r>
      <w:r w:rsidRPr="00AD6D29">
        <w:rPr>
          <w:sz w:val="28"/>
          <w:szCs w:val="28"/>
          <w:lang w:val="kk-KZ"/>
        </w:rPr>
        <w:t>жоғары</w:t>
      </w:r>
      <w:r w:rsidR="00427022" w:rsidRPr="00AD6D29">
        <w:rPr>
          <w:sz w:val="28"/>
          <w:szCs w:val="28"/>
          <w:lang w:val="kk-KZ"/>
        </w:rPr>
        <w:t xml:space="preserve"> нақтылы</w:t>
      </w:r>
      <w:r w:rsidR="00C70432" w:rsidRPr="00AD6D29">
        <w:rPr>
          <w:sz w:val="28"/>
          <w:szCs w:val="28"/>
          <w:lang w:val="kk-KZ"/>
        </w:rPr>
        <w:t>қ</w:t>
      </w:r>
      <w:r w:rsidR="00427022" w:rsidRPr="00AD6D29">
        <w:rPr>
          <w:sz w:val="28"/>
          <w:szCs w:val="28"/>
          <w:lang w:val="kk-KZ"/>
        </w:rPr>
        <w:t xml:space="preserve">, </w:t>
      </w:r>
      <w:r w:rsidR="00C8428A" w:rsidRPr="00AD6D29">
        <w:rPr>
          <w:sz w:val="28"/>
          <w:szCs w:val="28"/>
          <w:lang w:val="kk-KZ"/>
        </w:rPr>
        <w:t>бұл</w:t>
      </w:r>
      <w:r w:rsidR="00427022" w:rsidRPr="00AD6D29">
        <w:rPr>
          <w:sz w:val="28"/>
          <w:szCs w:val="28"/>
          <w:lang w:val="kk-KZ"/>
        </w:rPr>
        <w:t xml:space="preserve"> қаражатты үнемдейді</w:t>
      </w:r>
      <w:r w:rsidR="00275D76" w:rsidRPr="00AF3358">
        <w:rPr>
          <w:sz w:val="28"/>
          <w:szCs w:val="28"/>
          <w:lang w:val="kk-KZ"/>
        </w:rPr>
        <w:t xml:space="preserve">; </w:t>
      </w:r>
    </w:p>
    <w:p w:rsidR="00275D76" w:rsidRPr="00AD6D29" w:rsidRDefault="00704950" w:rsidP="00275D76">
      <w:pPr>
        <w:ind w:firstLine="709"/>
        <w:jc w:val="both"/>
        <w:rPr>
          <w:sz w:val="28"/>
          <w:szCs w:val="28"/>
          <w:lang w:val="kk-KZ"/>
        </w:rPr>
      </w:pPr>
      <w:r w:rsidRPr="00AD6D29">
        <w:rPr>
          <w:sz w:val="28"/>
          <w:szCs w:val="28"/>
          <w:lang w:val="kk-KZ"/>
        </w:rPr>
        <w:t>і</w:t>
      </w:r>
      <w:r w:rsidR="00427022" w:rsidRPr="00AD6D29">
        <w:rPr>
          <w:sz w:val="28"/>
          <w:szCs w:val="28"/>
          <w:lang w:val="kk-KZ"/>
        </w:rPr>
        <w:t xml:space="preserve">ріктеменің </w:t>
      </w:r>
      <w:r w:rsidR="00993CCA" w:rsidRPr="00AD6D29">
        <w:rPr>
          <w:sz w:val="28"/>
          <w:szCs w:val="28"/>
          <w:lang w:val="kk-KZ"/>
        </w:rPr>
        <w:t>келістілігін</w:t>
      </w:r>
      <w:r w:rsidR="00C8428A" w:rsidRPr="00AD6D29">
        <w:rPr>
          <w:sz w:val="28"/>
          <w:szCs w:val="28"/>
          <w:lang w:val="kk-KZ"/>
        </w:rPr>
        <w:t xml:space="preserve"> қамтамас</w:t>
      </w:r>
      <w:r w:rsidR="00427022" w:rsidRPr="00AD6D29">
        <w:rPr>
          <w:sz w:val="28"/>
          <w:szCs w:val="28"/>
          <w:lang w:val="kk-KZ"/>
        </w:rPr>
        <w:t>ыз ету</w:t>
      </w:r>
      <w:r w:rsidR="008B7EB6" w:rsidRPr="00AD6D29">
        <w:rPr>
          <w:sz w:val="28"/>
          <w:szCs w:val="28"/>
          <w:lang w:val="kk-KZ"/>
        </w:rPr>
        <w:t>.</w:t>
      </w:r>
    </w:p>
    <w:p w:rsidR="00275D76" w:rsidRPr="00AD6D29" w:rsidRDefault="001D7FF8" w:rsidP="00427022">
      <w:pPr>
        <w:ind w:firstLine="709"/>
        <w:jc w:val="both"/>
        <w:rPr>
          <w:sz w:val="28"/>
          <w:szCs w:val="28"/>
          <w:lang w:val="kk-KZ"/>
        </w:rPr>
      </w:pPr>
      <w:r w:rsidRPr="00AD6D29">
        <w:rPr>
          <w:sz w:val="28"/>
          <w:szCs w:val="28"/>
          <w:lang w:val="kk-KZ"/>
        </w:rPr>
        <w:t>18</w:t>
      </w:r>
      <w:r w:rsidR="008B7EB6" w:rsidRPr="00AD6D29">
        <w:rPr>
          <w:sz w:val="28"/>
          <w:szCs w:val="28"/>
          <w:lang w:val="kk-KZ"/>
        </w:rPr>
        <w:t xml:space="preserve">. </w:t>
      </w:r>
      <w:r w:rsidR="00427022" w:rsidRPr="00AD6D29">
        <w:rPr>
          <w:sz w:val="28"/>
          <w:szCs w:val="28"/>
          <w:lang w:val="kk-KZ"/>
        </w:rPr>
        <w:t xml:space="preserve">Бас жиынтықты стратификациялау қажеттілігі </w:t>
      </w:r>
      <w:r w:rsidR="004B3D3C" w:rsidRPr="00AD6D29">
        <w:rPr>
          <w:sz w:val="28"/>
          <w:szCs w:val="28"/>
          <w:lang w:val="kk-KZ"/>
        </w:rPr>
        <w:t>сипаттамалар</w:t>
      </w:r>
      <w:r w:rsidR="00C8428A" w:rsidRPr="00AD6D29">
        <w:rPr>
          <w:sz w:val="28"/>
          <w:szCs w:val="28"/>
          <w:lang w:val="kk-KZ"/>
        </w:rPr>
        <w:t xml:space="preserve"> бойынша ба</w:t>
      </w:r>
      <w:r w:rsidR="004B3D3C" w:rsidRPr="00AD6D29">
        <w:rPr>
          <w:sz w:val="28"/>
          <w:szCs w:val="28"/>
          <w:lang w:val="kk-KZ"/>
        </w:rPr>
        <w:t>йқау</w:t>
      </w:r>
      <w:r w:rsidR="00C8428A" w:rsidRPr="00AD6D29">
        <w:rPr>
          <w:sz w:val="28"/>
          <w:szCs w:val="28"/>
          <w:lang w:val="kk-KZ"/>
        </w:rPr>
        <w:t xml:space="preserve"> бірліктері</w:t>
      </w:r>
      <w:r w:rsidR="00427022" w:rsidRPr="00AD6D29">
        <w:rPr>
          <w:sz w:val="28"/>
          <w:szCs w:val="28"/>
          <w:lang w:val="kk-KZ"/>
        </w:rPr>
        <w:t>нің біртекті еместігімен байланысты.</w:t>
      </w:r>
      <w:r w:rsidR="00275D76" w:rsidRPr="00AD6D29">
        <w:rPr>
          <w:sz w:val="28"/>
          <w:szCs w:val="28"/>
          <w:lang w:val="kk-KZ"/>
        </w:rPr>
        <w:t xml:space="preserve"> </w:t>
      </w:r>
    </w:p>
    <w:p w:rsidR="00155BB2" w:rsidRPr="00727997" w:rsidRDefault="001D7FF8" w:rsidP="00155BB2">
      <w:pPr>
        <w:ind w:firstLine="709"/>
        <w:jc w:val="both"/>
        <w:rPr>
          <w:sz w:val="28"/>
          <w:szCs w:val="28"/>
          <w:lang w:val="kk-KZ"/>
        </w:rPr>
      </w:pPr>
      <w:r w:rsidRPr="00AD6D29">
        <w:rPr>
          <w:sz w:val="28"/>
          <w:szCs w:val="28"/>
          <w:lang w:val="kk-KZ"/>
        </w:rPr>
        <w:t>19</w:t>
      </w:r>
      <w:r w:rsidR="008B7EB6" w:rsidRPr="00AD6D29">
        <w:rPr>
          <w:sz w:val="28"/>
          <w:szCs w:val="28"/>
          <w:lang w:val="kk-KZ"/>
        </w:rPr>
        <w:t xml:space="preserve">. </w:t>
      </w:r>
      <w:r w:rsidR="00155BB2" w:rsidRPr="00727997">
        <w:rPr>
          <w:sz w:val="28"/>
          <w:szCs w:val="28"/>
          <w:lang w:val="kk-KZ"/>
        </w:rPr>
        <w:t>ХЖҚІЗ үшін іріктемені қалыптастыруда аудандық деңгейді ескере отырып, келесі стратификация рәсімі қолданылады:</w:t>
      </w:r>
    </w:p>
    <w:p w:rsidR="00155BB2" w:rsidRPr="00727997" w:rsidRDefault="00155BB2" w:rsidP="00155BB2">
      <w:pPr>
        <w:ind w:firstLine="709"/>
        <w:jc w:val="both"/>
        <w:rPr>
          <w:sz w:val="28"/>
          <w:szCs w:val="28"/>
          <w:lang w:val="kk-KZ"/>
        </w:rPr>
      </w:pPr>
      <w:r w:rsidRPr="00727997">
        <w:rPr>
          <w:sz w:val="28"/>
          <w:szCs w:val="28"/>
          <w:lang w:val="kk-KZ"/>
        </w:rPr>
        <w:t>бас жиынтық аудан бойынша, жергілікті жердің типі (қала, ауыл) бойынша, ғимараттардың өлшемдік кластарына (1 пәтерлі, 2-20 пәтерлі, 21-80 пәтерлі, 80 пәтерден көп) байланысты стратификацияланады;</w:t>
      </w:r>
    </w:p>
    <w:p w:rsidR="00155BB2" w:rsidRPr="00AF3358" w:rsidRDefault="00155BB2" w:rsidP="00155BB2">
      <w:pPr>
        <w:ind w:firstLine="709"/>
        <w:jc w:val="both"/>
        <w:rPr>
          <w:sz w:val="28"/>
          <w:szCs w:val="28"/>
          <w:lang w:val="kk-KZ"/>
        </w:rPr>
      </w:pPr>
      <w:r w:rsidRPr="00727997">
        <w:rPr>
          <w:sz w:val="28"/>
          <w:szCs w:val="28"/>
          <w:lang w:val="kk-KZ"/>
        </w:rPr>
        <w:t>әр стратадағы үйлер санын қосындылау арқылы бас жиынтықтың көлемі анықталады.</w:t>
      </w:r>
    </w:p>
    <w:p w:rsidR="00993CCA" w:rsidRPr="00AD6D29" w:rsidRDefault="008B7EB6" w:rsidP="00155BB2">
      <w:pPr>
        <w:ind w:firstLine="709"/>
        <w:jc w:val="both"/>
        <w:rPr>
          <w:sz w:val="28"/>
          <w:szCs w:val="28"/>
          <w:lang w:val="kk-KZ"/>
        </w:rPr>
      </w:pPr>
      <w:r w:rsidRPr="00AD6D29">
        <w:rPr>
          <w:sz w:val="28"/>
          <w:szCs w:val="28"/>
          <w:lang w:val="kk-KZ"/>
        </w:rPr>
        <w:t>2</w:t>
      </w:r>
      <w:r w:rsidR="001D7FF8" w:rsidRPr="00AD6D29">
        <w:rPr>
          <w:sz w:val="28"/>
          <w:szCs w:val="28"/>
          <w:lang w:val="kk-KZ"/>
        </w:rPr>
        <w:t>0</w:t>
      </w:r>
      <w:r w:rsidRPr="00AD6D29">
        <w:rPr>
          <w:sz w:val="28"/>
          <w:szCs w:val="28"/>
          <w:lang w:val="kk-KZ"/>
        </w:rPr>
        <w:t xml:space="preserve">. </w:t>
      </w:r>
      <w:r w:rsidR="00C8428A" w:rsidRPr="00AD6D29">
        <w:rPr>
          <w:sz w:val="28"/>
          <w:szCs w:val="28"/>
          <w:lang w:val="kk-KZ"/>
        </w:rPr>
        <w:t>Әр</w:t>
      </w:r>
      <w:r w:rsidR="004B3D3C" w:rsidRPr="00AD6D29">
        <w:rPr>
          <w:sz w:val="28"/>
          <w:szCs w:val="28"/>
          <w:lang w:val="kk-KZ"/>
        </w:rPr>
        <w:t xml:space="preserve"> түрлі</w:t>
      </w:r>
      <w:r w:rsidR="00C8428A" w:rsidRPr="00AD6D29">
        <w:rPr>
          <w:sz w:val="28"/>
          <w:szCs w:val="28"/>
          <w:lang w:val="kk-KZ"/>
        </w:rPr>
        <w:t xml:space="preserve"> типті ү</w:t>
      </w:r>
      <w:r w:rsidR="00D42A3E" w:rsidRPr="00AD6D29">
        <w:rPr>
          <w:sz w:val="28"/>
          <w:szCs w:val="28"/>
          <w:lang w:val="kk-KZ"/>
        </w:rPr>
        <w:t xml:space="preserve">йлерді тікелей іріктеу кездейсоқ іріктеу әдісін </w:t>
      </w:r>
      <w:r w:rsidR="004B3D3C" w:rsidRPr="00AD6D29">
        <w:rPr>
          <w:sz w:val="28"/>
          <w:szCs w:val="28"/>
          <w:lang w:val="kk-KZ"/>
        </w:rPr>
        <w:t>пайдалану</w:t>
      </w:r>
      <w:r w:rsidR="00D42A3E" w:rsidRPr="00AD6D29">
        <w:rPr>
          <w:sz w:val="28"/>
          <w:szCs w:val="28"/>
          <w:lang w:val="kk-KZ"/>
        </w:rPr>
        <w:t xml:space="preserve"> арқылы арнайы </w:t>
      </w:r>
      <w:r w:rsidR="00993CCA" w:rsidRPr="00AD6D29">
        <w:rPr>
          <w:sz w:val="28"/>
          <w:szCs w:val="28"/>
          <w:lang w:val="kk-KZ"/>
        </w:rPr>
        <w:t>бағдарламалық</w:t>
      </w:r>
      <w:r w:rsidR="00D42A3E" w:rsidRPr="00AD6D29">
        <w:rPr>
          <w:sz w:val="28"/>
          <w:szCs w:val="28"/>
          <w:lang w:val="kk-KZ"/>
        </w:rPr>
        <w:t xml:space="preserve"> </w:t>
      </w:r>
      <w:r w:rsidR="005F2C19" w:rsidRPr="00AD6D29">
        <w:rPr>
          <w:sz w:val="28"/>
          <w:szCs w:val="28"/>
          <w:lang w:val="kk-KZ"/>
        </w:rPr>
        <w:t>қам</w:t>
      </w:r>
      <w:r w:rsidR="00C8428A" w:rsidRPr="00AD6D29">
        <w:rPr>
          <w:sz w:val="28"/>
          <w:szCs w:val="28"/>
          <w:lang w:val="kk-KZ"/>
        </w:rPr>
        <w:t>тамасыз етудің</w:t>
      </w:r>
      <w:r w:rsidR="005F2C19" w:rsidRPr="00AD6D29">
        <w:rPr>
          <w:sz w:val="28"/>
          <w:szCs w:val="28"/>
          <w:lang w:val="kk-KZ"/>
        </w:rPr>
        <w:t xml:space="preserve"> көмегі</w:t>
      </w:r>
      <w:r w:rsidR="00C8428A" w:rsidRPr="00AD6D29">
        <w:rPr>
          <w:sz w:val="28"/>
          <w:szCs w:val="28"/>
          <w:lang w:val="kk-KZ"/>
        </w:rPr>
        <w:t>мен</w:t>
      </w:r>
      <w:r w:rsidR="005F2C19" w:rsidRPr="00AD6D29">
        <w:rPr>
          <w:sz w:val="28"/>
          <w:szCs w:val="28"/>
          <w:lang w:val="kk-KZ"/>
        </w:rPr>
        <w:t xml:space="preserve"> жүзеге ас</w:t>
      </w:r>
      <w:r w:rsidR="00C8428A" w:rsidRPr="00AD6D29">
        <w:rPr>
          <w:sz w:val="28"/>
          <w:szCs w:val="28"/>
          <w:lang w:val="kk-KZ"/>
        </w:rPr>
        <w:t>ырыл</w:t>
      </w:r>
      <w:r w:rsidR="005F2C19" w:rsidRPr="00AD6D29">
        <w:rPr>
          <w:sz w:val="28"/>
          <w:szCs w:val="28"/>
          <w:lang w:val="kk-KZ"/>
        </w:rPr>
        <w:t>ады.</w:t>
      </w:r>
      <w:r w:rsidR="00275D76" w:rsidRPr="00AD6D29">
        <w:rPr>
          <w:sz w:val="28"/>
          <w:szCs w:val="28"/>
          <w:lang w:val="kk-KZ"/>
        </w:rPr>
        <w:t xml:space="preserve">  </w:t>
      </w:r>
      <w:r w:rsidR="005F2C19" w:rsidRPr="00AD6D29">
        <w:rPr>
          <w:sz w:val="28"/>
          <w:szCs w:val="28"/>
          <w:lang w:val="kk-KZ"/>
        </w:rPr>
        <w:t xml:space="preserve">Бұл </w:t>
      </w:r>
      <w:r w:rsidR="00C8428A" w:rsidRPr="00AD6D29">
        <w:rPr>
          <w:sz w:val="28"/>
          <w:szCs w:val="28"/>
          <w:lang w:val="kk-KZ"/>
        </w:rPr>
        <w:t>бағдарламалық өнімді</w:t>
      </w:r>
      <w:r w:rsidR="005F2C19" w:rsidRPr="00AD6D29">
        <w:rPr>
          <w:sz w:val="28"/>
          <w:szCs w:val="28"/>
          <w:lang w:val="kk-KZ"/>
        </w:rPr>
        <w:t xml:space="preserve"> </w:t>
      </w:r>
      <w:r w:rsidR="004B3D3C" w:rsidRPr="00AD6D29">
        <w:rPr>
          <w:sz w:val="28"/>
          <w:szCs w:val="28"/>
          <w:lang w:val="kk-KZ"/>
        </w:rPr>
        <w:t>пайдалану</w:t>
      </w:r>
      <w:r w:rsidR="005F2C19" w:rsidRPr="00AD6D29">
        <w:rPr>
          <w:sz w:val="28"/>
          <w:szCs w:val="28"/>
          <w:lang w:val="kk-KZ"/>
        </w:rPr>
        <w:t xml:space="preserve"> жұмыс көлемін азайтады жән</w:t>
      </w:r>
      <w:r w:rsidR="003E5176" w:rsidRPr="00AD6D29">
        <w:rPr>
          <w:sz w:val="28"/>
          <w:szCs w:val="28"/>
          <w:lang w:val="kk-KZ"/>
        </w:rPr>
        <w:t>е кепілді сапалы нәтиже береді.</w:t>
      </w:r>
    </w:p>
    <w:p w:rsidR="00275D76" w:rsidRPr="00AD6D29" w:rsidRDefault="005F2C19" w:rsidP="00275D76">
      <w:pPr>
        <w:ind w:firstLine="709"/>
        <w:jc w:val="both"/>
        <w:rPr>
          <w:sz w:val="28"/>
          <w:szCs w:val="28"/>
          <w:lang w:val="kk-KZ"/>
        </w:rPr>
      </w:pPr>
      <w:r w:rsidRPr="00AD6D29">
        <w:rPr>
          <w:sz w:val="28"/>
          <w:szCs w:val="28"/>
          <w:lang w:val="kk-KZ"/>
        </w:rPr>
        <w:t>Егер іріктелген мекенжайларда бірнеше үй шаруашылықтары тұратын болса, онда кездейсоқ әдіспен олардың біреуі таңдалады.</w:t>
      </w:r>
    </w:p>
    <w:p w:rsidR="00275D76" w:rsidRPr="00AD6D29" w:rsidRDefault="005F2C19" w:rsidP="00275D76">
      <w:pPr>
        <w:ind w:firstLine="709"/>
        <w:jc w:val="both"/>
        <w:rPr>
          <w:sz w:val="28"/>
          <w:szCs w:val="28"/>
          <w:lang w:val="kk-KZ"/>
        </w:rPr>
      </w:pPr>
      <w:r w:rsidRPr="00AD6D29">
        <w:rPr>
          <w:sz w:val="28"/>
          <w:szCs w:val="28"/>
          <w:lang w:val="kk-KZ"/>
        </w:rPr>
        <w:t>Ірікте</w:t>
      </w:r>
      <w:r w:rsidR="00C8428A" w:rsidRPr="00AD6D29">
        <w:rPr>
          <w:sz w:val="28"/>
          <w:szCs w:val="28"/>
          <w:lang w:val="kk-KZ"/>
        </w:rPr>
        <w:t>уден</w:t>
      </w:r>
      <w:r w:rsidR="00993CCA" w:rsidRPr="00AD6D29">
        <w:rPr>
          <w:sz w:val="28"/>
          <w:szCs w:val="28"/>
          <w:lang w:val="kk-KZ"/>
        </w:rPr>
        <w:t xml:space="preserve"> соң </w:t>
      </w:r>
      <w:r w:rsidRPr="00AD6D29">
        <w:rPr>
          <w:sz w:val="28"/>
          <w:szCs w:val="28"/>
          <w:lang w:val="kk-KZ"/>
        </w:rPr>
        <w:t xml:space="preserve">әр облыс </w:t>
      </w:r>
      <w:r w:rsidR="004B3D3C" w:rsidRPr="00AD6D29">
        <w:rPr>
          <w:sz w:val="28"/>
          <w:szCs w:val="28"/>
          <w:lang w:val="kk-KZ"/>
        </w:rPr>
        <w:t>үшін</w:t>
      </w:r>
      <w:r w:rsidRPr="00AD6D29">
        <w:rPr>
          <w:sz w:val="28"/>
          <w:szCs w:val="28"/>
          <w:lang w:val="kk-KZ"/>
        </w:rPr>
        <w:t xml:space="preserve"> іріктемеге түскен үй шаруашылықтарының тізімі қалыптастырылады.</w:t>
      </w:r>
    </w:p>
    <w:p w:rsidR="006737B9" w:rsidRPr="00AD6D29" w:rsidRDefault="006737B9" w:rsidP="006737B9">
      <w:pPr>
        <w:jc w:val="both"/>
        <w:rPr>
          <w:sz w:val="28"/>
          <w:szCs w:val="28"/>
          <w:lang w:val="kk-KZ"/>
        </w:rPr>
      </w:pPr>
    </w:p>
    <w:p w:rsidR="007B4B5A" w:rsidRPr="00AD6D29" w:rsidRDefault="007B4B5A" w:rsidP="006737B9">
      <w:pPr>
        <w:jc w:val="both"/>
        <w:rPr>
          <w:sz w:val="28"/>
          <w:szCs w:val="28"/>
          <w:lang w:val="kk-KZ"/>
        </w:rPr>
      </w:pPr>
    </w:p>
    <w:p w:rsidR="002D034B" w:rsidRPr="00AF3358" w:rsidRDefault="00D01530" w:rsidP="00D01530">
      <w:pPr>
        <w:ind w:left="720"/>
        <w:jc w:val="center"/>
        <w:rPr>
          <w:b/>
          <w:sz w:val="28"/>
          <w:szCs w:val="28"/>
          <w:lang w:val="kk-KZ"/>
        </w:rPr>
      </w:pPr>
      <w:r w:rsidRPr="00AD6D29">
        <w:rPr>
          <w:b/>
          <w:sz w:val="28"/>
          <w:szCs w:val="28"/>
          <w:lang w:val="kk-KZ"/>
        </w:rPr>
        <w:t>5</w:t>
      </w:r>
      <w:r w:rsidR="008B37B4" w:rsidRPr="00AD6D29">
        <w:rPr>
          <w:b/>
          <w:sz w:val="28"/>
          <w:szCs w:val="28"/>
          <w:lang w:val="kk-KZ"/>
        </w:rPr>
        <w:t>-</w:t>
      </w:r>
      <w:r w:rsidRPr="00AD6D29">
        <w:rPr>
          <w:b/>
          <w:sz w:val="28"/>
          <w:szCs w:val="28"/>
          <w:lang w:val="kk-KZ"/>
        </w:rPr>
        <w:t xml:space="preserve">тарау. </w:t>
      </w:r>
      <w:r w:rsidR="002D034B" w:rsidRPr="00AD6D29">
        <w:rPr>
          <w:b/>
          <w:sz w:val="28"/>
          <w:szCs w:val="28"/>
          <w:lang w:val="kk-KZ"/>
        </w:rPr>
        <w:t>Іріктеме көлемін анықтау</w:t>
      </w:r>
    </w:p>
    <w:p w:rsidR="002D034B" w:rsidRPr="00AF3358" w:rsidRDefault="002D034B" w:rsidP="002D034B">
      <w:pPr>
        <w:ind w:firstLine="709"/>
        <w:jc w:val="both"/>
        <w:rPr>
          <w:sz w:val="28"/>
          <w:szCs w:val="28"/>
          <w:lang w:val="kk-KZ"/>
        </w:rPr>
      </w:pPr>
    </w:p>
    <w:p w:rsidR="002D034B" w:rsidRPr="00AD6D29" w:rsidRDefault="008B7EB6" w:rsidP="002D034B">
      <w:pPr>
        <w:ind w:firstLine="709"/>
        <w:jc w:val="both"/>
        <w:rPr>
          <w:sz w:val="28"/>
          <w:szCs w:val="28"/>
          <w:lang w:val="kk-KZ"/>
        </w:rPr>
      </w:pPr>
      <w:r w:rsidRPr="00AD6D29">
        <w:rPr>
          <w:sz w:val="28"/>
          <w:szCs w:val="28"/>
          <w:lang w:val="kk-KZ"/>
        </w:rPr>
        <w:t>2</w:t>
      </w:r>
      <w:r w:rsidR="001D7FF8" w:rsidRPr="00AD6D29">
        <w:rPr>
          <w:sz w:val="28"/>
          <w:szCs w:val="28"/>
          <w:lang w:val="kk-KZ"/>
        </w:rPr>
        <w:t>1</w:t>
      </w:r>
      <w:r w:rsidR="00067D88" w:rsidRPr="00AD6D29">
        <w:rPr>
          <w:sz w:val="28"/>
          <w:szCs w:val="28"/>
          <w:lang w:val="kk-KZ"/>
        </w:rPr>
        <w:t xml:space="preserve">. </w:t>
      </w:r>
      <w:r w:rsidR="002D034B" w:rsidRPr="00AD6D29">
        <w:rPr>
          <w:sz w:val="28"/>
          <w:szCs w:val="28"/>
          <w:lang w:val="kk-KZ"/>
        </w:rPr>
        <w:t xml:space="preserve">Іріктеме көлемі </w:t>
      </w:r>
      <w:r w:rsidR="00067D88" w:rsidRPr="00AD6D29">
        <w:rPr>
          <w:sz w:val="28"/>
          <w:szCs w:val="28"/>
          <w:lang w:val="kk-KZ"/>
        </w:rPr>
        <w:t>болып</w:t>
      </w:r>
      <w:r w:rsidR="002D034B" w:rsidRPr="00AF3358">
        <w:rPr>
          <w:sz w:val="28"/>
          <w:szCs w:val="28"/>
          <w:lang w:val="kk-KZ"/>
        </w:rPr>
        <w:t xml:space="preserve"> </w:t>
      </w:r>
      <w:r w:rsidR="002D034B" w:rsidRPr="00AD6D29">
        <w:rPr>
          <w:sz w:val="28"/>
          <w:szCs w:val="28"/>
          <w:lang w:val="kk-KZ"/>
        </w:rPr>
        <w:t>іріктемелі жиынтықтағы ба</w:t>
      </w:r>
      <w:r w:rsidR="004B3D3C" w:rsidRPr="00AD6D29">
        <w:rPr>
          <w:sz w:val="28"/>
          <w:szCs w:val="28"/>
          <w:lang w:val="kk-KZ"/>
        </w:rPr>
        <w:t>йқау</w:t>
      </w:r>
      <w:r w:rsidR="002D034B" w:rsidRPr="00AD6D29">
        <w:rPr>
          <w:sz w:val="28"/>
          <w:szCs w:val="28"/>
          <w:lang w:val="kk-KZ"/>
        </w:rPr>
        <w:t xml:space="preserve"> бірліктерінің жалпы саны</w:t>
      </w:r>
      <w:r w:rsidR="00067D88" w:rsidRPr="00AD6D29">
        <w:rPr>
          <w:sz w:val="28"/>
          <w:szCs w:val="28"/>
          <w:lang w:val="kk-KZ"/>
        </w:rPr>
        <w:t xml:space="preserve"> табылады</w:t>
      </w:r>
      <w:r w:rsidR="002D034B" w:rsidRPr="00AD6D29">
        <w:rPr>
          <w:sz w:val="28"/>
          <w:szCs w:val="28"/>
          <w:lang w:val="kk-KZ"/>
        </w:rPr>
        <w:t xml:space="preserve">. Іріктеме көлемі </w:t>
      </w:r>
      <w:r w:rsidR="00235395" w:rsidRPr="00AD6D29">
        <w:rPr>
          <w:sz w:val="28"/>
          <w:szCs w:val="28"/>
          <w:lang w:val="kk-KZ"/>
        </w:rPr>
        <w:t>берілген</w:t>
      </w:r>
      <w:r w:rsidR="002D034B" w:rsidRPr="00AD6D29">
        <w:rPr>
          <w:sz w:val="28"/>
          <w:szCs w:val="28"/>
          <w:lang w:val="kk-KZ"/>
        </w:rPr>
        <w:t xml:space="preserve"> ба</w:t>
      </w:r>
      <w:r w:rsidR="004B3D3C" w:rsidRPr="00AD6D29">
        <w:rPr>
          <w:sz w:val="28"/>
          <w:szCs w:val="28"/>
          <w:lang w:val="kk-KZ"/>
        </w:rPr>
        <w:t>йқ</w:t>
      </w:r>
      <w:r w:rsidR="002D034B" w:rsidRPr="00AD6D29">
        <w:rPr>
          <w:sz w:val="28"/>
          <w:szCs w:val="28"/>
          <w:lang w:val="kk-KZ"/>
        </w:rPr>
        <w:t xml:space="preserve">ау </w:t>
      </w:r>
      <w:r w:rsidR="00006192" w:rsidRPr="00AD6D29">
        <w:rPr>
          <w:sz w:val="28"/>
          <w:szCs w:val="28"/>
          <w:lang w:val="kk-KZ"/>
        </w:rPr>
        <w:t xml:space="preserve">нәтижелері </w:t>
      </w:r>
      <w:r w:rsidR="00235395" w:rsidRPr="00AD6D29">
        <w:rPr>
          <w:sz w:val="28"/>
          <w:szCs w:val="28"/>
          <w:lang w:val="kk-KZ"/>
        </w:rPr>
        <w:t>дәлдігін нақты ықтималдықпен</w:t>
      </w:r>
      <w:r w:rsidR="002D034B" w:rsidRPr="00AD6D29">
        <w:rPr>
          <w:sz w:val="28"/>
          <w:szCs w:val="28"/>
          <w:lang w:val="kk-KZ"/>
        </w:rPr>
        <w:t xml:space="preserve"> </w:t>
      </w:r>
      <w:r w:rsidR="00235395" w:rsidRPr="00AD6D29">
        <w:rPr>
          <w:sz w:val="28"/>
          <w:szCs w:val="28"/>
          <w:lang w:val="kk-KZ"/>
        </w:rPr>
        <w:t>қамтамасыз ететін</w:t>
      </w:r>
      <w:r w:rsidR="007239D2" w:rsidRPr="00AD6D29">
        <w:rPr>
          <w:sz w:val="28"/>
          <w:szCs w:val="28"/>
          <w:lang w:val="kk-KZ"/>
        </w:rPr>
        <w:t xml:space="preserve"> </w:t>
      </w:r>
      <w:r w:rsidR="002D034B" w:rsidRPr="00AD6D29">
        <w:rPr>
          <w:sz w:val="28"/>
          <w:szCs w:val="28"/>
          <w:lang w:val="kk-KZ"/>
        </w:rPr>
        <w:t>іріктеме</w:t>
      </w:r>
      <w:r w:rsidR="004B3D3C" w:rsidRPr="00AD6D29">
        <w:rPr>
          <w:sz w:val="28"/>
          <w:szCs w:val="28"/>
          <w:lang w:val="kk-KZ"/>
        </w:rPr>
        <w:t>нің</w:t>
      </w:r>
      <w:r w:rsidR="002D034B" w:rsidRPr="00AD6D29">
        <w:rPr>
          <w:sz w:val="28"/>
          <w:szCs w:val="28"/>
          <w:lang w:val="kk-KZ"/>
        </w:rPr>
        <w:t xml:space="preserve"> </w:t>
      </w:r>
      <w:r w:rsidR="00993CCA" w:rsidRPr="00AD6D29">
        <w:rPr>
          <w:sz w:val="28"/>
          <w:szCs w:val="28"/>
          <w:lang w:val="kk-KZ"/>
        </w:rPr>
        <w:t xml:space="preserve">салыстырмалы </w:t>
      </w:r>
      <w:r w:rsidR="002D034B" w:rsidRPr="00AD6D29">
        <w:rPr>
          <w:sz w:val="28"/>
          <w:szCs w:val="28"/>
          <w:lang w:val="kk-KZ"/>
        </w:rPr>
        <w:t>қателер көлеміне байланысты</w:t>
      </w:r>
      <w:r w:rsidR="00235395" w:rsidRPr="00AD6D29">
        <w:rPr>
          <w:sz w:val="28"/>
          <w:szCs w:val="28"/>
          <w:lang w:val="kk-KZ"/>
        </w:rPr>
        <w:t xml:space="preserve"> болады</w:t>
      </w:r>
      <w:r w:rsidR="007239D2" w:rsidRPr="00AD6D29">
        <w:rPr>
          <w:sz w:val="28"/>
          <w:szCs w:val="28"/>
          <w:lang w:val="kk-KZ"/>
        </w:rPr>
        <w:t>.</w:t>
      </w:r>
      <w:r w:rsidR="002D034B" w:rsidRPr="00AD6D29">
        <w:rPr>
          <w:sz w:val="28"/>
          <w:szCs w:val="28"/>
          <w:lang w:val="kk-KZ"/>
        </w:rPr>
        <w:t xml:space="preserve"> </w:t>
      </w:r>
    </w:p>
    <w:p w:rsidR="002D034B" w:rsidRPr="00AD6D29" w:rsidRDefault="00420EB2" w:rsidP="002D034B">
      <w:pPr>
        <w:ind w:firstLine="709"/>
        <w:jc w:val="both"/>
        <w:rPr>
          <w:sz w:val="28"/>
          <w:lang w:val="kk-KZ"/>
        </w:rPr>
      </w:pPr>
      <w:r w:rsidRPr="00AD6D29">
        <w:rPr>
          <w:sz w:val="28"/>
          <w:szCs w:val="28"/>
          <w:lang w:val="kk-KZ"/>
        </w:rPr>
        <w:t>2</w:t>
      </w:r>
      <w:r w:rsidR="001D7FF8" w:rsidRPr="00AD6D29">
        <w:rPr>
          <w:sz w:val="28"/>
          <w:szCs w:val="28"/>
          <w:lang w:val="kk-KZ"/>
        </w:rPr>
        <w:t>2</w:t>
      </w:r>
      <w:r w:rsidRPr="00AD6D29">
        <w:rPr>
          <w:sz w:val="28"/>
          <w:szCs w:val="28"/>
          <w:lang w:val="kk-KZ"/>
        </w:rPr>
        <w:t xml:space="preserve">. </w:t>
      </w:r>
      <w:r w:rsidR="007239D2" w:rsidRPr="00AD6D29">
        <w:rPr>
          <w:sz w:val="28"/>
          <w:szCs w:val="28"/>
          <w:lang w:val="kk-KZ"/>
        </w:rPr>
        <w:t xml:space="preserve">ХЖҚІЗ үшін </w:t>
      </w:r>
      <w:r w:rsidR="00D33FB4" w:rsidRPr="00AD6D29">
        <w:rPr>
          <w:sz w:val="28"/>
          <w:szCs w:val="28"/>
          <w:lang w:val="kk-KZ"/>
        </w:rPr>
        <w:t>берілген</w:t>
      </w:r>
      <w:r w:rsidR="000F26FE" w:rsidRPr="00AD6D29">
        <w:rPr>
          <w:sz w:val="28"/>
          <w:szCs w:val="28"/>
          <w:lang w:val="kk-KZ"/>
        </w:rPr>
        <w:t xml:space="preserve"> нақтылықпен бас жиынтықты</w:t>
      </w:r>
      <w:r w:rsidR="007239D2" w:rsidRPr="00AD6D29">
        <w:rPr>
          <w:sz w:val="28"/>
          <w:szCs w:val="28"/>
          <w:lang w:val="kk-KZ"/>
        </w:rPr>
        <w:t xml:space="preserve"> бағалау үшін қажетті оңтайлы іріктеме көлемін анықтау</w:t>
      </w:r>
      <w:r w:rsidR="004B3D3C" w:rsidRPr="00AD6D29">
        <w:rPr>
          <w:sz w:val="28"/>
          <w:szCs w:val="28"/>
          <w:lang w:val="kk-KZ"/>
        </w:rPr>
        <w:t xml:space="preserve"> үшін</w:t>
      </w:r>
      <w:r w:rsidR="000F26FE" w:rsidRPr="00AD6D29">
        <w:rPr>
          <w:sz w:val="28"/>
          <w:szCs w:val="28"/>
          <w:lang w:val="kk-KZ"/>
        </w:rPr>
        <w:t xml:space="preserve"> келесі формула қолданылады:</w:t>
      </w:r>
      <w:r w:rsidR="007239D2" w:rsidRPr="00AD6D29">
        <w:rPr>
          <w:sz w:val="28"/>
          <w:szCs w:val="28"/>
          <w:lang w:val="kk-KZ"/>
        </w:rPr>
        <w:t xml:space="preserve"> </w:t>
      </w:r>
    </w:p>
    <w:p w:rsidR="002D034B" w:rsidRPr="00AD6D29" w:rsidRDefault="002D034B" w:rsidP="002D034B">
      <w:pPr>
        <w:widowControl w:val="0"/>
        <w:autoSpaceDE w:val="0"/>
        <w:autoSpaceDN w:val="0"/>
        <w:adjustRightInd w:val="0"/>
        <w:jc w:val="center"/>
        <w:rPr>
          <w:position w:val="-24"/>
          <w:lang w:val="kk-KZ"/>
        </w:rPr>
      </w:pPr>
    </w:p>
    <w:p w:rsidR="008B7EB6" w:rsidRPr="00AD6D29" w:rsidRDefault="00420EB2" w:rsidP="00420EB2">
      <w:pPr>
        <w:ind w:right="-82"/>
        <w:jc w:val="center"/>
        <w:rPr>
          <w:lang w:val="kk-KZ"/>
        </w:rPr>
      </w:pPr>
      <w:r w:rsidRPr="00AD6D29">
        <w:rPr>
          <w:b/>
          <w:position w:val="-24"/>
          <w:lang w:val="kk-KZ"/>
        </w:rPr>
        <w:t xml:space="preserve">                                          </w:t>
      </w:r>
      <w:r w:rsidR="008B7EB6" w:rsidRPr="00AD6D29">
        <w:rPr>
          <w:b/>
          <w:position w:val="-24"/>
        </w:rPr>
        <w:object w:dxaOrig="21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41.25pt" o:ole="" fillcolor="window">
            <v:imagedata r:id="rId13" o:title=""/>
          </v:shape>
          <o:OLEObject Type="Embed" ProgID="Equation.3" ShapeID="_x0000_i1025" DrawAspect="Content" ObjectID="_1814169879" r:id="rId14"/>
        </w:object>
      </w:r>
      <w:r w:rsidR="008B7EB6" w:rsidRPr="00AD6D29">
        <w:rPr>
          <w:b/>
          <w:position w:val="-24"/>
          <w:lang w:val="kk-KZ"/>
        </w:rPr>
        <w:t xml:space="preserve">                  </w:t>
      </w:r>
      <w:r w:rsidR="008B7EB6" w:rsidRPr="00AD6D29">
        <w:rPr>
          <w:lang w:val="kk-KZ"/>
        </w:rPr>
        <w:t xml:space="preserve">                     </w:t>
      </w:r>
      <w:r w:rsidRPr="00AD6D29">
        <w:rPr>
          <w:lang w:val="kk-KZ"/>
        </w:rPr>
        <w:t xml:space="preserve">           </w:t>
      </w:r>
      <w:r w:rsidR="008B7EB6" w:rsidRPr="00AD6D29">
        <w:rPr>
          <w:lang w:val="kk-KZ"/>
        </w:rPr>
        <w:t xml:space="preserve">         (1)</w:t>
      </w:r>
    </w:p>
    <w:p w:rsidR="002D034B" w:rsidRPr="00AD6D29" w:rsidRDefault="002D034B" w:rsidP="002D034B">
      <w:pPr>
        <w:ind w:firstLine="709"/>
        <w:jc w:val="both"/>
        <w:rPr>
          <w:sz w:val="28"/>
          <w:lang w:val="kk-KZ"/>
        </w:rPr>
      </w:pPr>
    </w:p>
    <w:p w:rsidR="007239D2" w:rsidRPr="00AD6D29" w:rsidRDefault="007239D2" w:rsidP="002D034B">
      <w:pPr>
        <w:ind w:firstLine="709"/>
        <w:jc w:val="both"/>
        <w:rPr>
          <w:sz w:val="28"/>
          <w:lang w:val="kk-KZ"/>
        </w:rPr>
      </w:pPr>
    </w:p>
    <w:p w:rsidR="002D034B" w:rsidRPr="00AD6D29" w:rsidRDefault="00D33FB4" w:rsidP="002D034B">
      <w:pPr>
        <w:ind w:firstLine="709"/>
        <w:jc w:val="both"/>
        <w:rPr>
          <w:sz w:val="28"/>
          <w:lang w:val="kk-KZ"/>
        </w:rPr>
      </w:pPr>
      <w:r w:rsidRPr="00AD6D29">
        <w:rPr>
          <w:sz w:val="28"/>
          <w:lang w:val="kk-KZ"/>
        </w:rPr>
        <w:t>мұнда</w:t>
      </w:r>
      <w:r w:rsidR="004B3D3C" w:rsidRPr="00AD6D29">
        <w:rPr>
          <w:sz w:val="28"/>
          <w:lang w:val="kk-KZ"/>
        </w:rPr>
        <w:t>ғы</w:t>
      </w:r>
      <w:r w:rsidR="002D034B" w:rsidRPr="00AD6D29">
        <w:rPr>
          <w:sz w:val="28"/>
          <w:lang w:val="kk-KZ"/>
        </w:rPr>
        <w:t xml:space="preserve">, </w:t>
      </w:r>
    </w:p>
    <w:p w:rsidR="002D034B" w:rsidRPr="00AD6D29" w:rsidRDefault="002D034B" w:rsidP="002D034B">
      <w:pPr>
        <w:ind w:firstLine="709"/>
        <w:jc w:val="both"/>
        <w:rPr>
          <w:sz w:val="28"/>
          <w:lang w:val="kk-KZ"/>
        </w:rPr>
      </w:pPr>
      <w:r w:rsidRPr="00AD6D29">
        <w:rPr>
          <w:sz w:val="28"/>
          <w:lang w:val="kk-KZ"/>
        </w:rPr>
        <w:t xml:space="preserve">k </w:t>
      </w:r>
      <w:r w:rsidR="00427231" w:rsidRPr="00AD6D29">
        <w:rPr>
          <w:sz w:val="28"/>
          <w:szCs w:val="28"/>
          <w:lang w:val="kk-KZ"/>
        </w:rPr>
        <w:t>–</w:t>
      </w:r>
      <w:r w:rsidRPr="00AD6D29">
        <w:rPr>
          <w:sz w:val="28"/>
          <w:lang w:val="kk-KZ"/>
        </w:rPr>
        <w:t xml:space="preserve"> </w:t>
      </w:r>
      <w:r w:rsidR="00D46590" w:rsidRPr="00AD6D29">
        <w:rPr>
          <w:sz w:val="28"/>
          <w:lang w:val="kk-KZ"/>
        </w:rPr>
        <w:t xml:space="preserve">Лаплас </w:t>
      </w:r>
      <w:r w:rsidR="004B3D3C" w:rsidRPr="00AD6D29">
        <w:rPr>
          <w:sz w:val="28"/>
          <w:lang w:val="kk-KZ"/>
        </w:rPr>
        <w:t xml:space="preserve">функциясының </w:t>
      </w:r>
      <w:r w:rsidR="00D33FB4" w:rsidRPr="00AD6D29">
        <w:rPr>
          <w:sz w:val="28"/>
          <w:lang w:val="kk-KZ"/>
        </w:rPr>
        <w:t xml:space="preserve">аргументі </w:t>
      </w:r>
      <w:r w:rsidRPr="00AD6D29">
        <w:rPr>
          <w:sz w:val="28"/>
          <w:lang w:val="kk-KZ"/>
        </w:rPr>
        <w:t>(</w:t>
      </w:r>
      <w:r w:rsidR="00D46590" w:rsidRPr="00AD6D29">
        <w:rPr>
          <w:sz w:val="28"/>
          <w:lang w:val="kk-KZ"/>
        </w:rPr>
        <w:t xml:space="preserve">95% сенімділік деңгейі үшін </w:t>
      </w:r>
      <w:r w:rsidR="00BE25EC" w:rsidRPr="00AD6D29">
        <w:rPr>
          <w:sz w:val="28"/>
          <w:lang w:val="kk-KZ"/>
        </w:rPr>
        <w:t xml:space="preserve">           </w:t>
      </w:r>
      <w:r w:rsidRPr="00AD6D29">
        <w:rPr>
          <w:sz w:val="28"/>
          <w:lang w:val="kk-KZ"/>
        </w:rPr>
        <w:t>k = 1,96);</w:t>
      </w:r>
    </w:p>
    <w:p w:rsidR="002D034B" w:rsidRPr="00AD6D29" w:rsidRDefault="002D034B" w:rsidP="002D034B">
      <w:pPr>
        <w:ind w:firstLine="709"/>
        <w:jc w:val="both"/>
        <w:rPr>
          <w:sz w:val="28"/>
          <w:lang w:val="kk-KZ"/>
        </w:rPr>
      </w:pPr>
      <w:r w:rsidRPr="00AD6D29">
        <w:rPr>
          <w:sz w:val="28"/>
          <w:lang w:val="kk-KZ"/>
        </w:rPr>
        <w:lastRenderedPageBreak/>
        <w:t xml:space="preserve">N </w:t>
      </w:r>
      <w:r w:rsidR="00427231" w:rsidRPr="00AD6D29">
        <w:rPr>
          <w:sz w:val="28"/>
          <w:szCs w:val="28"/>
          <w:lang w:val="kk-KZ"/>
        </w:rPr>
        <w:t>–</w:t>
      </w:r>
      <w:r w:rsidRPr="00AD6D29">
        <w:rPr>
          <w:sz w:val="28"/>
          <w:lang w:val="kk-KZ"/>
        </w:rPr>
        <w:t xml:space="preserve"> </w:t>
      </w:r>
      <w:r w:rsidR="00D46590" w:rsidRPr="00AD6D29">
        <w:rPr>
          <w:sz w:val="28"/>
          <w:lang w:val="kk-KZ"/>
        </w:rPr>
        <w:t>бас жиынтық көлемі</w:t>
      </w:r>
      <w:r w:rsidRPr="00AD6D29">
        <w:rPr>
          <w:sz w:val="28"/>
          <w:lang w:val="kk-KZ"/>
        </w:rPr>
        <w:t>;</w:t>
      </w:r>
    </w:p>
    <w:p w:rsidR="002D034B" w:rsidRPr="00AD6D29" w:rsidRDefault="002D034B" w:rsidP="002D034B">
      <w:pPr>
        <w:ind w:firstLine="709"/>
        <w:jc w:val="both"/>
        <w:rPr>
          <w:sz w:val="28"/>
          <w:lang w:val="kk-KZ"/>
        </w:rPr>
      </w:pPr>
      <w:r w:rsidRPr="00AD6D29">
        <w:rPr>
          <w:position w:val="-14"/>
          <w:sz w:val="28"/>
        </w:rPr>
        <w:object w:dxaOrig="320" w:dyaOrig="400">
          <v:shape id="_x0000_i1026" type="#_x0000_t75" style="width:15.75pt;height:20.25pt" o:ole="" fillcolor="window">
            <v:imagedata r:id="rId15" o:title=""/>
          </v:shape>
          <o:OLEObject Type="Embed" ProgID="Equation.3" ShapeID="_x0000_i1026" DrawAspect="Content" ObjectID="_1814169880" r:id="rId16"/>
        </w:object>
      </w:r>
      <w:r w:rsidRPr="00AD6D29">
        <w:rPr>
          <w:sz w:val="28"/>
          <w:lang w:val="kk-KZ"/>
        </w:rPr>
        <w:t xml:space="preserve"> </w:t>
      </w:r>
      <w:r w:rsidR="00427231" w:rsidRPr="00AD6D29">
        <w:rPr>
          <w:sz w:val="28"/>
          <w:szCs w:val="28"/>
          <w:lang w:val="kk-KZ"/>
        </w:rPr>
        <w:t>–</w:t>
      </w:r>
      <w:r w:rsidRPr="00AD6D29">
        <w:rPr>
          <w:sz w:val="28"/>
          <w:lang w:val="kk-KZ"/>
        </w:rPr>
        <w:t xml:space="preserve"> дисперсия;</w:t>
      </w:r>
    </w:p>
    <w:p w:rsidR="002D034B" w:rsidRPr="00AD6D29" w:rsidRDefault="00D46590" w:rsidP="002D034B">
      <w:pPr>
        <w:ind w:firstLine="709"/>
        <w:jc w:val="both"/>
        <w:rPr>
          <w:sz w:val="28"/>
          <w:lang w:val="kk-KZ"/>
        </w:rPr>
      </w:pPr>
      <w:r w:rsidRPr="00AD6D29">
        <w:rPr>
          <w:sz w:val="28"/>
          <w:lang w:val="kk-KZ"/>
        </w:rPr>
        <w:t xml:space="preserve">E </w:t>
      </w:r>
      <w:r w:rsidR="00427231" w:rsidRPr="00AD6D29">
        <w:rPr>
          <w:sz w:val="28"/>
          <w:szCs w:val="28"/>
          <w:lang w:val="kk-KZ"/>
        </w:rPr>
        <w:t>–</w:t>
      </w:r>
      <w:r w:rsidRPr="00AD6D29">
        <w:rPr>
          <w:sz w:val="28"/>
          <w:lang w:val="kk-KZ"/>
        </w:rPr>
        <w:t xml:space="preserve"> абсолютті</w:t>
      </w:r>
      <w:r w:rsidR="002D034B" w:rsidRPr="00AD6D29">
        <w:rPr>
          <w:sz w:val="28"/>
          <w:lang w:val="kk-KZ"/>
        </w:rPr>
        <w:t xml:space="preserve"> </w:t>
      </w:r>
      <w:r w:rsidRPr="00AD6D29">
        <w:rPr>
          <w:sz w:val="28"/>
          <w:lang w:val="kk-KZ"/>
        </w:rPr>
        <w:t>қателік</w:t>
      </w:r>
      <w:r w:rsidR="002D034B" w:rsidRPr="00AD6D29">
        <w:rPr>
          <w:sz w:val="28"/>
          <w:lang w:val="kk-KZ"/>
        </w:rPr>
        <w:t>.</w:t>
      </w:r>
    </w:p>
    <w:p w:rsidR="002D034B" w:rsidRPr="00AD6D29" w:rsidRDefault="00420EB2" w:rsidP="002D034B">
      <w:pPr>
        <w:ind w:firstLine="709"/>
        <w:jc w:val="both"/>
        <w:rPr>
          <w:sz w:val="28"/>
          <w:szCs w:val="28"/>
          <w:lang w:val="kk-KZ"/>
        </w:rPr>
      </w:pPr>
      <w:r w:rsidRPr="00AD6D29">
        <w:rPr>
          <w:sz w:val="28"/>
          <w:szCs w:val="28"/>
          <w:lang w:val="kk-KZ"/>
        </w:rPr>
        <w:t>2</w:t>
      </w:r>
      <w:r w:rsidR="001D7FF8" w:rsidRPr="00AD6D29">
        <w:rPr>
          <w:sz w:val="28"/>
          <w:szCs w:val="28"/>
          <w:lang w:val="kk-KZ"/>
        </w:rPr>
        <w:t>3</w:t>
      </w:r>
      <w:r w:rsidRPr="00AD6D29">
        <w:rPr>
          <w:sz w:val="28"/>
          <w:szCs w:val="28"/>
          <w:lang w:val="kk-KZ"/>
        </w:rPr>
        <w:t xml:space="preserve">. </w:t>
      </w:r>
      <w:r w:rsidR="007E35EA" w:rsidRPr="00AD6D29">
        <w:rPr>
          <w:sz w:val="28"/>
          <w:szCs w:val="28"/>
          <w:lang w:val="kk-KZ"/>
        </w:rPr>
        <w:t>Бас жиынтық д</w:t>
      </w:r>
      <w:r w:rsidR="002D034B" w:rsidRPr="00AD6D29">
        <w:rPr>
          <w:sz w:val="28"/>
          <w:szCs w:val="28"/>
          <w:lang w:val="kk-KZ"/>
        </w:rPr>
        <w:t>исперсия</w:t>
      </w:r>
      <w:r w:rsidR="007E35EA" w:rsidRPr="00AD6D29">
        <w:rPr>
          <w:sz w:val="28"/>
          <w:szCs w:val="28"/>
          <w:lang w:val="kk-KZ"/>
        </w:rPr>
        <w:t>сы</w:t>
      </w:r>
      <w:r w:rsidR="002D034B" w:rsidRPr="00AD6D29">
        <w:rPr>
          <w:sz w:val="28"/>
          <w:szCs w:val="28"/>
          <w:lang w:val="kk-KZ"/>
        </w:rPr>
        <w:t xml:space="preserve"> </w:t>
      </w:r>
      <w:r w:rsidR="00D33FB4" w:rsidRPr="00AD6D29">
        <w:rPr>
          <w:sz w:val="28"/>
          <w:szCs w:val="28"/>
          <w:lang w:val="kk-KZ"/>
        </w:rPr>
        <w:t>барлық жеке байқаулар</w:t>
      </w:r>
      <w:r w:rsidR="004B3D3C" w:rsidRPr="00AD6D29">
        <w:rPr>
          <w:sz w:val="28"/>
          <w:szCs w:val="28"/>
          <w:lang w:val="kk-KZ"/>
        </w:rPr>
        <w:t>дың</w:t>
      </w:r>
      <w:r w:rsidR="0055234E" w:rsidRPr="00AD6D29">
        <w:rPr>
          <w:sz w:val="28"/>
          <w:szCs w:val="28"/>
          <w:lang w:val="kk-KZ"/>
        </w:rPr>
        <w:t xml:space="preserve"> </w:t>
      </w:r>
      <w:r w:rsidR="007E35EA" w:rsidRPr="00AD6D29">
        <w:rPr>
          <w:sz w:val="28"/>
          <w:szCs w:val="28"/>
          <w:lang w:val="kk-KZ"/>
        </w:rPr>
        <w:t xml:space="preserve">ауытқу </w:t>
      </w:r>
      <w:r w:rsidR="0055234E" w:rsidRPr="00AD6D29">
        <w:rPr>
          <w:sz w:val="28"/>
          <w:szCs w:val="28"/>
          <w:lang w:val="kk-KZ"/>
        </w:rPr>
        <w:t>шаршысы</w:t>
      </w:r>
      <w:r w:rsidR="00D33FB4" w:rsidRPr="00AD6D29">
        <w:rPr>
          <w:sz w:val="28"/>
          <w:szCs w:val="28"/>
          <w:lang w:val="kk-KZ"/>
        </w:rPr>
        <w:t>ның</w:t>
      </w:r>
      <w:r w:rsidR="007E35EA" w:rsidRPr="00AD6D29">
        <w:rPr>
          <w:sz w:val="28"/>
          <w:szCs w:val="28"/>
          <w:lang w:val="kk-KZ"/>
        </w:rPr>
        <w:t xml:space="preserve"> орташа м</w:t>
      </w:r>
      <w:r w:rsidR="004B3D3C" w:rsidRPr="00AD6D29">
        <w:rPr>
          <w:sz w:val="28"/>
          <w:szCs w:val="28"/>
          <w:lang w:val="kk-KZ"/>
        </w:rPr>
        <w:t>әні</w:t>
      </w:r>
      <w:r w:rsidR="00D33FB4" w:rsidRPr="00AD6D29">
        <w:rPr>
          <w:sz w:val="28"/>
          <w:szCs w:val="28"/>
          <w:lang w:val="kk-KZ"/>
        </w:rPr>
        <w:t xml:space="preserve"> ретінде</w:t>
      </w:r>
      <w:r w:rsidR="004608ED" w:rsidRPr="00AD6D29">
        <w:rPr>
          <w:sz w:val="28"/>
          <w:szCs w:val="28"/>
          <w:lang w:val="kk-KZ"/>
        </w:rPr>
        <w:t xml:space="preserve"> олардың орташа м</w:t>
      </w:r>
      <w:r w:rsidR="004B3D3C" w:rsidRPr="00AD6D29">
        <w:rPr>
          <w:sz w:val="28"/>
          <w:szCs w:val="28"/>
          <w:lang w:val="kk-KZ"/>
        </w:rPr>
        <w:t>әнінен</w:t>
      </w:r>
      <w:r w:rsidR="004608ED" w:rsidRPr="00AD6D29">
        <w:rPr>
          <w:sz w:val="28"/>
          <w:szCs w:val="28"/>
          <w:lang w:val="kk-KZ"/>
        </w:rPr>
        <w:t xml:space="preserve"> а</w:t>
      </w:r>
      <w:r w:rsidR="004B3D3C" w:rsidRPr="00AD6D29">
        <w:rPr>
          <w:sz w:val="28"/>
          <w:szCs w:val="28"/>
          <w:lang w:val="kk-KZ"/>
        </w:rPr>
        <w:t>йқындалады</w:t>
      </w:r>
      <w:r w:rsidR="004608ED" w:rsidRPr="00AD6D29">
        <w:rPr>
          <w:sz w:val="28"/>
          <w:szCs w:val="28"/>
          <w:lang w:val="kk-KZ"/>
        </w:rPr>
        <w:t xml:space="preserve">. </w:t>
      </w:r>
    </w:p>
    <w:p w:rsidR="002D034B" w:rsidRPr="00AD6D29" w:rsidRDefault="004608ED" w:rsidP="002D034B">
      <w:pPr>
        <w:widowControl w:val="0"/>
        <w:autoSpaceDE w:val="0"/>
        <w:autoSpaceDN w:val="0"/>
        <w:adjustRightInd w:val="0"/>
        <w:ind w:left="709"/>
        <w:jc w:val="both"/>
        <w:rPr>
          <w:sz w:val="28"/>
          <w:szCs w:val="28"/>
          <w:lang w:val="kk-KZ"/>
        </w:rPr>
      </w:pPr>
      <w:r w:rsidRPr="00AD6D29">
        <w:rPr>
          <w:sz w:val="28"/>
          <w:szCs w:val="28"/>
          <w:lang w:val="kk-KZ"/>
        </w:rPr>
        <w:t>Бас жиынтық д</w:t>
      </w:r>
      <w:r w:rsidR="002D034B" w:rsidRPr="00AD6D29">
        <w:rPr>
          <w:sz w:val="28"/>
          <w:szCs w:val="28"/>
          <w:lang w:val="kk-KZ"/>
        </w:rPr>
        <w:t>исперсия</w:t>
      </w:r>
      <w:r w:rsidRPr="00AD6D29">
        <w:rPr>
          <w:sz w:val="28"/>
          <w:szCs w:val="28"/>
          <w:lang w:val="kk-KZ"/>
        </w:rPr>
        <w:t>сы</w:t>
      </w:r>
      <w:r w:rsidR="002D034B" w:rsidRPr="00AD6D29">
        <w:rPr>
          <w:sz w:val="28"/>
          <w:szCs w:val="28"/>
          <w:lang w:val="kk-KZ"/>
        </w:rPr>
        <w:t>:</w:t>
      </w:r>
    </w:p>
    <w:p w:rsidR="00420EB2" w:rsidRPr="00AF3358" w:rsidRDefault="00420EB2" w:rsidP="00420EB2">
      <w:pPr>
        <w:tabs>
          <w:tab w:val="left" w:pos="7655"/>
        </w:tabs>
        <w:ind w:right="-82"/>
        <w:jc w:val="center"/>
        <w:rPr>
          <w:lang w:val="kk-KZ"/>
        </w:rPr>
      </w:pPr>
      <w:r w:rsidRPr="00AF3358">
        <w:rPr>
          <w:position w:val="-24"/>
          <w:lang w:val="kk-KZ"/>
        </w:rPr>
        <w:t xml:space="preserve">                                                    </w:t>
      </w:r>
      <w:r w:rsidRPr="00AD6D29">
        <w:rPr>
          <w:position w:val="-24"/>
        </w:rPr>
        <w:object w:dxaOrig="1660" w:dyaOrig="740">
          <v:shape id="_x0000_i1027" type="#_x0000_t75" style="width:90.75pt;height:40.5pt" o:ole="" fillcolor="window">
            <v:imagedata r:id="rId17" o:title=""/>
          </v:shape>
          <o:OLEObject Type="Embed" ProgID="Equation.3" ShapeID="_x0000_i1027" DrawAspect="Content" ObjectID="_1814169881" r:id="rId18"/>
        </w:object>
      </w:r>
      <w:r w:rsidRPr="00AF3358">
        <w:rPr>
          <w:lang w:val="kk-KZ"/>
        </w:rPr>
        <w:t xml:space="preserve">                                                             (2)</w:t>
      </w:r>
    </w:p>
    <w:p w:rsidR="002D034B" w:rsidRPr="00AD6D29" w:rsidRDefault="002D034B" w:rsidP="002D034B">
      <w:pPr>
        <w:ind w:firstLine="709"/>
        <w:jc w:val="both"/>
        <w:rPr>
          <w:sz w:val="28"/>
          <w:lang w:val="kk-KZ"/>
        </w:rPr>
      </w:pPr>
    </w:p>
    <w:p w:rsidR="002D034B" w:rsidRPr="00AF3358" w:rsidRDefault="004608ED" w:rsidP="002D034B">
      <w:pPr>
        <w:pStyle w:val="6"/>
        <w:spacing w:before="0" w:after="0"/>
        <w:ind w:firstLine="709"/>
        <w:jc w:val="both"/>
        <w:rPr>
          <w:rFonts w:ascii="Times New Roman" w:hAnsi="Times New Roman"/>
          <w:b w:val="0"/>
          <w:sz w:val="28"/>
          <w:lang w:val="kk-KZ"/>
        </w:rPr>
      </w:pPr>
      <w:r w:rsidRPr="00AD6D29">
        <w:rPr>
          <w:rFonts w:ascii="Times New Roman" w:hAnsi="Times New Roman"/>
          <w:b w:val="0"/>
          <w:sz w:val="28"/>
          <w:lang w:val="kk-KZ"/>
        </w:rPr>
        <w:t>Егер қателік стандартты қателікті білдірсе (</w:t>
      </w:r>
      <w:r w:rsidRPr="00AD6D29">
        <w:rPr>
          <w:rFonts w:ascii="Times New Roman" w:hAnsi="Times New Roman"/>
          <w:b w:val="0"/>
          <w:sz w:val="28"/>
        </w:rPr>
        <w:sym w:font="Symbol" w:char="F06D"/>
      </w:r>
      <w:r w:rsidRPr="00AD6D29">
        <w:rPr>
          <w:rFonts w:ascii="Times New Roman" w:hAnsi="Times New Roman"/>
          <w:b w:val="0"/>
          <w:sz w:val="28"/>
          <w:lang w:val="kk-KZ"/>
        </w:rPr>
        <w:t xml:space="preserve">), онда келесі формуланы қолдануға болады: </w:t>
      </w:r>
    </w:p>
    <w:p w:rsidR="002D034B" w:rsidRPr="00AF3358" w:rsidRDefault="002D034B" w:rsidP="002D034B">
      <w:pPr>
        <w:ind w:firstLine="709"/>
        <w:jc w:val="center"/>
        <w:rPr>
          <w:b/>
          <w:sz w:val="28"/>
          <w:lang w:val="kk-KZ"/>
        </w:rPr>
      </w:pPr>
    </w:p>
    <w:p w:rsidR="00420EB2" w:rsidRPr="00AF3358" w:rsidRDefault="00420EB2" w:rsidP="00420EB2">
      <w:pPr>
        <w:tabs>
          <w:tab w:val="left" w:pos="7655"/>
        </w:tabs>
        <w:ind w:right="-82"/>
        <w:jc w:val="center"/>
        <w:rPr>
          <w:lang w:val="kk-KZ"/>
        </w:rPr>
      </w:pPr>
      <w:r w:rsidRPr="00AF3358">
        <w:rPr>
          <w:i/>
          <w:position w:val="-24"/>
          <w:lang w:val="kk-KZ"/>
        </w:rPr>
        <w:t xml:space="preserve">                                               </w:t>
      </w:r>
      <w:r w:rsidRPr="00AD6D29">
        <w:rPr>
          <w:i/>
          <w:position w:val="-30"/>
        </w:rPr>
        <w:object w:dxaOrig="2520" w:dyaOrig="720">
          <v:shape id="_x0000_i1028" type="#_x0000_t75" style="width:143.25pt;height:42pt" o:ole="" fillcolor="window">
            <v:imagedata r:id="rId19" o:title=""/>
          </v:shape>
          <o:OLEObject Type="Embed" ProgID="Equation.3" ShapeID="_x0000_i1028" DrawAspect="Content" ObjectID="_1814169882" r:id="rId20"/>
        </w:object>
      </w:r>
      <w:r w:rsidRPr="00AF3358">
        <w:rPr>
          <w:lang w:val="kk-KZ"/>
        </w:rPr>
        <w:t xml:space="preserve">                                              (3)</w:t>
      </w:r>
    </w:p>
    <w:p w:rsidR="002D034B" w:rsidRPr="00AF3358" w:rsidRDefault="002D034B" w:rsidP="00025054">
      <w:pPr>
        <w:ind w:firstLine="709"/>
        <w:jc w:val="center"/>
        <w:rPr>
          <w:b/>
          <w:sz w:val="28"/>
          <w:lang w:val="kk-KZ"/>
        </w:rPr>
      </w:pPr>
    </w:p>
    <w:p w:rsidR="00025054" w:rsidRPr="00AF3358" w:rsidRDefault="00025054" w:rsidP="00025054">
      <w:pPr>
        <w:ind w:firstLine="709"/>
        <w:jc w:val="center"/>
        <w:rPr>
          <w:b/>
          <w:sz w:val="28"/>
          <w:lang w:val="kk-KZ"/>
        </w:rPr>
      </w:pPr>
    </w:p>
    <w:p w:rsidR="00204572" w:rsidRPr="00AD6D29" w:rsidRDefault="00D33FB4" w:rsidP="002D034B">
      <w:pPr>
        <w:ind w:firstLine="709"/>
        <w:jc w:val="both"/>
        <w:rPr>
          <w:sz w:val="28"/>
          <w:lang w:val="kk-KZ"/>
        </w:rPr>
      </w:pPr>
      <w:r w:rsidRPr="00AD6D29">
        <w:rPr>
          <w:sz w:val="28"/>
          <w:lang w:val="kk-KZ"/>
        </w:rPr>
        <w:t>мұнда</w:t>
      </w:r>
      <w:r w:rsidR="00CD019B" w:rsidRPr="00AD6D29">
        <w:rPr>
          <w:sz w:val="28"/>
          <w:lang w:val="kk-KZ"/>
        </w:rPr>
        <w:t>ғы</w:t>
      </w:r>
      <w:r w:rsidR="002D034B" w:rsidRPr="00AF3358">
        <w:rPr>
          <w:sz w:val="28"/>
          <w:lang w:val="kk-KZ"/>
        </w:rPr>
        <w:t xml:space="preserve">, </w:t>
      </w:r>
    </w:p>
    <w:p w:rsidR="002D034B" w:rsidRPr="00AD6D29" w:rsidRDefault="002D034B" w:rsidP="002D034B">
      <w:pPr>
        <w:ind w:firstLine="709"/>
        <w:jc w:val="both"/>
        <w:rPr>
          <w:sz w:val="28"/>
          <w:lang w:val="kk-KZ"/>
        </w:rPr>
      </w:pPr>
      <w:r w:rsidRPr="00AD6D29">
        <w:rPr>
          <w:sz w:val="28"/>
          <w:lang w:val="kk-KZ"/>
        </w:rPr>
        <w:t xml:space="preserve">RSE </w:t>
      </w:r>
      <w:r w:rsidR="00427231" w:rsidRPr="00AD6D29">
        <w:rPr>
          <w:sz w:val="28"/>
          <w:szCs w:val="28"/>
          <w:lang w:val="kk-KZ"/>
        </w:rPr>
        <w:t>–</w:t>
      </w:r>
      <w:r w:rsidR="004608ED" w:rsidRPr="00AD6D29">
        <w:rPr>
          <w:sz w:val="28"/>
          <w:lang w:val="kk-KZ"/>
        </w:rPr>
        <w:t xml:space="preserve"> іріктеменің салыстырмалы стандартты қате</w:t>
      </w:r>
      <w:r w:rsidR="00CD019B" w:rsidRPr="00AD6D29">
        <w:rPr>
          <w:sz w:val="28"/>
          <w:lang w:val="kk-KZ"/>
        </w:rPr>
        <w:t>с</w:t>
      </w:r>
      <w:r w:rsidR="004608ED" w:rsidRPr="00AD6D29">
        <w:rPr>
          <w:sz w:val="28"/>
          <w:lang w:val="kk-KZ"/>
        </w:rPr>
        <w:t>і</w:t>
      </w:r>
      <w:r w:rsidRPr="00AD6D29">
        <w:rPr>
          <w:sz w:val="28"/>
          <w:lang w:val="kk-KZ"/>
        </w:rPr>
        <w:t xml:space="preserve">. </w:t>
      </w:r>
    </w:p>
    <w:p w:rsidR="002D034B" w:rsidRPr="00AD6D29" w:rsidRDefault="004608ED" w:rsidP="002D034B">
      <w:pPr>
        <w:ind w:firstLine="709"/>
        <w:jc w:val="both"/>
        <w:rPr>
          <w:sz w:val="28"/>
          <w:lang w:val="kk-KZ"/>
        </w:rPr>
      </w:pPr>
      <w:r w:rsidRPr="00AD6D29">
        <w:rPr>
          <w:sz w:val="28"/>
          <w:lang w:val="kk-KZ"/>
        </w:rPr>
        <w:t>Егер соңғы жиы</w:t>
      </w:r>
      <w:r w:rsidR="00D33FB4" w:rsidRPr="00AD6D29">
        <w:rPr>
          <w:sz w:val="28"/>
          <w:lang w:val="kk-KZ"/>
        </w:rPr>
        <w:t xml:space="preserve">нтық үшін түзетулер ескерілмесе, </w:t>
      </w:r>
      <w:r w:rsidRPr="00AD6D29">
        <w:rPr>
          <w:sz w:val="28"/>
          <w:lang w:val="kk-KZ"/>
        </w:rPr>
        <w:t xml:space="preserve">формула </w:t>
      </w:r>
      <w:r w:rsidR="00CD019B" w:rsidRPr="00AD6D29">
        <w:rPr>
          <w:sz w:val="28"/>
          <w:lang w:val="kk-KZ"/>
        </w:rPr>
        <w:t>былайша</w:t>
      </w:r>
      <w:r w:rsidRPr="00AD6D29">
        <w:rPr>
          <w:sz w:val="28"/>
          <w:lang w:val="kk-KZ"/>
        </w:rPr>
        <w:t xml:space="preserve"> көріні</w:t>
      </w:r>
      <w:r w:rsidR="00CD019B" w:rsidRPr="00AD6D29">
        <w:rPr>
          <w:sz w:val="28"/>
          <w:lang w:val="kk-KZ"/>
        </w:rPr>
        <w:t>с табатын болады</w:t>
      </w:r>
      <w:r w:rsidR="002D034B" w:rsidRPr="00AD6D29">
        <w:rPr>
          <w:sz w:val="28"/>
          <w:lang w:val="kk-KZ"/>
        </w:rPr>
        <w:t>:</w:t>
      </w:r>
    </w:p>
    <w:p w:rsidR="00420EB2" w:rsidRPr="00AF3358" w:rsidRDefault="00420EB2" w:rsidP="00420EB2">
      <w:pPr>
        <w:tabs>
          <w:tab w:val="left" w:pos="7655"/>
        </w:tabs>
        <w:ind w:right="-82"/>
        <w:jc w:val="center"/>
        <w:rPr>
          <w:lang w:val="kk-KZ"/>
        </w:rPr>
      </w:pPr>
      <w:r w:rsidRPr="00AD6D29">
        <w:rPr>
          <w:i/>
          <w:position w:val="-24"/>
          <w:lang w:val="kk-KZ"/>
        </w:rPr>
        <w:t xml:space="preserve">                                                        </w:t>
      </w:r>
      <w:r w:rsidRPr="00AD6D29">
        <w:rPr>
          <w:i/>
          <w:position w:val="-28"/>
        </w:rPr>
        <w:object w:dxaOrig="1440" w:dyaOrig="700">
          <v:shape id="_x0000_i1029" type="#_x0000_t75" style="width:81.75pt;height:40.5pt" o:ole="" fillcolor="window">
            <v:imagedata r:id="rId21" o:title=""/>
          </v:shape>
          <o:OLEObject Type="Embed" ProgID="Equation.3" ShapeID="_x0000_i1029" DrawAspect="Content" ObjectID="_1814169883" r:id="rId22"/>
        </w:object>
      </w:r>
      <w:r w:rsidRPr="00AF3358">
        <w:rPr>
          <w:lang w:val="kk-KZ"/>
        </w:rPr>
        <w:t xml:space="preserve">                                                         (4)</w:t>
      </w:r>
    </w:p>
    <w:p w:rsidR="00025054" w:rsidRPr="00AF3358" w:rsidRDefault="00025054" w:rsidP="00025054">
      <w:pPr>
        <w:ind w:firstLine="709"/>
        <w:jc w:val="center"/>
        <w:rPr>
          <w:sz w:val="28"/>
          <w:lang w:val="kk-KZ"/>
        </w:rPr>
      </w:pPr>
    </w:p>
    <w:p w:rsidR="002D034B" w:rsidRPr="00AD6D29" w:rsidRDefault="00420EB2" w:rsidP="00D33FB4">
      <w:pPr>
        <w:ind w:firstLine="708"/>
        <w:jc w:val="both"/>
        <w:rPr>
          <w:sz w:val="28"/>
          <w:szCs w:val="28"/>
          <w:lang w:val="kk-KZ"/>
        </w:rPr>
      </w:pPr>
      <w:r w:rsidRPr="00AD6D29">
        <w:rPr>
          <w:sz w:val="28"/>
          <w:szCs w:val="28"/>
          <w:lang w:val="kk-KZ"/>
        </w:rPr>
        <w:t>2</w:t>
      </w:r>
      <w:r w:rsidR="001D7FF8" w:rsidRPr="00AD6D29">
        <w:rPr>
          <w:sz w:val="28"/>
          <w:szCs w:val="28"/>
          <w:lang w:val="kk-KZ"/>
        </w:rPr>
        <w:t>4</w:t>
      </w:r>
      <w:r w:rsidR="00067D88" w:rsidRPr="00AD6D29">
        <w:rPr>
          <w:sz w:val="28"/>
          <w:szCs w:val="28"/>
          <w:lang w:val="kk-KZ"/>
        </w:rPr>
        <w:t xml:space="preserve">. </w:t>
      </w:r>
      <w:r w:rsidR="00CF744F" w:rsidRPr="00AD6D29">
        <w:rPr>
          <w:sz w:val="28"/>
          <w:szCs w:val="28"/>
          <w:lang w:val="kk-KZ"/>
        </w:rPr>
        <w:t xml:space="preserve">ХЖҚІЗ үшін </w:t>
      </w:r>
      <w:r w:rsidRPr="00AD6D29">
        <w:rPr>
          <w:sz w:val="28"/>
          <w:szCs w:val="28"/>
          <w:lang w:val="kk-KZ"/>
        </w:rPr>
        <w:t xml:space="preserve">ағымдағы жылға </w:t>
      </w:r>
      <w:r w:rsidR="00CF744F" w:rsidRPr="00AD6D29">
        <w:rPr>
          <w:sz w:val="28"/>
          <w:szCs w:val="28"/>
          <w:lang w:val="kk-KZ"/>
        </w:rPr>
        <w:t xml:space="preserve">іріктемелі жиынтық көлемін анықтаған кезде </w:t>
      </w:r>
      <w:r w:rsidRPr="00AD6D29">
        <w:rPr>
          <w:sz w:val="28"/>
          <w:szCs w:val="28"/>
          <w:lang w:val="kk-KZ"/>
        </w:rPr>
        <w:t>өткен</w:t>
      </w:r>
      <w:r w:rsidR="00CF744F" w:rsidRPr="00AD6D29">
        <w:rPr>
          <w:sz w:val="28"/>
          <w:szCs w:val="28"/>
          <w:lang w:val="kk-KZ"/>
        </w:rPr>
        <w:t xml:space="preserve"> жылғы ХЖҚІЗ </w:t>
      </w:r>
      <w:r w:rsidR="00D33FB4" w:rsidRPr="00AD6D29">
        <w:rPr>
          <w:sz w:val="28"/>
          <w:szCs w:val="28"/>
          <w:lang w:val="kk-KZ"/>
        </w:rPr>
        <w:t>нәтижелері іріктемесінің</w:t>
      </w:r>
      <w:r w:rsidR="00CF744F" w:rsidRPr="00AD6D29">
        <w:rPr>
          <w:sz w:val="28"/>
          <w:szCs w:val="28"/>
          <w:lang w:val="kk-KZ"/>
        </w:rPr>
        <w:t xml:space="preserve"> </w:t>
      </w:r>
      <w:r w:rsidR="00D3635E" w:rsidRPr="00AD6D29">
        <w:rPr>
          <w:sz w:val="28"/>
          <w:szCs w:val="28"/>
          <w:lang w:val="kk-KZ"/>
        </w:rPr>
        <w:t>салыстырмалы</w:t>
      </w:r>
      <w:r w:rsidR="00CF744F" w:rsidRPr="00AD6D29">
        <w:rPr>
          <w:sz w:val="28"/>
          <w:szCs w:val="28"/>
          <w:lang w:val="kk-KZ"/>
        </w:rPr>
        <w:t xml:space="preserve"> </w:t>
      </w:r>
      <w:r w:rsidR="006D2092" w:rsidRPr="00AD6D29">
        <w:rPr>
          <w:sz w:val="28"/>
          <w:szCs w:val="28"/>
          <w:lang w:val="kk-KZ"/>
        </w:rPr>
        <w:t>қате</w:t>
      </w:r>
      <w:r w:rsidR="00CD019B" w:rsidRPr="00AD6D29">
        <w:rPr>
          <w:sz w:val="28"/>
          <w:szCs w:val="28"/>
          <w:lang w:val="kk-KZ"/>
        </w:rPr>
        <w:t>с</w:t>
      </w:r>
      <w:r w:rsidR="006D2092" w:rsidRPr="00AD6D29">
        <w:rPr>
          <w:sz w:val="28"/>
          <w:szCs w:val="28"/>
          <w:lang w:val="kk-KZ"/>
        </w:rPr>
        <w:t>ін есептеу</w:t>
      </w:r>
      <w:r w:rsidR="00CF744F" w:rsidRPr="00AD6D29">
        <w:rPr>
          <w:sz w:val="28"/>
          <w:szCs w:val="28"/>
          <w:lang w:val="kk-KZ"/>
        </w:rPr>
        <w:t xml:space="preserve"> қолданылды.</w:t>
      </w:r>
      <w:r w:rsidR="003E5176" w:rsidRPr="00AD6D29">
        <w:rPr>
          <w:sz w:val="28"/>
          <w:szCs w:val="28"/>
          <w:lang w:val="kk-KZ"/>
        </w:rPr>
        <w:t xml:space="preserve"> </w:t>
      </w:r>
      <w:r w:rsidR="00CD019B" w:rsidRPr="00AD6D29">
        <w:rPr>
          <w:sz w:val="28"/>
          <w:szCs w:val="28"/>
          <w:lang w:val="kk-KZ"/>
        </w:rPr>
        <w:t>Іріктеменің с</w:t>
      </w:r>
      <w:r w:rsidR="00D3635E" w:rsidRPr="00AD6D29">
        <w:rPr>
          <w:sz w:val="28"/>
          <w:szCs w:val="28"/>
          <w:lang w:val="kk-KZ"/>
        </w:rPr>
        <w:t>алыстырмалы қате</w:t>
      </w:r>
      <w:r w:rsidR="00E97D09" w:rsidRPr="00AD6D29">
        <w:rPr>
          <w:sz w:val="28"/>
          <w:szCs w:val="28"/>
          <w:lang w:val="kk-KZ"/>
        </w:rPr>
        <w:t>с</w:t>
      </w:r>
      <w:r w:rsidR="00D3635E" w:rsidRPr="00AD6D29">
        <w:rPr>
          <w:sz w:val="28"/>
          <w:szCs w:val="28"/>
          <w:lang w:val="kk-KZ"/>
        </w:rPr>
        <w:t>і ірікт</w:t>
      </w:r>
      <w:r w:rsidR="00D33FB4" w:rsidRPr="00AD6D29">
        <w:rPr>
          <w:sz w:val="28"/>
          <w:szCs w:val="28"/>
          <w:lang w:val="kk-KZ"/>
        </w:rPr>
        <w:t>еме көлеміне кері пропорционал</w:t>
      </w:r>
      <w:r w:rsidR="00D3635E" w:rsidRPr="00AD6D29">
        <w:rPr>
          <w:sz w:val="28"/>
          <w:szCs w:val="28"/>
          <w:lang w:val="kk-KZ"/>
        </w:rPr>
        <w:t xml:space="preserve">, іріктеме ауқымын төрт есе өсірген </w:t>
      </w:r>
      <w:r w:rsidR="00D33FB4" w:rsidRPr="00AD6D29">
        <w:rPr>
          <w:sz w:val="28"/>
          <w:szCs w:val="28"/>
          <w:lang w:val="kk-KZ"/>
        </w:rPr>
        <w:t>жағдайда</w:t>
      </w:r>
      <w:r w:rsidR="00D3635E" w:rsidRPr="00AD6D29">
        <w:rPr>
          <w:sz w:val="28"/>
          <w:szCs w:val="28"/>
          <w:lang w:val="kk-KZ"/>
        </w:rPr>
        <w:t xml:space="preserve"> қателіктер екі есе азаяды. </w:t>
      </w:r>
    </w:p>
    <w:p w:rsidR="002D034B" w:rsidRPr="00AD6D29" w:rsidRDefault="00420EB2" w:rsidP="00AA353D">
      <w:pPr>
        <w:ind w:firstLine="709"/>
        <w:jc w:val="both"/>
        <w:rPr>
          <w:sz w:val="28"/>
          <w:szCs w:val="28"/>
          <w:lang w:val="kk-KZ"/>
        </w:rPr>
      </w:pPr>
      <w:r w:rsidRPr="00AD6D29">
        <w:rPr>
          <w:sz w:val="28"/>
          <w:szCs w:val="28"/>
          <w:lang w:val="kk-KZ"/>
        </w:rPr>
        <w:t>2</w:t>
      </w:r>
      <w:r w:rsidR="001D7FF8" w:rsidRPr="00AD6D29">
        <w:rPr>
          <w:sz w:val="28"/>
          <w:szCs w:val="28"/>
          <w:lang w:val="kk-KZ"/>
        </w:rPr>
        <w:t>5</w:t>
      </w:r>
      <w:r w:rsidRPr="00AD6D29">
        <w:rPr>
          <w:sz w:val="28"/>
          <w:szCs w:val="28"/>
          <w:lang w:val="kk-KZ"/>
        </w:rPr>
        <w:t xml:space="preserve">. </w:t>
      </w:r>
      <w:r w:rsidR="00D3635E" w:rsidRPr="00AD6D29">
        <w:rPr>
          <w:sz w:val="28"/>
          <w:szCs w:val="28"/>
          <w:lang w:val="kk-KZ"/>
        </w:rPr>
        <w:t xml:space="preserve">Ай сайынғы зерттеу нәтижелеріне негізгі талап </w:t>
      </w:r>
      <w:r w:rsidR="00AA353D" w:rsidRPr="00AD6D29">
        <w:rPr>
          <w:sz w:val="28"/>
          <w:szCs w:val="28"/>
          <w:lang w:val="kk-KZ"/>
        </w:rPr>
        <w:t>аудан деңгейінде «жұмыссыздық деңгейі» көрсеткіші бойынша 5</w:t>
      </w:r>
      <w:r w:rsidR="00427231" w:rsidRPr="00AD6D29">
        <w:rPr>
          <w:sz w:val="28"/>
          <w:szCs w:val="28"/>
          <w:lang w:val="kk-KZ"/>
        </w:rPr>
        <w:t>–</w:t>
      </w:r>
      <w:r w:rsidR="00AA353D" w:rsidRPr="00AD6D29">
        <w:rPr>
          <w:sz w:val="28"/>
          <w:szCs w:val="28"/>
          <w:lang w:val="kk-KZ"/>
        </w:rPr>
        <w:t>7% деңгейінде іріктеменің стандартты қате</w:t>
      </w:r>
      <w:r w:rsidR="00E97D09" w:rsidRPr="00AD6D29">
        <w:rPr>
          <w:sz w:val="28"/>
          <w:szCs w:val="28"/>
          <w:lang w:val="kk-KZ"/>
        </w:rPr>
        <w:t>с</w:t>
      </w:r>
      <w:r w:rsidR="00AA353D" w:rsidRPr="00AD6D29">
        <w:rPr>
          <w:sz w:val="28"/>
          <w:szCs w:val="28"/>
          <w:lang w:val="kk-KZ"/>
        </w:rPr>
        <w:t>імен репрезентативті деректерді алу</w:t>
      </w:r>
      <w:r w:rsidR="00D33FB4" w:rsidRPr="00AD6D29">
        <w:rPr>
          <w:sz w:val="28"/>
          <w:szCs w:val="28"/>
          <w:lang w:val="kk-KZ"/>
        </w:rPr>
        <w:t xml:space="preserve"> болып табылады</w:t>
      </w:r>
      <w:r w:rsidR="00AA353D" w:rsidRPr="00AD6D29">
        <w:rPr>
          <w:sz w:val="28"/>
          <w:szCs w:val="28"/>
          <w:lang w:val="kk-KZ"/>
        </w:rPr>
        <w:t>.</w:t>
      </w:r>
    </w:p>
    <w:p w:rsidR="002D034B" w:rsidRPr="00AD6D29" w:rsidRDefault="00BA54B1" w:rsidP="002D034B">
      <w:pPr>
        <w:ind w:firstLine="709"/>
        <w:jc w:val="both"/>
        <w:rPr>
          <w:sz w:val="28"/>
          <w:szCs w:val="28"/>
          <w:lang w:val="kk-KZ"/>
        </w:rPr>
      </w:pPr>
      <w:r w:rsidRPr="00AD6D29">
        <w:rPr>
          <w:sz w:val="28"/>
          <w:szCs w:val="28"/>
          <w:lang w:val="kk-KZ"/>
        </w:rPr>
        <w:t>Т</w:t>
      </w:r>
      <w:r w:rsidR="00AD70BB" w:rsidRPr="00AD6D29">
        <w:rPr>
          <w:sz w:val="28"/>
          <w:szCs w:val="28"/>
          <w:lang w:val="kk-KZ"/>
        </w:rPr>
        <w:t>алаптар</w:t>
      </w:r>
      <w:r w:rsidR="00CD019B" w:rsidRPr="00AD6D29">
        <w:rPr>
          <w:sz w:val="28"/>
          <w:szCs w:val="28"/>
          <w:lang w:val="kk-KZ"/>
        </w:rPr>
        <w:t>ды</w:t>
      </w:r>
      <w:r w:rsidR="00AD70BB" w:rsidRPr="00AD6D29">
        <w:rPr>
          <w:sz w:val="28"/>
          <w:szCs w:val="28"/>
          <w:lang w:val="kk-KZ"/>
        </w:rPr>
        <w:t xml:space="preserve"> </w:t>
      </w:r>
      <w:r w:rsidR="00CD019B" w:rsidRPr="00AD6D29">
        <w:rPr>
          <w:sz w:val="28"/>
          <w:szCs w:val="28"/>
          <w:lang w:val="kk-KZ"/>
        </w:rPr>
        <w:t>ескере отырып</w:t>
      </w:r>
      <w:r w:rsidR="00AD70BB" w:rsidRPr="00AD6D29">
        <w:rPr>
          <w:sz w:val="28"/>
          <w:szCs w:val="28"/>
          <w:lang w:val="kk-KZ"/>
        </w:rPr>
        <w:t xml:space="preserve"> 5% көлемінде оңтайлы іріктеме көлемі есептелді және қабылданды. </w:t>
      </w:r>
    </w:p>
    <w:p w:rsidR="00FD3DA1" w:rsidRPr="00AD6D29" w:rsidRDefault="00FD3DA1" w:rsidP="002D034B">
      <w:pPr>
        <w:ind w:firstLine="709"/>
        <w:jc w:val="both"/>
        <w:rPr>
          <w:sz w:val="28"/>
          <w:szCs w:val="28"/>
          <w:lang w:val="kk-KZ"/>
        </w:rPr>
      </w:pPr>
    </w:p>
    <w:p w:rsidR="00067D88" w:rsidRPr="00AD6D29" w:rsidRDefault="00067D88" w:rsidP="002D034B">
      <w:pPr>
        <w:ind w:firstLine="709"/>
        <w:jc w:val="both"/>
        <w:rPr>
          <w:sz w:val="28"/>
          <w:szCs w:val="28"/>
          <w:lang w:val="kk-KZ"/>
        </w:rPr>
      </w:pPr>
    </w:p>
    <w:p w:rsidR="00FD3DA1" w:rsidRPr="00AD6D29" w:rsidRDefault="00D01530" w:rsidP="00D01530">
      <w:pPr>
        <w:jc w:val="center"/>
        <w:rPr>
          <w:b/>
          <w:sz w:val="28"/>
          <w:szCs w:val="28"/>
          <w:lang w:val="kk-KZ"/>
        </w:rPr>
      </w:pPr>
      <w:r w:rsidRPr="00AD6D29">
        <w:rPr>
          <w:b/>
          <w:sz w:val="28"/>
          <w:szCs w:val="28"/>
          <w:lang w:val="kk-KZ"/>
        </w:rPr>
        <w:t>6</w:t>
      </w:r>
      <w:r w:rsidR="008B37B4" w:rsidRPr="00AD6D29">
        <w:rPr>
          <w:b/>
          <w:sz w:val="28"/>
          <w:szCs w:val="28"/>
          <w:lang w:val="kk-KZ"/>
        </w:rPr>
        <w:t>-</w:t>
      </w:r>
      <w:r w:rsidRPr="00AD6D29">
        <w:rPr>
          <w:b/>
          <w:sz w:val="28"/>
          <w:szCs w:val="28"/>
          <w:lang w:val="kk-KZ"/>
        </w:rPr>
        <w:t xml:space="preserve">тарау. </w:t>
      </w:r>
      <w:r w:rsidR="00FD3DA1" w:rsidRPr="00AD6D29">
        <w:rPr>
          <w:b/>
          <w:sz w:val="28"/>
          <w:szCs w:val="28"/>
          <w:lang w:val="kk-KZ"/>
        </w:rPr>
        <w:t>Алынбаған жауаптардың орнын толтыру</w:t>
      </w:r>
    </w:p>
    <w:p w:rsidR="009B1EBB" w:rsidRPr="00AD6D29" w:rsidRDefault="009B1EBB" w:rsidP="00FD3DA1">
      <w:pPr>
        <w:ind w:firstLine="708"/>
        <w:jc w:val="both"/>
        <w:rPr>
          <w:rFonts w:cs="Arial"/>
          <w:sz w:val="28"/>
          <w:szCs w:val="28"/>
          <w:lang w:val="kk-KZ"/>
        </w:rPr>
      </w:pPr>
    </w:p>
    <w:p w:rsidR="00F44EDE" w:rsidRPr="00AD6D29" w:rsidRDefault="00F44EDE" w:rsidP="00F44EDE">
      <w:pPr>
        <w:pStyle w:val="a4"/>
        <w:tabs>
          <w:tab w:val="left" w:pos="709"/>
        </w:tabs>
        <w:ind w:left="0" w:right="-82"/>
        <w:jc w:val="both"/>
        <w:rPr>
          <w:sz w:val="28"/>
          <w:szCs w:val="28"/>
          <w:lang w:val="kk-KZ"/>
        </w:rPr>
      </w:pPr>
      <w:r w:rsidRPr="00AD6D29">
        <w:rPr>
          <w:sz w:val="28"/>
          <w:szCs w:val="28"/>
          <w:lang w:val="kk-KZ"/>
        </w:rPr>
        <w:tab/>
        <w:t>2</w:t>
      </w:r>
      <w:r w:rsidR="001D7FF8" w:rsidRPr="00AD6D29">
        <w:rPr>
          <w:sz w:val="28"/>
          <w:szCs w:val="28"/>
          <w:lang w:val="kk-KZ"/>
        </w:rPr>
        <w:t>6</w:t>
      </w:r>
      <w:r w:rsidRPr="00AD6D29">
        <w:rPr>
          <w:sz w:val="28"/>
          <w:szCs w:val="28"/>
          <w:lang w:val="kk-KZ"/>
        </w:rPr>
        <w:t xml:space="preserve">. Іріктеп алынған үй шаруашылықтарынан жауап ала алмау зерттеу нәтижелерінің бұзылуына алып келетін </w:t>
      </w:r>
      <w:r w:rsidR="003515A3" w:rsidRPr="00AD6D29">
        <w:rPr>
          <w:sz w:val="28"/>
          <w:szCs w:val="28"/>
          <w:lang w:val="kk-KZ"/>
        </w:rPr>
        <w:t>күрделі</w:t>
      </w:r>
      <w:r w:rsidRPr="00AD6D29">
        <w:rPr>
          <w:sz w:val="28"/>
          <w:szCs w:val="28"/>
          <w:lang w:val="kk-KZ"/>
        </w:rPr>
        <w:t xml:space="preserve"> кемшілік болып табылады. Бұл жағдайда жетіспейтін деректердің орнын толтыру қажеттілігі туындайды. Осы </w:t>
      </w:r>
      <w:r w:rsidRPr="00AD6D29">
        <w:rPr>
          <w:sz w:val="28"/>
          <w:szCs w:val="28"/>
          <w:lang w:val="kk-KZ"/>
        </w:rPr>
        <w:lastRenderedPageBreak/>
        <w:t>рәсім көрсеткіштерді жете есептеуді, іріктемелі зерттеудің алынбаған деректерінің орнын толтыруды жүзеге асыру үшін арналған.</w:t>
      </w:r>
    </w:p>
    <w:p w:rsidR="00FD3DA1" w:rsidRPr="00AD6D29" w:rsidRDefault="00F44EDE" w:rsidP="00FD3DA1">
      <w:pPr>
        <w:ind w:firstLine="708"/>
        <w:jc w:val="both"/>
        <w:rPr>
          <w:rFonts w:cs="Arial"/>
          <w:sz w:val="28"/>
          <w:szCs w:val="28"/>
          <w:lang w:val="kk-KZ"/>
        </w:rPr>
      </w:pPr>
      <w:r w:rsidRPr="00AD6D29">
        <w:rPr>
          <w:rFonts w:cs="Arial"/>
          <w:sz w:val="28"/>
          <w:szCs w:val="28"/>
          <w:lang w:val="kk-KZ"/>
        </w:rPr>
        <w:t>2</w:t>
      </w:r>
      <w:r w:rsidR="001D7FF8" w:rsidRPr="00AD6D29">
        <w:rPr>
          <w:rFonts w:cs="Arial"/>
          <w:sz w:val="28"/>
          <w:szCs w:val="28"/>
          <w:lang w:val="kk-KZ"/>
        </w:rPr>
        <w:t>7</w:t>
      </w:r>
      <w:r w:rsidR="00067D88" w:rsidRPr="00AD6D29">
        <w:rPr>
          <w:rFonts w:cs="Arial"/>
          <w:sz w:val="28"/>
          <w:szCs w:val="28"/>
          <w:lang w:val="kk-KZ"/>
        </w:rPr>
        <w:t xml:space="preserve">. </w:t>
      </w:r>
      <w:r w:rsidR="007D5B49" w:rsidRPr="00AD6D29">
        <w:rPr>
          <w:rFonts w:cs="Arial"/>
          <w:sz w:val="28"/>
          <w:szCs w:val="28"/>
          <w:lang w:val="kk-KZ"/>
        </w:rPr>
        <w:t>Зерттеу барысында</w:t>
      </w:r>
      <w:r w:rsidR="00FD3DA1" w:rsidRPr="00AD6D29">
        <w:rPr>
          <w:rFonts w:cs="Arial"/>
          <w:sz w:val="28"/>
          <w:szCs w:val="28"/>
          <w:lang w:val="kk-KZ"/>
        </w:rPr>
        <w:t xml:space="preserve"> үй шаруашылықтарынан пікіртерім жинау мүмкіндігі болмайтын жағдайлар орын </w:t>
      </w:r>
      <w:r w:rsidR="00BA54B1" w:rsidRPr="00AD6D29">
        <w:rPr>
          <w:rFonts w:cs="Arial"/>
          <w:sz w:val="28"/>
          <w:szCs w:val="28"/>
          <w:lang w:val="kk-KZ"/>
        </w:rPr>
        <w:t>алады</w:t>
      </w:r>
      <w:r w:rsidR="00FD3DA1" w:rsidRPr="00AD6D29">
        <w:rPr>
          <w:rFonts w:cs="Arial"/>
          <w:sz w:val="28"/>
          <w:szCs w:val="28"/>
          <w:lang w:val="kk-KZ"/>
        </w:rPr>
        <w:t xml:space="preserve">. Себептердің </w:t>
      </w:r>
      <w:r w:rsidR="004F282F" w:rsidRPr="00AD6D29">
        <w:rPr>
          <w:rFonts w:cs="Arial"/>
          <w:sz w:val="28"/>
          <w:szCs w:val="28"/>
          <w:lang w:val="kk-KZ"/>
        </w:rPr>
        <w:t>екі түрі бар, олар</w:t>
      </w:r>
      <w:r w:rsidR="007D5B49" w:rsidRPr="00AD6D29">
        <w:rPr>
          <w:rFonts w:cs="Arial"/>
          <w:sz w:val="28"/>
          <w:szCs w:val="28"/>
          <w:lang w:val="kk-KZ"/>
        </w:rPr>
        <w:t xml:space="preserve"> объективті және субъективті</w:t>
      </w:r>
      <w:r w:rsidR="00FD3DA1" w:rsidRPr="00AD6D29">
        <w:rPr>
          <w:rFonts w:cs="Arial"/>
          <w:sz w:val="28"/>
          <w:szCs w:val="28"/>
          <w:lang w:val="kk-KZ"/>
        </w:rPr>
        <w:t>.</w:t>
      </w:r>
    </w:p>
    <w:p w:rsidR="00BA54B1" w:rsidRPr="00AD6D29" w:rsidRDefault="00FD3DA1" w:rsidP="007E311A">
      <w:pPr>
        <w:ind w:firstLine="708"/>
        <w:jc w:val="both"/>
        <w:rPr>
          <w:rFonts w:cs="Arial"/>
          <w:sz w:val="28"/>
          <w:szCs w:val="28"/>
          <w:lang w:val="kk-KZ"/>
        </w:rPr>
      </w:pPr>
      <w:r w:rsidRPr="00AD6D29">
        <w:rPr>
          <w:rFonts w:cs="Arial"/>
          <w:sz w:val="28"/>
          <w:szCs w:val="28"/>
          <w:lang w:val="kk-KZ"/>
        </w:rPr>
        <w:t>Зерттеуден бас тартудың объективті себептері</w:t>
      </w:r>
      <w:r w:rsidR="00BA54B1" w:rsidRPr="00AD6D29">
        <w:rPr>
          <w:rFonts w:cs="Arial"/>
          <w:sz w:val="28"/>
          <w:szCs w:val="28"/>
          <w:lang w:val="kk-KZ"/>
        </w:rPr>
        <w:t>:</w:t>
      </w:r>
    </w:p>
    <w:p w:rsidR="00BA54B1" w:rsidRPr="00AD6D29" w:rsidRDefault="007D5B49" w:rsidP="007E311A">
      <w:pPr>
        <w:ind w:firstLine="708"/>
        <w:jc w:val="both"/>
        <w:rPr>
          <w:rFonts w:cs="Arial"/>
          <w:sz w:val="28"/>
          <w:szCs w:val="28"/>
          <w:lang w:val="kk-KZ"/>
        </w:rPr>
      </w:pPr>
      <w:r w:rsidRPr="00AD6D29">
        <w:rPr>
          <w:rFonts w:cs="Arial"/>
          <w:sz w:val="28"/>
          <w:szCs w:val="28"/>
          <w:lang w:val="kk-KZ"/>
        </w:rPr>
        <w:t xml:space="preserve">үй шаруашылықтарының </w:t>
      </w:r>
      <w:r w:rsidR="003515A3" w:rsidRPr="00AD6D29">
        <w:rPr>
          <w:rFonts w:cs="Arial"/>
          <w:sz w:val="28"/>
          <w:szCs w:val="28"/>
          <w:lang w:val="kk-KZ"/>
        </w:rPr>
        <w:t xml:space="preserve">73 және одан жоғары жастағы </w:t>
      </w:r>
      <w:r w:rsidRPr="00AD6D29">
        <w:rPr>
          <w:rFonts w:cs="Arial"/>
          <w:sz w:val="28"/>
          <w:szCs w:val="28"/>
          <w:lang w:val="kk-KZ"/>
        </w:rPr>
        <w:t>барлық мүшелері</w:t>
      </w:r>
      <w:r w:rsidR="00BA54B1" w:rsidRPr="00AD6D29">
        <w:rPr>
          <w:rFonts w:cs="Arial"/>
          <w:sz w:val="28"/>
          <w:szCs w:val="28"/>
          <w:lang w:val="kk-KZ"/>
        </w:rPr>
        <w:t>;</w:t>
      </w:r>
    </w:p>
    <w:p w:rsidR="00BA54B1" w:rsidRPr="00AD6D29" w:rsidRDefault="00FD3DA1" w:rsidP="007E311A">
      <w:pPr>
        <w:ind w:firstLine="708"/>
        <w:jc w:val="both"/>
        <w:rPr>
          <w:rFonts w:cs="Arial"/>
          <w:sz w:val="28"/>
          <w:szCs w:val="28"/>
          <w:lang w:val="kk-KZ"/>
        </w:rPr>
      </w:pPr>
      <w:r w:rsidRPr="00AD6D29">
        <w:rPr>
          <w:rFonts w:cs="Arial"/>
          <w:sz w:val="28"/>
          <w:szCs w:val="28"/>
          <w:lang w:val="kk-KZ"/>
        </w:rPr>
        <w:t xml:space="preserve">үй бұзылған; </w:t>
      </w:r>
    </w:p>
    <w:p w:rsidR="00BA54B1" w:rsidRPr="00AD6D29" w:rsidRDefault="003515A3" w:rsidP="007E311A">
      <w:pPr>
        <w:ind w:firstLine="708"/>
        <w:jc w:val="both"/>
        <w:rPr>
          <w:rFonts w:cs="Arial"/>
          <w:sz w:val="28"/>
          <w:szCs w:val="28"/>
          <w:lang w:val="kk-KZ"/>
        </w:rPr>
      </w:pPr>
      <w:r w:rsidRPr="00AD6D29">
        <w:rPr>
          <w:rFonts w:cs="Arial"/>
          <w:sz w:val="28"/>
          <w:szCs w:val="28"/>
          <w:lang w:val="kk-KZ"/>
        </w:rPr>
        <w:t>кетіп қалған</w:t>
      </w:r>
      <w:r w:rsidR="00BA54B1" w:rsidRPr="00AD6D29">
        <w:rPr>
          <w:rFonts w:cs="Arial"/>
          <w:sz w:val="28"/>
          <w:szCs w:val="28"/>
          <w:lang w:val="kk-KZ"/>
        </w:rPr>
        <w:t xml:space="preserve">, </w:t>
      </w:r>
      <w:r w:rsidR="00FD3DA1" w:rsidRPr="00AD6D29">
        <w:rPr>
          <w:rFonts w:cs="Arial"/>
          <w:sz w:val="28"/>
          <w:szCs w:val="28"/>
          <w:lang w:val="kk-KZ"/>
        </w:rPr>
        <w:t>пәтер (үй) бос;</w:t>
      </w:r>
    </w:p>
    <w:p w:rsidR="00BA54B1" w:rsidRPr="00AD6D29" w:rsidRDefault="00FD3DA1" w:rsidP="007E311A">
      <w:pPr>
        <w:ind w:firstLine="708"/>
        <w:jc w:val="both"/>
        <w:rPr>
          <w:rFonts w:cs="Arial"/>
          <w:sz w:val="28"/>
          <w:szCs w:val="28"/>
          <w:lang w:val="kk-KZ"/>
        </w:rPr>
      </w:pPr>
      <w:r w:rsidRPr="00AD6D29">
        <w:rPr>
          <w:rFonts w:cs="Arial"/>
          <w:sz w:val="28"/>
          <w:szCs w:val="28"/>
          <w:lang w:val="kk-KZ"/>
        </w:rPr>
        <w:t>пәтерл</w:t>
      </w:r>
      <w:r w:rsidR="007D5B49" w:rsidRPr="00AD6D29">
        <w:rPr>
          <w:rFonts w:cs="Arial"/>
          <w:sz w:val="28"/>
          <w:szCs w:val="28"/>
          <w:lang w:val="kk-KZ"/>
        </w:rPr>
        <w:t>ер біріктірілген;</w:t>
      </w:r>
    </w:p>
    <w:p w:rsidR="007D5B49" w:rsidRPr="00AD6D29" w:rsidRDefault="007D5B49" w:rsidP="007E311A">
      <w:pPr>
        <w:ind w:firstLine="708"/>
        <w:jc w:val="both"/>
        <w:rPr>
          <w:rFonts w:cs="Arial"/>
          <w:sz w:val="28"/>
          <w:szCs w:val="28"/>
          <w:lang w:val="kk-KZ"/>
        </w:rPr>
      </w:pPr>
      <w:r w:rsidRPr="00AD6D29">
        <w:rPr>
          <w:rFonts w:cs="Arial"/>
          <w:sz w:val="28"/>
          <w:szCs w:val="28"/>
          <w:lang w:val="kk-KZ"/>
        </w:rPr>
        <w:t>үй-жай бұзы</w:t>
      </w:r>
      <w:r w:rsidR="005715EF" w:rsidRPr="00AD6D29">
        <w:rPr>
          <w:rFonts w:cs="Arial"/>
          <w:sz w:val="28"/>
          <w:szCs w:val="28"/>
          <w:lang w:val="kk-KZ"/>
        </w:rPr>
        <w:t>п а</w:t>
      </w:r>
      <w:r w:rsidRPr="00AD6D29">
        <w:rPr>
          <w:rFonts w:cs="Arial"/>
          <w:sz w:val="28"/>
          <w:szCs w:val="28"/>
          <w:lang w:val="kk-KZ"/>
        </w:rPr>
        <w:t>л</w:t>
      </w:r>
      <w:r w:rsidR="005715EF" w:rsidRPr="00AD6D29">
        <w:rPr>
          <w:rFonts w:cs="Arial"/>
          <w:sz w:val="28"/>
          <w:szCs w:val="28"/>
          <w:lang w:val="kk-KZ"/>
        </w:rPr>
        <w:t>ын</w:t>
      </w:r>
      <w:r w:rsidRPr="00AD6D29">
        <w:rPr>
          <w:rFonts w:cs="Arial"/>
          <w:sz w:val="28"/>
          <w:szCs w:val="28"/>
          <w:lang w:val="kk-KZ"/>
        </w:rPr>
        <w:t>ған;</w:t>
      </w:r>
    </w:p>
    <w:p w:rsidR="00BA54B1" w:rsidRPr="00AD6D29" w:rsidRDefault="00BA54B1" w:rsidP="00FD3DA1">
      <w:pPr>
        <w:ind w:firstLine="708"/>
        <w:jc w:val="both"/>
        <w:rPr>
          <w:rFonts w:cs="Arial"/>
          <w:sz w:val="28"/>
          <w:szCs w:val="28"/>
          <w:lang w:val="kk-KZ"/>
        </w:rPr>
      </w:pPr>
      <w:r w:rsidRPr="00AD6D29">
        <w:rPr>
          <w:rFonts w:cs="Arial"/>
          <w:sz w:val="28"/>
          <w:szCs w:val="28"/>
          <w:lang w:val="kk-KZ"/>
        </w:rPr>
        <w:t xml:space="preserve">үй (мекенжайы) табылмаған; </w:t>
      </w:r>
    </w:p>
    <w:p w:rsidR="00FD3DA1" w:rsidRPr="00AD6D29" w:rsidRDefault="007D5B49" w:rsidP="00FD3DA1">
      <w:pPr>
        <w:ind w:firstLine="708"/>
        <w:jc w:val="both"/>
        <w:rPr>
          <w:rFonts w:cs="Arial"/>
          <w:sz w:val="28"/>
          <w:szCs w:val="28"/>
          <w:lang w:val="kk-KZ"/>
        </w:rPr>
      </w:pPr>
      <w:r w:rsidRPr="00AD6D29">
        <w:rPr>
          <w:rFonts w:cs="Arial"/>
          <w:sz w:val="28"/>
          <w:szCs w:val="28"/>
          <w:lang w:val="kk-KZ"/>
        </w:rPr>
        <w:t>өзге</w:t>
      </w:r>
      <w:r w:rsidR="00FD3DA1" w:rsidRPr="00AD6D29">
        <w:rPr>
          <w:rFonts w:cs="Arial"/>
          <w:sz w:val="28"/>
          <w:szCs w:val="28"/>
          <w:lang w:val="kk-KZ"/>
        </w:rPr>
        <w:t xml:space="preserve"> себептер (үй-жайдың мақсатының өзгеруі</w:t>
      </w:r>
      <w:r w:rsidR="00BA54B1" w:rsidRPr="00AD6D29">
        <w:rPr>
          <w:rFonts w:cs="Arial"/>
          <w:sz w:val="28"/>
          <w:szCs w:val="28"/>
          <w:lang w:val="kk-KZ"/>
        </w:rPr>
        <w:t>)</w:t>
      </w:r>
      <w:r w:rsidR="00FD3DA1" w:rsidRPr="00AD6D29">
        <w:rPr>
          <w:rFonts w:cs="Arial"/>
          <w:sz w:val="28"/>
          <w:szCs w:val="28"/>
          <w:lang w:val="kk-KZ"/>
        </w:rPr>
        <w:t>.</w:t>
      </w:r>
    </w:p>
    <w:p w:rsidR="00BA54B1" w:rsidRPr="00AD6D29" w:rsidRDefault="00FD3DA1" w:rsidP="00FD3DA1">
      <w:pPr>
        <w:ind w:firstLine="709"/>
        <w:jc w:val="both"/>
        <w:rPr>
          <w:rFonts w:cs="Arial"/>
          <w:sz w:val="28"/>
          <w:szCs w:val="28"/>
          <w:lang w:val="kk-KZ"/>
        </w:rPr>
      </w:pPr>
      <w:r w:rsidRPr="00AD6D29">
        <w:rPr>
          <w:rFonts w:cs="Arial"/>
          <w:sz w:val="28"/>
          <w:szCs w:val="28"/>
          <w:lang w:val="kk-KZ"/>
        </w:rPr>
        <w:t xml:space="preserve">Зерттеуден бас тартудың субъективті себептері: </w:t>
      </w:r>
    </w:p>
    <w:p w:rsidR="00FD3DA1" w:rsidRPr="00AD6D29" w:rsidRDefault="00FD3DA1" w:rsidP="00FD3DA1">
      <w:pPr>
        <w:ind w:firstLine="709"/>
        <w:jc w:val="both"/>
        <w:rPr>
          <w:sz w:val="28"/>
          <w:szCs w:val="28"/>
          <w:lang w:val="kk-KZ"/>
        </w:rPr>
      </w:pPr>
      <w:r w:rsidRPr="00AD6D29">
        <w:rPr>
          <w:rFonts w:cs="Arial"/>
          <w:sz w:val="28"/>
          <w:szCs w:val="28"/>
          <w:lang w:val="kk-KZ"/>
        </w:rPr>
        <w:t>үй шаруашылығының зерттеуге қ</w:t>
      </w:r>
      <w:r w:rsidR="007E311A" w:rsidRPr="00AD6D29">
        <w:rPr>
          <w:rFonts w:cs="Arial"/>
          <w:sz w:val="28"/>
          <w:szCs w:val="28"/>
          <w:lang w:val="kk-KZ"/>
        </w:rPr>
        <w:t>атысудан бас тарту</w:t>
      </w:r>
      <w:r w:rsidR="00BA54B1" w:rsidRPr="00AD6D29">
        <w:rPr>
          <w:rFonts w:cs="Arial"/>
          <w:sz w:val="28"/>
          <w:szCs w:val="28"/>
          <w:lang w:val="kk-KZ"/>
        </w:rPr>
        <w:t>ы</w:t>
      </w:r>
      <w:r w:rsidRPr="00AD6D29">
        <w:rPr>
          <w:rFonts w:cs="Arial"/>
          <w:sz w:val="28"/>
          <w:szCs w:val="28"/>
          <w:lang w:val="kk-KZ"/>
        </w:rPr>
        <w:t>.</w:t>
      </w:r>
    </w:p>
    <w:p w:rsidR="00FD3DA1" w:rsidRPr="00AD6D29" w:rsidRDefault="001D7FF8" w:rsidP="00FD3DA1">
      <w:pPr>
        <w:ind w:firstLine="709"/>
        <w:jc w:val="both"/>
        <w:rPr>
          <w:sz w:val="28"/>
          <w:szCs w:val="28"/>
          <w:lang w:val="kk-KZ"/>
        </w:rPr>
      </w:pPr>
      <w:r w:rsidRPr="00AD6D29">
        <w:rPr>
          <w:sz w:val="28"/>
          <w:szCs w:val="28"/>
          <w:lang w:val="kk-KZ"/>
        </w:rPr>
        <w:t>28</w:t>
      </w:r>
      <w:r w:rsidR="008808CF" w:rsidRPr="00AD6D29">
        <w:rPr>
          <w:sz w:val="28"/>
          <w:szCs w:val="28"/>
          <w:lang w:val="kk-KZ"/>
        </w:rPr>
        <w:t xml:space="preserve">. </w:t>
      </w:r>
      <w:r w:rsidR="00FD3DA1" w:rsidRPr="00AD6D29">
        <w:rPr>
          <w:sz w:val="28"/>
          <w:szCs w:val="28"/>
          <w:lang w:val="kk-KZ"/>
        </w:rPr>
        <w:t>Үй шаруашылықтары</w:t>
      </w:r>
      <w:r w:rsidR="007E311A" w:rsidRPr="00AD6D29">
        <w:rPr>
          <w:sz w:val="28"/>
          <w:szCs w:val="28"/>
          <w:lang w:val="kk-KZ"/>
        </w:rPr>
        <w:t>ның</w:t>
      </w:r>
      <w:r w:rsidR="00FD3DA1" w:rsidRPr="00AD6D29">
        <w:rPr>
          <w:sz w:val="28"/>
          <w:szCs w:val="28"/>
          <w:lang w:val="kk-KZ"/>
        </w:rPr>
        <w:t xml:space="preserve"> мүшелері болмаған немесе зерттеу</w:t>
      </w:r>
      <w:r w:rsidR="007E311A" w:rsidRPr="00AD6D29">
        <w:rPr>
          <w:sz w:val="28"/>
          <w:szCs w:val="28"/>
          <w:lang w:val="kk-KZ"/>
        </w:rPr>
        <w:t>ден бас тартқан жағдайлар</w:t>
      </w:r>
      <w:r w:rsidR="00FD3DA1" w:rsidRPr="00AD6D29">
        <w:rPr>
          <w:sz w:val="28"/>
          <w:szCs w:val="28"/>
          <w:lang w:val="kk-KZ"/>
        </w:rPr>
        <w:t>да</w:t>
      </w:r>
      <w:r w:rsidR="007E311A" w:rsidRPr="00AD6D29">
        <w:rPr>
          <w:sz w:val="28"/>
          <w:szCs w:val="28"/>
          <w:lang w:val="kk-KZ"/>
        </w:rPr>
        <w:t xml:space="preserve"> тұрғын үй-жай мекенжайлары</w:t>
      </w:r>
      <w:r w:rsidR="00FD3DA1" w:rsidRPr="00AD6D29">
        <w:rPr>
          <w:sz w:val="28"/>
          <w:szCs w:val="28"/>
          <w:lang w:val="kk-KZ"/>
        </w:rPr>
        <w:t xml:space="preserve"> ауыстырылмайды.</w:t>
      </w:r>
    </w:p>
    <w:p w:rsidR="00FD3DA1" w:rsidRPr="00AF3358" w:rsidRDefault="007E311A" w:rsidP="00FD3DA1">
      <w:pPr>
        <w:ind w:firstLine="709"/>
        <w:jc w:val="both"/>
        <w:rPr>
          <w:sz w:val="28"/>
          <w:szCs w:val="28"/>
          <w:lang w:val="kk-KZ"/>
        </w:rPr>
      </w:pPr>
      <w:r w:rsidRPr="006A1097">
        <w:rPr>
          <w:sz w:val="28"/>
          <w:szCs w:val="28"/>
          <w:lang w:val="kk-KZ"/>
        </w:rPr>
        <w:t xml:space="preserve">Интервьюер </w:t>
      </w:r>
      <w:r w:rsidR="00BB3DA9" w:rsidRPr="006A1097">
        <w:rPr>
          <w:sz w:val="28"/>
          <w:szCs w:val="28"/>
          <w:lang w:val="kk-KZ"/>
        </w:rPr>
        <w:t xml:space="preserve">тек тізімге сәйкес </w:t>
      </w:r>
      <w:r w:rsidRPr="006A1097">
        <w:rPr>
          <w:sz w:val="28"/>
          <w:szCs w:val="28"/>
          <w:lang w:val="kk-KZ"/>
        </w:rPr>
        <w:t>іріктемеде</w:t>
      </w:r>
      <w:r w:rsidR="00FD3DA1" w:rsidRPr="006A1097">
        <w:rPr>
          <w:sz w:val="28"/>
          <w:szCs w:val="28"/>
          <w:lang w:val="kk-KZ"/>
        </w:rPr>
        <w:t xml:space="preserve"> </w:t>
      </w:r>
      <w:r w:rsidRPr="006A1097">
        <w:rPr>
          <w:sz w:val="28"/>
          <w:szCs w:val="28"/>
          <w:lang w:val="kk-KZ"/>
        </w:rPr>
        <w:t>көрсетілген</w:t>
      </w:r>
      <w:r w:rsidR="00FD3DA1" w:rsidRPr="006A1097">
        <w:rPr>
          <w:sz w:val="28"/>
          <w:szCs w:val="28"/>
          <w:lang w:val="kk-KZ"/>
        </w:rPr>
        <w:t xml:space="preserve"> мекенжайда тұратын үй шаруашылықтары</w:t>
      </w:r>
      <w:r w:rsidRPr="006A1097">
        <w:rPr>
          <w:sz w:val="28"/>
          <w:szCs w:val="28"/>
          <w:lang w:val="kk-KZ"/>
        </w:rPr>
        <w:t>ның</w:t>
      </w:r>
      <w:r w:rsidR="00FD3DA1" w:rsidRPr="006A1097">
        <w:rPr>
          <w:sz w:val="28"/>
          <w:szCs w:val="28"/>
          <w:lang w:val="kk-KZ"/>
        </w:rPr>
        <w:t xml:space="preserve"> мүшелерінен пікіртерім </w:t>
      </w:r>
      <w:r w:rsidR="00BB3DA9" w:rsidRPr="006A1097">
        <w:rPr>
          <w:sz w:val="28"/>
          <w:szCs w:val="28"/>
          <w:lang w:val="kk-KZ"/>
        </w:rPr>
        <w:t>алады</w:t>
      </w:r>
      <w:r w:rsidR="00FD3DA1" w:rsidRPr="006A1097">
        <w:rPr>
          <w:sz w:val="28"/>
          <w:szCs w:val="28"/>
          <w:lang w:val="kk-KZ"/>
        </w:rPr>
        <w:t>.</w:t>
      </w:r>
    </w:p>
    <w:p w:rsidR="002E7958" w:rsidRPr="00727997" w:rsidRDefault="002E7958" w:rsidP="002E7958">
      <w:pPr>
        <w:ind w:firstLine="708"/>
        <w:jc w:val="both"/>
        <w:rPr>
          <w:sz w:val="28"/>
          <w:szCs w:val="28"/>
          <w:lang w:val="kk-KZ"/>
        </w:rPr>
      </w:pPr>
      <w:r w:rsidRPr="006A1097">
        <w:rPr>
          <w:sz w:val="28"/>
          <w:szCs w:val="28"/>
          <w:lang w:val="kk-KZ"/>
        </w:rPr>
        <w:t>28-1. Үй шаруашылықтарына зерттеу жүргізу барысында объективті себептермен жауаптың болмауы кезінде резервті тізімдер құрастырылады. Объективті себептермен жауаптардың болмауы бойынша үй шаруашылықтарын ауыстыру мүмкіндігі үшін резервті іріктемелі жиынтықты іріктемелі жиынтықты қалыптастыру жөніндегі мамандар</w:t>
      </w:r>
      <w:r w:rsidRPr="00727997">
        <w:rPr>
          <w:sz w:val="28"/>
          <w:szCs w:val="28"/>
          <w:lang w:val="kk-KZ"/>
        </w:rPr>
        <w:t xml:space="preserve"> құрастырады. Резервті іріктемелі жиынтық нақты зерттеу бойынша негізгі іріктемелі жиынтық қалыптастырылған әдіспен құрастырылады.</w:t>
      </w:r>
    </w:p>
    <w:p w:rsidR="002E7958" w:rsidRPr="002E7958" w:rsidRDefault="002E7958" w:rsidP="002E7958">
      <w:pPr>
        <w:ind w:firstLine="709"/>
        <w:jc w:val="both"/>
        <w:rPr>
          <w:sz w:val="28"/>
          <w:szCs w:val="28"/>
          <w:lang w:val="kk-KZ"/>
        </w:rPr>
      </w:pPr>
      <w:r w:rsidRPr="00727997">
        <w:rPr>
          <w:sz w:val="28"/>
          <w:szCs w:val="28"/>
          <w:lang w:val="kk-KZ"/>
        </w:rPr>
        <w:t xml:space="preserve">Үй-жайлардың мекенжайларын ауыстыруға резервті тізімінен алынған нақты субстит болуға арналған үй шаруашылығына немесе объективті себептермен жауап бермеген үй шаруашылығын ауыстыруға ғана жол беріледі. Бұл </w:t>
      </w:r>
      <w:r w:rsidRPr="00727997">
        <w:rPr>
          <w:rStyle w:val="apple-converted-space"/>
          <w:sz w:val="28"/>
          <w:szCs w:val="28"/>
          <w:shd w:val="clear" w:color="auto" w:fill="FFFFFF"/>
          <w:lang w:val="kk-KZ"/>
        </w:rPr>
        <w:t>ыңғайлы</w:t>
      </w:r>
      <w:r w:rsidRPr="00727997">
        <w:rPr>
          <w:sz w:val="28"/>
          <w:szCs w:val="28"/>
          <w:lang w:val="kk-KZ"/>
        </w:rPr>
        <w:t>» үй шаруашылығына ауыстыруға жол бермеу үшін жасалады, бұл кезде іріктеменің қатесі көбейе түседі.</w:t>
      </w:r>
    </w:p>
    <w:p w:rsidR="00FD3DA1" w:rsidRPr="00AD6D29" w:rsidRDefault="001D7FF8" w:rsidP="00FD3DA1">
      <w:pPr>
        <w:ind w:firstLine="709"/>
        <w:jc w:val="both"/>
        <w:rPr>
          <w:sz w:val="28"/>
          <w:szCs w:val="28"/>
          <w:lang w:val="kk-KZ"/>
        </w:rPr>
      </w:pPr>
      <w:r w:rsidRPr="00AD6D29">
        <w:rPr>
          <w:sz w:val="28"/>
          <w:szCs w:val="28"/>
          <w:lang w:val="kk-KZ"/>
        </w:rPr>
        <w:t>29</w:t>
      </w:r>
      <w:r w:rsidR="007963E0" w:rsidRPr="00AD6D29">
        <w:rPr>
          <w:sz w:val="28"/>
          <w:szCs w:val="28"/>
          <w:lang w:val="kk-KZ"/>
        </w:rPr>
        <w:t xml:space="preserve">. </w:t>
      </w:r>
      <w:r w:rsidR="00FD3DA1" w:rsidRPr="00AD6D29">
        <w:rPr>
          <w:sz w:val="28"/>
          <w:szCs w:val="28"/>
          <w:lang w:val="kk-KZ"/>
        </w:rPr>
        <w:t>Деректерді</w:t>
      </w:r>
      <w:r w:rsidR="007E311A" w:rsidRPr="00AD6D29">
        <w:rPr>
          <w:sz w:val="28"/>
          <w:szCs w:val="28"/>
          <w:lang w:val="kk-KZ"/>
        </w:rPr>
        <w:t xml:space="preserve"> ұсынбау жағдайын өңдеу кезінде</w:t>
      </w:r>
      <w:r w:rsidR="00FD3DA1" w:rsidRPr="00AD6D29">
        <w:rPr>
          <w:sz w:val="28"/>
          <w:szCs w:val="28"/>
          <w:lang w:val="kk-KZ"/>
        </w:rPr>
        <w:t xml:space="preserve"> объективті себептер бойынша алынбаған жауаптардың орны толтырылмайды. Орнын толтыруға тек субъективті себептер бойынша жауап алынбаған жағдайлар жатады.</w:t>
      </w:r>
    </w:p>
    <w:p w:rsidR="00FD3DA1" w:rsidRPr="00AD6D29" w:rsidRDefault="007E311A" w:rsidP="00FD3DA1">
      <w:pPr>
        <w:ind w:firstLine="709"/>
        <w:jc w:val="both"/>
        <w:rPr>
          <w:sz w:val="28"/>
          <w:szCs w:val="28"/>
          <w:lang w:val="kk-KZ"/>
        </w:rPr>
      </w:pPr>
      <w:r w:rsidRPr="00AD6D29">
        <w:rPr>
          <w:sz w:val="28"/>
          <w:szCs w:val="28"/>
          <w:lang w:val="kk-KZ"/>
        </w:rPr>
        <w:t>Өңдеудің бұл мақсаттары</w:t>
      </w:r>
      <w:r w:rsidR="00FD3DA1" w:rsidRPr="00AD6D29">
        <w:rPr>
          <w:sz w:val="28"/>
          <w:szCs w:val="28"/>
          <w:lang w:val="kk-KZ"/>
        </w:rPr>
        <w:t xml:space="preserve"> үшін іріктелген сал</w:t>
      </w:r>
      <w:r w:rsidRPr="00AD6D29">
        <w:rPr>
          <w:sz w:val="28"/>
          <w:szCs w:val="28"/>
          <w:lang w:val="kk-KZ"/>
        </w:rPr>
        <w:t>мақтарды түзетуді тұжырымдайтын</w:t>
      </w:r>
      <w:r w:rsidR="00FD3DA1" w:rsidRPr="00AD6D29">
        <w:rPr>
          <w:sz w:val="28"/>
          <w:szCs w:val="28"/>
          <w:lang w:val="kk-KZ"/>
        </w:rPr>
        <w:t xml:space="preserve"> қайта</w:t>
      </w:r>
      <w:r w:rsidRPr="00AD6D29">
        <w:rPr>
          <w:sz w:val="28"/>
          <w:szCs w:val="28"/>
          <w:lang w:val="kk-KZ"/>
        </w:rPr>
        <w:t xml:space="preserve"> </w:t>
      </w:r>
      <w:r w:rsidR="00FD3DA1" w:rsidRPr="00AD6D29">
        <w:rPr>
          <w:sz w:val="28"/>
          <w:szCs w:val="28"/>
          <w:lang w:val="kk-KZ"/>
        </w:rPr>
        <w:t>өлшеу әдісі қолданылады.</w:t>
      </w:r>
    </w:p>
    <w:p w:rsidR="00FD3DA1" w:rsidRPr="00AD6D29" w:rsidRDefault="007963E0" w:rsidP="00FD3DA1">
      <w:pPr>
        <w:ind w:firstLine="709"/>
        <w:jc w:val="both"/>
        <w:rPr>
          <w:sz w:val="28"/>
          <w:szCs w:val="28"/>
          <w:lang w:val="kk-KZ"/>
        </w:rPr>
      </w:pPr>
      <w:r w:rsidRPr="00AD6D29">
        <w:rPr>
          <w:sz w:val="28"/>
          <w:szCs w:val="28"/>
          <w:lang w:val="kk-KZ"/>
        </w:rPr>
        <w:t>3</w:t>
      </w:r>
      <w:r w:rsidR="001D7FF8" w:rsidRPr="00AD6D29">
        <w:rPr>
          <w:sz w:val="28"/>
          <w:szCs w:val="28"/>
          <w:lang w:val="kk-KZ"/>
        </w:rPr>
        <w:t>0</w:t>
      </w:r>
      <w:r w:rsidR="008808CF" w:rsidRPr="00AD6D29">
        <w:rPr>
          <w:sz w:val="28"/>
          <w:szCs w:val="28"/>
          <w:lang w:val="kk-KZ"/>
        </w:rPr>
        <w:t xml:space="preserve">. </w:t>
      </w:r>
      <w:r w:rsidR="00FD3DA1" w:rsidRPr="00AD6D29">
        <w:rPr>
          <w:sz w:val="28"/>
          <w:szCs w:val="28"/>
          <w:lang w:val="kk-KZ"/>
        </w:rPr>
        <w:t xml:space="preserve">Бас жиынтыққа </w:t>
      </w:r>
      <w:r w:rsidR="003515A3" w:rsidRPr="00AD6D29">
        <w:rPr>
          <w:sz w:val="28"/>
          <w:szCs w:val="28"/>
          <w:lang w:val="kk-KZ"/>
        </w:rPr>
        <w:t>қолданылатын</w:t>
      </w:r>
      <w:r w:rsidR="00FD3DA1" w:rsidRPr="00AD6D29">
        <w:rPr>
          <w:sz w:val="28"/>
          <w:szCs w:val="28"/>
          <w:lang w:val="kk-KZ"/>
        </w:rPr>
        <w:t xml:space="preserve"> деректерд</w:t>
      </w:r>
      <w:r w:rsidR="007E311A" w:rsidRPr="00AD6D29">
        <w:rPr>
          <w:sz w:val="28"/>
          <w:szCs w:val="28"/>
          <w:lang w:val="kk-KZ"/>
        </w:rPr>
        <w:t>і алу мақсатында</w:t>
      </w:r>
      <w:r w:rsidR="00FD3DA1" w:rsidRPr="00AD6D29">
        <w:rPr>
          <w:sz w:val="28"/>
          <w:szCs w:val="28"/>
          <w:lang w:val="kk-KZ"/>
        </w:rPr>
        <w:t xml:space="preserve"> зерттеу қорытындыларын</w:t>
      </w:r>
      <w:r w:rsidR="007E311A" w:rsidRPr="00AD6D29">
        <w:rPr>
          <w:sz w:val="28"/>
          <w:szCs w:val="28"/>
          <w:lang w:val="kk-KZ"/>
        </w:rPr>
        <w:t>а</w:t>
      </w:r>
      <w:r w:rsidR="00FD3DA1" w:rsidRPr="00AD6D29">
        <w:rPr>
          <w:sz w:val="28"/>
          <w:szCs w:val="28"/>
          <w:lang w:val="kk-KZ"/>
        </w:rPr>
        <w:t xml:space="preserve"> статистикалық салмақтау жүргізіледі.</w:t>
      </w:r>
    </w:p>
    <w:p w:rsidR="00FD3DA1" w:rsidRPr="00AD6D29" w:rsidRDefault="00FD3DA1" w:rsidP="00FD3DA1">
      <w:pPr>
        <w:ind w:firstLine="709"/>
        <w:jc w:val="both"/>
        <w:rPr>
          <w:sz w:val="28"/>
          <w:szCs w:val="28"/>
          <w:lang w:val="kk-KZ"/>
        </w:rPr>
      </w:pPr>
      <w:r w:rsidRPr="00AD6D29">
        <w:rPr>
          <w:sz w:val="28"/>
          <w:szCs w:val="28"/>
          <w:lang w:val="kk-KZ"/>
        </w:rPr>
        <w:t xml:space="preserve">Іріктемелі зерттеудің </w:t>
      </w:r>
      <w:r w:rsidR="007E311A" w:rsidRPr="00AD6D29">
        <w:rPr>
          <w:sz w:val="28"/>
          <w:szCs w:val="28"/>
          <w:lang w:val="kk-KZ"/>
        </w:rPr>
        <w:t>нәтижелерін</w:t>
      </w:r>
      <w:r w:rsidRPr="00AD6D29">
        <w:rPr>
          <w:sz w:val="28"/>
          <w:szCs w:val="28"/>
          <w:lang w:val="kk-KZ"/>
        </w:rPr>
        <w:t xml:space="preserve"> салмақтау әр</w:t>
      </w:r>
      <w:r w:rsidR="007E311A" w:rsidRPr="00AD6D29">
        <w:rPr>
          <w:sz w:val="28"/>
          <w:szCs w:val="28"/>
          <w:lang w:val="kk-KZ"/>
        </w:rPr>
        <w:t>бір</w:t>
      </w:r>
      <w:r w:rsidRPr="00AD6D29">
        <w:rPr>
          <w:sz w:val="28"/>
          <w:szCs w:val="28"/>
          <w:lang w:val="kk-KZ"/>
        </w:rPr>
        <w:t xml:space="preserve"> жеке бақылау </w:t>
      </w:r>
      <w:r w:rsidR="009B1EBB" w:rsidRPr="00AD6D29">
        <w:rPr>
          <w:sz w:val="28"/>
          <w:szCs w:val="28"/>
          <w:lang w:val="kk-KZ"/>
        </w:rPr>
        <w:t xml:space="preserve"> </w:t>
      </w:r>
      <w:r w:rsidRPr="00AD6D29">
        <w:rPr>
          <w:sz w:val="28"/>
          <w:szCs w:val="28"/>
          <w:lang w:val="kk-KZ"/>
        </w:rPr>
        <w:t xml:space="preserve">бірлігіне </w:t>
      </w:r>
      <w:r w:rsidR="007963E0" w:rsidRPr="00AD6D29">
        <w:rPr>
          <w:sz w:val="28"/>
          <w:szCs w:val="28"/>
          <w:lang w:val="kk-KZ"/>
        </w:rPr>
        <w:t>–</w:t>
      </w:r>
      <w:r w:rsidRPr="00AD6D29">
        <w:rPr>
          <w:sz w:val="28"/>
          <w:szCs w:val="28"/>
          <w:lang w:val="kk-KZ"/>
        </w:rPr>
        <w:t xml:space="preserve"> персонаға сәйкес салмақ меншіктеу арқылы жүргізіледі.</w:t>
      </w:r>
    </w:p>
    <w:p w:rsidR="006A3C86" w:rsidRPr="00AD6D29" w:rsidRDefault="00345F35" w:rsidP="00FD3DA1">
      <w:pPr>
        <w:ind w:firstLine="709"/>
        <w:jc w:val="both"/>
        <w:rPr>
          <w:sz w:val="28"/>
          <w:szCs w:val="28"/>
          <w:lang w:val="kk-KZ"/>
        </w:rPr>
      </w:pPr>
      <w:r w:rsidRPr="00AD6D29">
        <w:rPr>
          <w:sz w:val="28"/>
          <w:szCs w:val="28"/>
          <w:lang w:val="kk-KZ"/>
        </w:rPr>
        <w:t>3</w:t>
      </w:r>
      <w:r w:rsidR="001D7FF8" w:rsidRPr="00AD6D29">
        <w:rPr>
          <w:sz w:val="28"/>
          <w:szCs w:val="28"/>
          <w:lang w:val="kk-KZ"/>
        </w:rPr>
        <w:t>1</w:t>
      </w:r>
      <w:r w:rsidRPr="00AD6D29">
        <w:rPr>
          <w:sz w:val="28"/>
          <w:szCs w:val="28"/>
          <w:lang w:val="kk-KZ"/>
        </w:rPr>
        <w:t xml:space="preserve">. </w:t>
      </w:r>
      <w:r w:rsidR="003515A3" w:rsidRPr="00AD6D29">
        <w:rPr>
          <w:sz w:val="28"/>
          <w:szCs w:val="28"/>
          <w:lang w:val="kk-KZ"/>
        </w:rPr>
        <w:t>К т</w:t>
      </w:r>
      <w:r w:rsidR="007E311A" w:rsidRPr="00AD6D29">
        <w:rPr>
          <w:sz w:val="28"/>
          <w:szCs w:val="28"/>
          <w:lang w:val="kk-KZ"/>
        </w:rPr>
        <w:t>үпкілікті</w:t>
      </w:r>
      <w:r w:rsidR="006A3C86" w:rsidRPr="00AD6D29">
        <w:rPr>
          <w:sz w:val="28"/>
          <w:szCs w:val="28"/>
          <w:lang w:val="kk-KZ"/>
        </w:rPr>
        <w:t xml:space="preserve"> жеке салмақ өз алдына </w:t>
      </w:r>
      <w:r w:rsidR="003515A3" w:rsidRPr="00AD6D29">
        <w:rPr>
          <w:sz w:val="28"/>
          <w:szCs w:val="28"/>
          <w:lang w:val="kk-KZ"/>
        </w:rPr>
        <w:t xml:space="preserve">F </w:t>
      </w:r>
      <w:r w:rsidR="006A3C86" w:rsidRPr="00AD6D29">
        <w:rPr>
          <w:sz w:val="28"/>
          <w:szCs w:val="28"/>
          <w:lang w:val="kk-KZ"/>
        </w:rPr>
        <w:t xml:space="preserve">негізгі салмақ </w:t>
      </w:r>
      <w:r w:rsidR="005F2018" w:rsidRPr="00AD6D29">
        <w:rPr>
          <w:sz w:val="28"/>
          <w:szCs w:val="28"/>
          <w:lang w:val="kk-KZ"/>
        </w:rPr>
        <w:t xml:space="preserve">және орнын толтыру мен </w:t>
      </w:r>
      <w:r w:rsidR="003515A3" w:rsidRPr="00AD6D29">
        <w:rPr>
          <w:sz w:val="28"/>
          <w:szCs w:val="28"/>
          <w:lang w:val="kk-KZ"/>
        </w:rPr>
        <w:t>экстр</w:t>
      </w:r>
      <w:r w:rsidR="00E97D09" w:rsidRPr="00AD6D29">
        <w:rPr>
          <w:sz w:val="28"/>
          <w:szCs w:val="28"/>
          <w:lang w:val="kk-KZ"/>
        </w:rPr>
        <w:t>а</w:t>
      </w:r>
      <w:r w:rsidR="003515A3" w:rsidRPr="00AD6D29">
        <w:rPr>
          <w:sz w:val="28"/>
          <w:szCs w:val="28"/>
          <w:lang w:val="kk-KZ"/>
        </w:rPr>
        <w:t>поляция</w:t>
      </w:r>
      <w:r w:rsidR="005F2018" w:rsidRPr="00AD6D29">
        <w:rPr>
          <w:sz w:val="28"/>
          <w:szCs w:val="28"/>
          <w:lang w:val="kk-KZ"/>
        </w:rPr>
        <w:t xml:space="preserve"> коэффициенттерінің көбейтіндісін құрайды.</w:t>
      </w:r>
    </w:p>
    <w:p w:rsidR="00FD3DA1" w:rsidRPr="00AD6D29" w:rsidRDefault="00FD3DA1" w:rsidP="00FD3DA1">
      <w:pPr>
        <w:ind w:firstLine="709"/>
        <w:jc w:val="both"/>
        <w:rPr>
          <w:sz w:val="28"/>
          <w:szCs w:val="28"/>
          <w:lang w:val="kk-KZ"/>
        </w:rPr>
      </w:pPr>
      <w:r w:rsidRPr="00AD6D29">
        <w:rPr>
          <w:sz w:val="28"/>
          <w:szCs w:val="28"/>
          <w:lang w:val="kk-KZ"/>
        </w:rPr>
        <w:lastRenderedPageBreak/>
        <w:t>Әр</w:t>
      </w:r>
      <w:r w:rsidR="007E311A" w:rsidRPr="00AD6D29">
        <w:rPr>
          <w:sz w:val="28"/>
          <w:szCs w:val="28"/>
          <w:lang w:val="kk-KZ"/>
        </w:rPr>
        <w:t>бір</w:t>
      </w:r>
      <w:r w:rsidRPr="00AD6D29">
        <w:rPr>
          <w:sz w:val="28"/>
          <w:szCs w:val="28"/>
          <w:lang w:val="kk-KZ"/>
        </w:rPr>
        <w:t xml:space="preserve"> респондент үшін</w:t>
      </w:r>
      <w:r w:rsidR="007E311A" w:rsidRPr="00AD6D29">
        <w:rPr>
          <w:sz w:val="28"/>
          <w:szCs w:val="28"/>
          <w:lang w:val="kk-KZ"/>
        </w:rPr>
        <w:t xml:space="preserve"> есептелген жеке салмақ</w:t>
      </w:r>
      <w:r w:rsidRPr="00AD6D29">
        <w:rPr>
          <w:sz w:val="28"/>
          <w:szCs w:val="28"/>
          <w:lang w:val="kk-KZ"/>
        </w:rPr>
        <w:t xml:space="preserve"> жеке дерекқорға таратуды көбейту ретінде енгізіледі және таратылған деректерді зерттелетін барлық жастағы халық санына, жынысы </w:t>
      </w:r>
      <w:r w:rsidR="00F46725" w:rsidRPr="00AD6D29">
        <w:rPr>
          <w:sz w:val="28"/>
          <w:szCs w:val="28"/>
          <w:lang w:val="kk-KZ"/>
        </w:rPr>
        <w:t>мен</w:t>
      </w:r>
      <w:r w:rsidRPr="00AD6D29">
        <w:rPr>
          <w:sz w:val="28"/>
          <w:szCs w:val="28"/>
          <w:lang w:val="kk-KZ"/>
        </w:rPr>
        <w:t xml:space="preserve"> </w:t>
      </w:r>
      <w:r w:rsidR="003A4EBE" w:rsidRPr="00AD6D29">
        <w:rPr>
          <w:sz w:val="28"/>
          <w:szCs w:val="28"/>
          <w:lang w:val="kk-KZ"/>
        </w:rPr>
        <w:t>жергілікті жердің типі</w:t>
      </w:r>
      <w:r w:rsidRPr="00AD6D29">
        <w:rPr>
          <w:sz w:val="28"/>
          <w:szCs w:val="28"/>
          <w:lang w:val="kk-KZ"/>
        </w:rPr>
        <w:t xml:space="preserve"> бойынша зерттеу бағдарламасындағы </w:t>
      </w:r>
      <w:r w:rsidR="00F46725" w:rsidRPr="00AD6D29">
        <w:rPr>
          <w:sz w:val="28"/>
          <w:szCs w:val="28"/>
          <w:lang w:val="kk-KZ"/>
        </w:rPr>
        <w:t>кез келген</w:t>
      </w:r>
      <w:r w:rsidRPr="00AD6D29">
        <w:rPr>
          <w:sz w:val="28"/>
          <w:szCs w:val="28"/>
          <w:lang w:val="kk-KZ"/>
        </w:rPr>
        <w:t xml:space="preserve"> көрсеткіштерді қалыптастыруда қолданылады.</w:t>
      </w:r>
    </w:p>
    <w:p w:rsidR="00FD3DA1" w:rsidRPr="00AD6D29" w:rsidRDefault="00345F35" w:rsidP="00FD3DA1">
      <w:pPr>
        <w:ind w:firstLine="709"/>
        <w:jc w:val="both"/>
        <w:rPr>
          <w:sz w:val="28"/>
          <w:szCs w:val="28"/>
          <w:lang w:val="kk-KZ"/>
        </w:rPr>
      </w:pPr>
      <w:r w:rsidRPr="00AD6D29">
        <w:rPr>
          <w:sz w:val="28"/>
          <w:szCs w:val="28"/>
          <w:lang w:val="kk-KZ"/>
        </w:rPr>
        <w:t>3</w:t>
      </w:r>
      <w:r w:rsidR="001D7FF8" w:rsidRPr="00AD6D29">
        <w:rPr>
          <w:sz w:val="28"/>
          <w:szCs w:val="28"/>
          <w:lang w:val="kk-KZ"/>
        </w:rPr>
        <w:t>2</w:t>
      </w:r>
      <w:r w:rsidRPr="00AD6D29">
        <w:rPr>
          <w:sz w:val="28"/>
          <w:szCs w:val="28"/>
          <w:lang w:val="kk-KZ"/>
        </w:rPr>
        <w:t xml:space="preserve">. </w:t>
      </w:r>
      <w:r w:rsidR="00F46725" w:rsidRPr="00AD6D29">
        <w:rPr>
          <w:sz w:val="28"/>
          <w:szCs w:val="28"/>
          <w:lang w:val="kk-KZ"/>
        </w:rPr>
        <w:t>Халықтың жұмыспен қамтылу</w:t>
      </w:r>
      <w:r w:rsidR="00FD3DA1" w:rsidRPr="00AD6D29">
        <w:rPr>
          <w:sz w:val="28"/>
          <w:szCs w:val="28"/>
          <w:lang w:val="kk-KZ"/>
        </w:rPr>
        <w:t xml:space="preserve"> көрсеткіштері үшін салмақтар ай сайын есептеледі.</w:t>
      </w:r>
      <w:r w:rsidRPr="00AD6D29">
        <w:rPr>
          <w:sz w:val="28"/>
          <w:szCs w:val="28"/>
          <w:lang w:val="kk-KZ"/>
        </w:rPr>
        <w:t xml:space="preserve"> </w:t>
      </w:r>
      <w:r w:rsidR="00FD3DA1" w:rsidRPr="00AD6D29">
        <w:rPr>
          <w:sz w:val="28"/>
          <w:szCs w:val="28"/>
          <w:lang w:val="kk-KZ"/>
        </w:rPr>
        <w:t>Салмақтарды есептеу үшін зерттелетін үй шаруашылықтарының таратылуы туралы</w:t>
      </w:r>
      <w:r w:rsidR="00F46725" w:rsidRPr="00AD6D29">
        <w:rPr>
          <w:sz w:val="28"/>
          <w:szCs w:val="28"/>
          <w:lang w:val="kk-KZ"/>
        </w:rPr>
        <w:t xml:space="preserve"> </w:t>
      </w:r>
      <w:r w:rsidR="002F1B32" w:rsidRPr="00AD6D29">
        <w:rPr>
          <w:sz w:val="28"/>
          <w:szCs w:val="28"/>
          <w:lang w:val="kk-KZ"/>
        </w:rPr>
        <w:t>С</w:t>
      </w:r>
      <w:r w:rsidR="00F46725" w:rsidRPr="00AD6D29">
        <w:rPr>
          <w:sz w:val="28"/>
          <w:szCs w:val="28"/>
          <w:lang w:val="kk-KZ"/>
        </w:rPr>
        <w:t>ТҮҚТ</w:t>
      </w:r>
      <w:r w:rsidR="00FD3DA1" w:rsidRPr="00AD6D29">
        <w:rPr>
          <w:sz w:val="28"/>
          <w:szCs w:val="28"/>
          <w:lang w:val="kk-KZ"/>
        </w:rPr>
        <w:t xml:space="preserve"> деректер</w:t>
      </w:r>
      <w:r w:rsidR="00F46725" w:rsidRPr="00AD6D29">
        <w:rPr>
          <w:sz w:val="28"/>
          <w:szCs w:val="28"/>
          <w:lang w:val="kk-KZ"/>
        </w:rPr>
        <w:t>і</w:t>
      </w:r>
      <w:r w:rsidR="00FD3DA1" w:rsidRPr="00AD6D29">
        <w:rPr>
          <w:sz w:val="28"/>
          <w:szCs w:val="28"/>
          <w:lang w:val="kk-KZ"/>
        </w:rPr>
        <w:t xml:space="preserve"> </w:t>
      </w:r>
      <w:r w:rsidR="00F46725" w:rsidRPr="00AD6D29">
        <w:rPr>
          <w:sz w:val="28"/>
          <w:szCs w:val="28"/>
          <w:lang w:val="kk-KZ"/>
        </w:rPr>
        <w:t>өңірлік</w:t>
      </w:r>
      <w:r w:rsidR="00FD3DA1" w:rsidRPr="00AD6D29">
        <w:rPr>
          <w:sz w:val="28"/>
          <w:szCs w:val="28"/>
          <w:lang w:val="kk-KZ"/>
        </w:rPr>
        <w:t xml:space="preserve"> бөліністе қалалық және ауылдық </w:t>
      </w:r>
      <w:r w:rsidR="003A4EBE" w:rsidRPr="00AD6D29">
        <w:rPr>
          <w:sz w:val="28"/>
          <w:szCs w:val="28"/>
          <w:lang w:val="kk-KZ"/>
        </w:rPr>
        <w:t>жергілікті жер</w:t>
      </w:r>
      <w:r w:rsidR="00FD3DA1" w:rsidRPr="00AD6D29">
        <w:rPr>
          <w:sz w:val="28"/>
          <w:szCs w:val="28"/>
          <w:lang w:val="kk-KZ"/>
        </w:rPr>
        <w:t xml:space="preserve"> бойынша қолданылады.</w:t>
      </w:r>
    </w:p>
    <w:p w:rsidR="000311A9" w:rsidRPr="006A1097" w:rsidRDefault="00746E3D" w:rsidP="000311A9">
      <w:pPr>
        <w:ind w:firstLine="709"/>
        <w:jc w:val="both"/>
        <w:rPr>
          <w:sz w:val="28"/>
          <w:szCs w:val="28"/>
          <w:lang w:val="kk-KZ"/>
        </w:rPr>
      </w:pPr>
      <w:r w:rsidRPr="006A1097">
        <w:rPr>
          <w:sz w:val="28"/>
          <w:szCs w:val="28"/>
          <w:lang w:val="kk-KZ"/>
        </w:rPr>
        <w:t>3</w:t>
      </w:r>
      <w:r w:rsidR="001D7FF8" w:rsidRPr="006A1097">
        <w:rPr>
          <w:sz w:val="28"/>
          <w:szCs w:val="28"/>
          <w:lang w:val="kk-KZ"/>
        </w:rPr>
        <w:t>3</w:t>
      </w:r>
      <w:r w:rsidRPr="006A1097">
        <w:rPr>
          <w:sz w:val="28"/>
          <w:szCs w:val="28"/>
          <w:lang w:val="kk-KZ"/>
        </w:rPr>
        <w:t xml:space="preserve">. </w:t>
      </w:r>
      <w:r w:rsidR="000311A9" w:rsidRPr="006A1097">
        <w:rPr>
          <w:sz w:val="28"/>
          <w:szCs w:val="28"/>
          <w:lang w:val="kk-KZ"/>
        </w:rPr>
        <w:t>Жеке салмақтарды есептеуде есепті кезеңге ең жақындатылған кезеңдегі (зерттеудің сыни аптасына) халықтың жалпы санына қатысты іріктемені итеративті салмақтау әдісі қолданылады.</w:t>
      </w:r>
    </w:p>
    <w:p w:rsidR="00FD3DA1" w:rsidRPr="006A1097" w:rsidRDefault="000311A9" w:rsidP="000311A9">
      <w:pPr>
        <w:ind w:firstLine="709"/>
        <w:jc w:val="both"/>
        <w:rPr>
          <w:sz w:val="28"/>
          <w:szCs w:val="28"/>
          <w:lang w:val="kk-KZ"/>
        </w:rPr>
      </w:pPr>
      <w:r w:rsidRPr="006A1097">
        <w:rPr>
          <w:sz w:val="28"/>
          <w:szCs w:val="28"/>
          <w:lang w:val="kk-KZ"/>
        </w:rPr>
        <w:t>Рәсімнің мәні жыныстық – жастық және өңірлік сипаттамаларын есепке ала отырып іріктеме жиынтықты, осы сипаттамалары бойынша топтарға бөлінген халықтың барлық жиынтығын салыстыруда болып табылады.</w:t>
      </w:r>
    </w:p>
    <w:p w:rsidR="00FD3DA1" w:rsidRPr="00AD6D29" w:rsidRDefault="00746E3D" w:rsidP="00FD3DA1">
      <w:pPr>
        <w:ind w:firstLine="709"/>
        <w:jc w:val="both"/>
        <w:rPr>
          <w:sz w:val="28"/>
          <w:szCs w:val="28"/>
          <w:lang w:val="kk-KZ"/>
        </w:rPr>
      </w:pPr>
      <w:r w:rsidRPr="006A1097">
        <w:rPr>
          <w:sz w:val="28"/>
          <w:szCs w:val="28"/>
          <w:lang w:val="kk-KZ"/>
        </w:rPr>
        <w:t>3</w:t>
      </w:r>
      <w:r w:rsidR="001D7FF8" w:rsidRPr="006A1097">
        <w:rPr>
          <w:sz w:val="28"/>
          <w:szCs w:val="28"/>
          <w:lang w:val="kk-KZ"/>
        </w:rPr>
        <w:t>4</w:t>
      </w:r>
      <w:r w:rsidRPr="006A1097">
        <w:rPr>
          <w:sz w:val="28"/>
          <w:szCs w:val="28"/>
          <w:lang w:val="kk-KZ"/>
        </w:rPr>
        <w:t xml:space="preserve">. </w:t>
      </w:r>
      <w:r w:rsidR="00F46725" w:rsidRPr="006A1097">
        <w:rPr>
          <w:sz w:val="28"/>
          <w:szCs w:val="28"/>
          <w:lang w:val="kk-KZ"/>
        </w:rPr>
        <w:t>Ай сайынғы пікіртерім нәтижелерін</w:t>
      </w:r>
      <w:r w:rsidR="00FD3DA1" w:rsidRPr="006A1097">
        <w:rPr>
          <w:sz w:val="28"/>
          <w:szCs w:val="28"/>
          <w:lang w:val="kk-KZ"/>
        </w:rPr>
        <w:t xml:space="preserve"> өңдеу кезінде жеке салмақ өлшемдерін (экстр</w:t>
      </w:r>
      <w:r w:rsidR="00E97D09" w:rsidRPr="006A1097">
        <w:rPr>
          <w:sz w:val="28"/>
          <w:szCs w:val="28"/>
          <w:lang w:val="kk-KZ"/>
        </w:rPr>
        <w:t>а</w:t>
      </w:r>
      <w:r w:rsidR="00FD3DA1" w:rsidRPr="006A1097">
        <w:rPr>
          <w:sz w:val="28"/>
          <w:szCs w:val="28"/>
          <w:lang w:val="kk-KZ"/>
        </w:rPr>
        <w:t>п</w:t>
      </w:r>
      <w:r w:rsidR="00F46725" w:rsidRPr="006A1097">
        <w:rPr>
          <w:sz w:val="28"/>
          <w:szCs w:val="28"/>
          <w:lang w:val="kk-KZ"/>
        </w:rPr>
        <w:t>оляция коэффициенттерін</w:t>
      </w:r>
      <w:r w:rsidR="00FD3DA1" w:rsidRPr="006A1097">
        <w:rPr>
          <w:sz w:val="28"/>
          <w:szCs w:val="28"/>
          <w:lang w:val="kk-KZ"/>
        </w:rPr>
        <w:t>) есептеу бірнеше кезеңде</w:t>
      </w:r>
      <w:r w:rsidR="00FD3DA1" w:rsidRPr="00AD6D29">
        <w:rPr>
          <w:sz w:val="28"/>
          <w:szCs w:val="28"/>
          <w:lang w:val="kk-KZ"/>
        </w:rPr>
        <w:t xml:space="preserve"> жүйелі жүргізіледі.</w:t>
      </w:r>
    </w:p>
    <w:p w:rsidR="003D0F41" w:rsidRPr="00727997" w:rsidRDefault="00746E3D" w:rsidP="003D0F41">
      <w:pPr>
        <w:ind w:firstLine="709"/>
        <w:jc w:val="both"/>
        <w:rPr>
          <w:rFonts w:cs="Arial"/>
          <w:sz w:val="28"/>
          <w:szCs w:val="28"/>
          <w:lang w:val="kk-KZ"/>
        </w:rPr>
      </w:pPr>
      <w:r w:rsidRPr="00AD6D29">
        <w:rPr>
          <w:rFonts w:cs="Arial"/>
          <w:sz w:val="28"/>
          <w:szCs w:val="28"/>
          <w:lang w:val="kk-KZ"/>
        </w:rPr>
        <w:t>3</w:t>
      </w:r>
      <w:r w:rsidR="001D7FF8" w:rsidRPr="00AD6D29">
        <w:rPr>
          <w:rFonts w:cs="Arial"/>
          <w:sz w:val="28"/>
          <w:szCs w:val="28"/>
          <w:lang w:val="kk-KZ"/>
        </w:rPr>
        <w:t>5</w:t>
      </w:r>
      <w:r w:rsidRPr="00AD6D29">
        <w:rPr>
          <w:rFonts w:cs="Arial"/>
          <w:sz w:val="28"/>
          <w:szCs w:val="28"/>
          <w:lang w:val="kk-KZ"/>
        </w:rPr>
        <w:t xml:space="preserve">. </w:t>
      </w:r>
      <w:r w:rsidR="003D0F41" w:rsidRPr="00727997">
        <w:rPr>
          <w:rFonts w:cs="Arial"/>
          <w:sz w:val="28"/>
          <w:szCs w:val="28"/>
          <w:lang w:val="kk-KZ"/>
        </w:rPr>
        <w:t>Іріктеме жүргізген кездегі кездейсоқ, сондай-ақ кездейсоқ емес жүйелік қателерді теңестіру мақсатында:</w:t>
      </w:r>
    </w:p>
    <w:p w:rsidR="003D0F41" w:rsidRPr="00727997" w:rsidRDefault="003D0F41" w:rsidP="003D0F41">
      <w:pPr>
        <w:ind w:firstLine="720"/>
        <w:jc w:val="both"/>
        <w:rPr>
          <w:sz w:val="28"/>
          <w:szCs w:val="28"/>
          <w:lang w:val="kk-KZ"/>
        </w:rPr>
      </w:pPr>
      <w:r w:rsidRPr="00727997">
        <w:rPr>
          <w:rFonts w:cs="Arial"/>
          <w:sz w:val="28"/>
          <w:szCs w:val="28"/>
          <w:lang w:val="kk-KZ"/>
        </w:rPr>
        <w:t xml:space="preserve">пікіртерім өткізілмеген белгілі жағдайларды теңестіру </w:t>
      </w:r>
      <w:r w:rsidRPr="00727997">
        <w:rPr>
          <w:sz w:val="28"/>
          <w:szCs w:val="28"/>
          <w:lang w:val="kk-KZ"/>
        </w:rPr>
        <w:t>–</w:t>
      </w:r>
      <w:r w:rsidRPr="00727997">
        <w:rPr>
          <w:rFonts w:cs="Arial"/>
          <w:sz w:val="28"/>
          <w:szCs w:val="28"/>
          <w:lang w:val="kk-KZ"/>
        </w:rPr>
        <w:t xml:space="preserve"> орнын толтыру жүргізіледі;</w:t>
      </w:r>
    </w:p>
    <w:p w:rsidR="003D0F41" w:rsidRPr="00727997" w:rsidRDefault="003D0F41" w:rsidP="003D0F41">
      <w:pPr>
        <w:jc w:val="both"/>
        <w:rPr>
          <w:sz w:val="28"/>
          <w:szCs w:val="28"/>
          <w:lang w:val="kk-KZ"/>
        </w:rPr>
      </w:pPr>
      <w:r w:rsidRPr="00727997">
        <w:rPr>
          <w:rFonts w:cs="Arial"/>
          <w:sz w:val="28"/>
          <w:szCs w:val="28"/>
          <w:lang w:val="kk-KZ"/>
        </w:rPr>
        <w:tab/>
        <w:t xml:space="preserve">бас жиынтыққа СТҮҚТ көрсеткіштеріне </w:t>
      </w:r>
      <w:r w:rsidRPr="00727997">
        <w:rPr>
          <w:sz w:val="28"/>
          <w:szCs w:val="28"/>
          <w:lang w:val="kk-KZ"/>
        </w:rPr>
        <w:t>–</w:t>
      </w:r>
      <w:r w:rsidRPr="00727997">
        <w:rPr>
          <w:rFonts w:cs="Arial"/>
          <w:sz w:val="28"/>
          <w:szCs w:val="28"/>
          <w:lang w:val="kk-KZ"/>
        </w:rPr>
        <w:t xml:space="preserve"> бейімделу немесе экстраполяцияға дейін тарату жүргізіледі.</w:t>
      </w:r>
    </w:p>
    <w:p w:rsidR="00FD3DA1" w:rsidRPr="00AD6D29" w:rsidRDefault="003D0F41" w:rsidP="003D0F41">
      <w:pPr>
        <w:ind w:firstLine="709"/>
        <w:jc w:val="both"/>
        <w:rPr>
          <w:rFonts w:cs="Arial"/>
          <w:sz w:val="28"/>
          <w:szCs w:val="28"/>
          <w:lang w:val="kk-KZ"/>
        </w:rPr>
      </w:pPr>
      <w:r w:rsidRPr="00727997">
        <w:rPr>
          <w:rFonts w:cs="Arial"/>
          <w:sz w:val="28"/>
          <w:szCs w:val="28"/>
          <w:lang w:val="kk-KZ"/>
        </w:rPr>
        <w:t>Ол үшін тиісті факторлар, орнын толтыру факторы және экстраполяция факторы есептеледі</w:t>
      </w:r>
      <w:r w:rsidRPr="00727997">
        <w:rPr>
          <w:sz w:val="28"/>
          <w:szCs w:val="28"/>
          <w:lang w:val="kk-KZ"/>
        </w:rPr>
        <w:t>.</w:t>
      </w:r>
      <w:r w:rsidR="00FD3DA1" w:rsidRPr="00AD6D29">
        <w:rPr>
          <w:rFonts w:cs="Arial"/>
          <w:sz w:val="28"/>
          <w:szCs w:val="28"/>
          <w:lang w:val="kk-KZ"/>
        </w:rPr>
        <w:t xml:space="preserve"> </w:t>
      </w:r>
    </w:p>
    <w:p w:rsidR="008808CF" w:rsidRPr="00AD6D29" w:rsidRDefault="008808CF" w:rsidP="008A1A79">
      <w:pPr>
        <w:ind w:firstLine="709"/>
        <w:jc w:val="both"/>
        <w:rPr>
          <w:rFonts w:cs="Arial"/>
          <w:sz w:val="28"/>
          <w:szCs w:val="28"/>
          <w:lang w:val="kk-KZ"/>
        </w:rPr>
      </w:pPr>
    </w:p>
    <w:p w:rsidR="008808CF" w:rsidRPr="00AD6D29" w:rsidRDefault="008808CF" w:rsidP="008A1A79">
      <w:pPr>
        <w:ind w:firstLine="709"/>
        <w:jc w:val="both"/>
        <w:rPr>
          <w:rFonts w:cs="Arial"/>
          <w:sz w:val="28"/>
          <w:szCs w:val="28"/>
          <w:lang w:val="kk-KZ"/>
        </w:rPr>
      </w:pPr>
    </w:p>
    <w:p w:rsidR="00FD3DA1" w:rsidRPr="00AD6D29" w:rsidRDefault="00EA493D" w:rsidP="00EA493D">
      <w:pPr>
        <w:jc w:val="center"/>
        <w:rPr>
          <w:rFonts w:cs="Arial"/>
          <w:b/>
          <w:sz w:val="28"/>
          <w:szCs w:val="28"/>
          <w:lang w:val="kk-KZ"/>
        </w:rPr>
      </w:pPr>
      <w:r w:rsidRPr="00AD6D29">
        <w:rPr>
          <w:rFonts w:cs="Arial"/>
          <w:b/>
          <w:sz w:val="28"/>
          <w:szCs w:val="28"/>
          <w:lang w:val="kk-KZ"/>
        </w:rPr>
        <w:t>1</w:t>
      </w:r>
      <w:r w:rsidR="006977DE" w:rsidRPr="00AD6D29">
        <w:rPr>
          <w:rFonts w:cs="Arial"/>
          <w:b/>
          <w:sz w:val="28"/>
          <w:szCs w:val="28"/>
          <w:lang w:val="kk-KZ"/>
        </w:rPr>
        <w:t>-</w:t>
      </w:r>
      <w:r w:rsidRPr="00AD6D29">
        <w:rPr>
          <w:rFonts w:cs="Arial"/>
          <w:b/>
          <w:sz w:val="28"/>
          <w:szCs w:val="28"/>
          <w:lang w:val="kk-KZ"/>
        </w:rPr>
        <w:t>п</w:t>
      </w:r>
      <w:r w:rsidR="00622ACE" w:rsidRPr="00AD6D29">
        <w:rPr>
          <w:rFonts w:cs="Arial"/>
          <w:b/>
          <w:sz w:val="28"/>
          <w:szCs w:val="28"/>
          <w:lang w:val="kk-KZ"/>
        </w:rPr>
        <w:t>араграф</w:t>
      </w:r>
      <w:r w:rsidR="00226856" w:rsidRPr="00AD6D29">
        <w:rPr>
          <w:rFonts w:cs="Arial"/>
          <w:b/>
          <w:sz w:val="28"/>
          <w:szCs w:val="28"/>
          <w:lang w:val="kk-KZ"/>
        </w:rPr>
        <w:t>.</w:t>
      </w:r>
      <w:r w:rsidRPr="00AD6D29">
        <w:rPr>
          <w:rFonts w:cs="Arial"/>
          <w:b/>
          <w:sz w:val="28"/>
          <w:szCs w:val="28"/>
          <w:lang w:val="kk-KZ"/>
        </w:rPr>
        <w:t xml:space="preserve"> </w:t>
      </w:r>
      <w:r w:rsidR="00FD3DA1" w:rsidRPr="00AD6D29">
        <w:rPr>
          <w:rFonts w:cs="Arial"/>
          <w:b/>
          <w:sz w:val="28"/>
          <w:szCs w:val="28"/>
          <w:lang w:val="kk-KZ"/>
        </w:rPr>
        <w:t>Орнын толтыру</w:t>
      </w:r>
    </w:p>
    <w:p w:rsidR="00E13E3B" w:rsidRPr="00AD6D29" w:rsidRDefault="00E13E3B" w:rsidP="00E13E3B">
      <w:pPr>
        <w:ind w:left="1170"/>
        <w:jc w:val="center"/>
        <w:rPr>
          <w:sz w:val="28"/>
          <w:szCs w:val="28"/>
          <w:lang w:val="kk-KZ"/>
        </w:rPr>
      </w:pPr>
    </w:p>
    <w:p w:rsidR="00FD3DA1" w:rsidRPr="00AD6D29" w:rsidRDefault="00746E3D" w:rsidP="00FD3DA1">
      <w:pPr>
        <w:ind w:firstLine="709"/>
        <w:jc w:val="both"/>
        <w:rPr>
          <w:rFonts w:cs="Arial"/>
          <w:sz w:val="28"/>
          <w:szCs w:val="28"/>
          <w:lang w:val="kk-KZ"/>
        </w:rPr>
      </w:pPr>
      <w:r w:rsidRPr="00AD6D29">
        <w:rPr>
          <w:rFonts w:cs="Arial"/>
          <w:sz w:val="28"/>
          <w:szCs w:val="28"/>
          <w:lang w:val="kk-KZ"/>
        </w:rPr>
        <w:t>3</w:t>
      </w:r>
      <w:r w:rsidR="001D7FF8" w:rsidRPr="00AD6D29">
        <w:rPr>
          <w:rFonts w:cs="Arial"/>
          <w:sz w:val="28"/>
          <w:szCs w:val="28"/>
          <w:lang w:val="kk-KZ"/>
        </w:rPr>
        <w:t>6</w:t>
      </w:r>
      <w:r w:rsidR="008808CF" w:rsidRPr="00AD6D29">
        <w:rPr>
          <w:rFonts w:cs="Arial"/>
          <w:sz w:val="28"/>
          <w:szCs w:val="28"/>
          <w:lang w:val="kk-KZ"/>
        </w:rPr>
        <w:t xml:space="preserve">. </w:t>
      </w:r>
      <w:r w:rsidR="00FD3DA1" w:rsidRPr="00AD6D29">
        <w:rPr>
          <w:rFonts w:cs="Arial"/>
          <w:sz w:val="28"/>
          <w:szCs w:val="28"/>
          <w:lang w:val="kk-KZ"/>
        </w:rPr>
        <w:t>Осы рәсім</w:t>
      </w:r>
      <w:r w:rsidR="003515A3" w:rsidRPr="00AD6D29">
        <w:rPr>
          <w:rFonts w:cs="Arial"/>
          <w:sz w:val="28"/>
          <w:szCs w:val="28"/>
          <w:lang w:val="kk-KZ"/>
        </w:rPr>
        <w:t>нің</w:t>
      </w:r>
      <w:r w:rsidR="00FD3DA1" w:rsidRPr="00AD6D29">
        <w:rPr>
          <w:rFonts w:cs="Arial"/>
          <w:sz w:val="28"/>
          <w:szCs w:val="28"/>
          <w:lang w:val="kk-KZ"/>
        </w:rPr>
        <w:t xml:space="preserve"> көмегімен зерттеуден субъекти</w:t>
      </w:r>
      <w:r w:rsidR="00F46725" w:rsidRPr="00AD6D29">
        <w:rPr>
          <w:rFonts w:cs="Arial"/>
          <w:sz w:val="28"/>
          <w:szCs w:val="28"/>
          <w:lang w:val="kk-KZ"/>
        </w:rPr>
        <w:t>вті себептермен бас тарт</w:t>
      </w:r>
      <w:r w:rsidRPr="00AD6D29">
        <w:rPr>
          <w:rFonts w:cs="Arial"/>
          <w:sz w:val="28"/>
          <w:szCs w:val="28"/>
          <w:lang w:val="kk-KZ"/>
        </w:rPr>
        <w:t xml:space="preserve">қан </w:t>
      </w:r>
      <w:r w:rsidR="00FD3DA1" w:rsidRPr="00AD6D29">
        <w:rPr>
          <w:rFonts w:cs="Arial"/>
          <w:sz w:val="28"/>
          <w:szCs w:val="28"/>
          <w:lang w:val="kk-KZ"/>
        </w:rPr>
        <w:t>үй шаруашылықтары бойынша көрсеткіштерді қайта есептеу жүзеге асырылады</w:t>
      </w:r>
      <w:r w:rsidR="00362842" w:rsidRPr="00AD6D29">
        <w:rPr>
          <w:rFonts w:cs="Arial"/>
          <w:sz w:val="28"/>
          <w:szCs w:val="28"/>
          <w:lang w:val="kk-KZ"/>
        </w:rPr>
        <w:t xml:space="preserve"> және</w:t>
      </w:r>
      <w:r w:rsidR="00FD3DA1" w:rsidRPr="00AD6D29">
        <w:rPr>
          <w:rFonts w:cs="Arial"/>
          <w:sz w:val="28"/>
          <w:szCs w:val="28"/>
          <w:lang w:val="kk-KZ"/>
        </w:rPr>
        <w:t xml:space="preserve"> іріктемелі зерттеуден т</w:t>
      </w:r>
      <w:r w:rsidR="00F46725" w:rsidRPr="00AD6D29">
        <w:rPr>
          <w:rFonts w:cs="Arial"/>
          <w:sz w:val="28"/>
          <w:szCs w:val="28"/>
          <w:lang w:val="kk-KZ"/>
        </w:rPr>
        <w:t>олық алынбаған деректердің орны</w:t>
      </w:r>
      <w:r w:rsidR="00FD3DA1" w:rsidRPr="00AD6D29">
        <w:rPr>
          <w:rFonts w:cs="Arial"/>
          <w:sz w:val="28"/>
          <w:szCs w:val="28"/>
          <w:lang w:val="kk-KZ"/>
        </w:rPr>
        <w:t xml:space="preserve"> толтыр</w:t>
      </w:r>
      <w:r w:rsidR="00F46725" w:rsidRPr="00AD6D29">
        <w:rPr>
          <w:rFonts w:cs="Arial"/>
          <w:sz w:val="28"/>
          <w:szCs w:val="28"/>
          <w:lang w:val="kk-KZ"/>
        </w:rPr>
        <w:t>ыл</w:t>
      </w:r>
      <w:r w:rsidR="00FD3DA1" w:rsidRPr="00AD6D29">
        <w:rPr>
          <w:rFonts w:cs="Arial"/>
          <w:sz w:val="28"/>
          <w:szCs w:val="28"/>
          <w:lang w:val="kk-KZ"/>
        </w:rPr>
        <w:t>ады.</w:t>
      </w:r>
    </w:p>
    <w:p w:rsidR="00FD3DA1" w:rsidRPr="00AD6D29" w:rsidRDefault="00746E3D" w:rsidP="00FD3DA1">
      <w:pPr>
        <w:ind w:firstLine="709"/>
        <w:jc w:val="both"/>
        <w:rPr>
          <w:sz w:val="28"/>
          <w:szCs w:val="28"/>
          <w:lang w:val="kk-KZ"/>
        </w:rPr>
      </w:pPr>
      <w:r w:rsidRPr="00AD6D29">
        <w:rPr>
          <w:rFonts w:cs="Arial"/>
          <w:sz w:val="28"/>
          <w:szCs w:val="28"/>
          <w:lang w:val="kk-KZ"/>
        </w:rPr>
        <w:t>3</w:t>
      </w:r>
      <w:r w:rsidR="001D7FF8" w:rsidRPr="00AD6D29">
        <w:rPr>
          <w:rFonts w:cs="Arial"/>
          <w:sz w:val="28"/>
          <w:szCs w:val="28"/>
          <w:lang w:val="kk-KZ"/>
        </w:rPr>
        <w:t>7</w:t>
      </w:r>
      <w:r w:rsidRPr="00AD6D29">
        <w:rPr>
          <w:rFonts w:cs="Arial"/>
          <w:sz w:val="28"/>
          <w:szCs w:val="28"/>
          <w:lang w:val="kk-KZ"/>
        </w:rPr>
        <w:t xml:space="preserve">. </w:t>
      </w:r>
      <w:r w:rsidR="00FD3DA1" w:rsidRPr="00AD6D29">
        <w:rPr>
          <w:rFonts w:cs="Arial"/>
          <w:sz w:val="28"/>
          <w:szCs w:val="28"/>
          <w:lang w:val="kk-KZ"/>
        </w:rPr>
        <w:t xml:space="preserve">Осы рәсімдерді жүзеге асыру алдында зерттеуге </w:t>
      </w:r>
      <w:r w:rsidR="003515A3" w:rsidRPr="00AD6D29">
        <w:rPr>
          <w:rFonts w:cs="Arial"/>
          <w:sz w:val="28"/>
          <w:szCs w:val="28"/>
          <w:lang w:val="kk-KZ"/>
        </w:rPr>
        <w:t>болжанған</w:t>
      </w:r>
      <w:r w:rsidR="00FD3DA1" w:rsidRPr="00AD6D29">
        <w:rPr>
          <w:rFonts w:cs="Arial"/>
          <w:sz w:val="28"/>
          <w:szCs w:val="28"/>
          <w:lang w:val="kk-KZ"/>
        </w:rPr>
        <w:t xml:space="preserve"> (</w:t>
      </w:r>
      <w:r w:rsidR="00FD3DA1" w:rsidRPr="00AD6D29">
        <w:rPr>
          <w:rFonts w:cs="Arial"/>
          <w:i/>
          <w:sz w:val="28"/>
          <w:szCs w:val="28"/>
          <w:lang w:val="kk-KZ"/>
        </w:rPr>
        <w:t>S</w:t>
      </w:r>
      <w:r w:rsidR="00FD3DA1" w:rsidRPr="00AD6D29">
        <w:rPr>
          <w:rFonts w:cs="Arial"/>
          <w:i/>
          <w:sz w:val="28"/>
          <w:szCs w:val="28"/>
          <w:vertAlign w:val="subscript"/>
          <w:lang w:val="kk-KZ"/>
        </w:rPr>
        <w:t>1</w:t>
      </w:r>
      <w:r w:rsidR="00FD3DA1" w:rsidRPr="00AD6D29">
        <w:rPr>
          <w:rFonts w:cs="Arial"/>
          <w:sz w:val="28"/>
          <w:szCs w:val="28"/>
          <w:lang w:val="kk-KZ"/>
        </w:rPr>
        <w:t>) үй шаруашылықтарының саны, нақты сұралған үй шаруашылықтарының саны (</w:t>
      </w:r>
      <w:r w:rsidR="00FD3DA1" w:rsidRPr="00AD6D29">
        <w:rPr>
          <w:rFonts w:cs="Arial"/>
          <w:i/>
          <w:sz w:val="28"/>
          <w:szCs w:val="28"/>
          <w:lang w:val="kk-KZ"/>
        </w:rPr>
        <w:t>S</w:t>
      </w:r>
      <w:r w:rsidR="00FD3DA1" w:rsidRPr="00AD6D29">
        <w:rPr>
          <w:rFonts w:cs="Arial"/>
          <w:i/>
          <w:sz w:val="28"/>
          <w:szCs w:val="28"/>
          <w:vertAlign w:val="subscript"/>
          <w:lang w:val="kk-KZ"/>
        </w:rPr>
        <w:t>2</w:t>
      </w:r>
      <w:r w:rsidR="00FD3DA1" w:rsidRPr="00AD6D29">
        <w:rPr>
          <w:rFonts w:cs="Arial"/>
          <w:sz w:val="28"/>
          <w:szCs w:val="28"/>
          <w:lang w:val="kk-KZ"/>
        </w:rPr>
        <w:t>) және себептерді көрсете</w:t>
      </w:r>
      <w:r w:rsidR="003515A3" w:rsidRPr="00AD6D29">
        <w:rPr>
          <w:rFonts w:cs="Arial"/>
          <w:sz w:val="28"/>
          <w:szCs w:val="28"/>
          <w:lang w:val="kk-KZ"/>
        </w:rPr>
        <w:t xml:space="preserve"> отырып</w:t>
      </w:r>
      <w:r w:rsidR="00FD3DA1" w:rsidRPr="00AD6D29">
        <w:rPr>
          <w:rFonts w:cs="Arial"/>
          <w:sz w:val="28"/>
          <w:szCs w:val="28"/>
          <w:lang w:val="kk-KZ"/>
        </w:rPr>
        <w:t xml:space="preserve"> сұралмаған үй шаруашылықтарының саны (</w:t>
      </w:r>
      <w:r w:rsidR="00FD3DA1" w:rsidRPr="00AD6D29">
        <w:rPr>
          <w:rFonts w:cs="Arial"/>
          <w:i/>
          <w:sz w:val="28"/>
          <w:szCs w:val="28"/>
          <w:lang w:val="kk-KZ"/>
        </w:rPr>
        <w:t>S</w:t>
      </w:r>
      <w:r w:rsidR="00FD3DA1" w:rsidRPr="00AD6D29">
        <w:rPr>
          <w:rFonts w:cs="Arial"/>
          <w:i/>
          <w:sz w:val="28"/>
          <w:szCs w:val="28"/>
          <w:vertAlign w:val="subscript"/>
          <w:lang w:val="kk-KZ"/>
        </w:rPr>
        <w:t>р</w:t>
      </w:r>
      <w:r w:rsidR="00FD3DA1" w:rsidRPr="00AD6D29">
        <w:rPr>
          <w:rFonts w:cs="Arial"/>
          <w:sz w:val="28"/>
          <w:szCs w:val="28"/>
          <w:lang w:val="kk-KZ"/>
        </w:rPr>
        <w:t>) қосындыланады.</w:t>
      </w:r>
      <w:r w:rsidR="00FD3DA1" w:rsidRPr="00AD6D29">
        <w:rPr>
          <w:rFonts w:cs="Arial"/>
          <w:sz w:val="18"/>
          <w:szCs w:val="18"/>
          <w:lang w:val="kk-KZ"/>
        </w:rPr>
        <w:t xml:space="preserve"> </w:t>
      </w:r>
      <w:r w:rsidR="00FD3DA1" w:rsidRPr="00AD6D29">
        <w:rPr>
          <w:rFonts w:cs="Arial"/>
          <w:sz w:val="28"/>
          <w:szCs w:val="28"/>
          <w:lang w:val="kk-KZ"/>
        </w:rPr>
        <w:t>Сұралмағандар санын</w:t>
      </w:r>
      <w:r w:rsidR="00C70A37" w:rsidRPr="00AD6D29">
        <w:rPr>
          <w:sz w:val="28"/>
          <w:szCs w:val="28"/>
          <w:lang w:val="kk-KZ"/>
        </w:rPr>
        <w:t xml:space="preserve"> </w:t>
      </w:r>
      <w:r w:rsidR="00FD3DA1" w:rsidRPr="00AD6D29">
        <w:rPr>
          <w:sz w:val="28"/>
          <w:szCs w:val="28"/>
          <w:lang w:val="kk-KZ"/>
        </w:rPr>
        <w:t>объективті себептер бойынша (Sр</w:t>
      </w:r>
      <w:r w:rsidR="00FD3DA1" w:rsidRPr="00AD6D29">
        <w:rPr>
          <w:sz w:val="28"/>
          <w:szCs w:val="28"/>
          <w:vertAlign w:val="subscript"/>
          <w:lang w:val="kk-KZ"/>
        </w:rPr>
        <w:t>1</w:t>
      </w:r>
      <w:r w:rsidR="00FD3DA1" w:rsidRPr="00AD6D29">
        <w:rPr>
          <w:sz w:val="28"/>
          <w:szCs w:val="28"/>
          <w:lang w:val="kk-KZ"/>
        </w:rPr>
        <w:t>) және субъективті себептер (Sр</w:t>
      </w:r>
      <w:r w:rsidR="00FD3DA1" w:rsidRPr="00AD6D29">
        <w:rPr>
          <w:sz w:val="28"/>
          <w:szCs w:val="28"/>
          <w:vertAlign w:val="subscript"/>
          <w:lang w:val="kk-KZ"/>
        </w:rPr>
        <w:t>2</w:t>
      </w:r>
      <w:r w:rsidR="00C70A37" w:rsidRPr="00AD6D29">
        <w:rPr>
          <w:sz w:val="28"/>
          <w:szCs w:val="28"/>
          <w:lang w:val="kk-KZ"/>
        </w:rPr>
        <w:t>) бойынша</w:t>
      </w:r>
      <w:r w:rsidR="003515A3" w:rsidRPr="00AD6D29">
        <w:rPr>
          <w:sz w:val="28"/>
          <w:szCs w:val="28"/>
          <w:lang w:val="kk-KZ"/>
        </w:rPr>
        <w:t xml:space="preserve"> деген</w:t>
      </w:r>
      <w:r w:rsidR="00C70A37" w:rsidRPr="00AD6D29">
        <w:rPr>
          <w:sz w:val="28"/>
          <w:szCs w:val="28"/>
          <w:lang w:val="kk-KZ"/>
        </w:rPr>
        <w:t xml:space="preserve"> топтарына бөледі</w:t>
      </w:r>
      <w:r w:rsidR="0076114A" w:rsidRPr="00AD6D29">
        <w:rPr>
          <w:sz w:val="28"/>
          <w:szCs w:val="28"/>
          <w:lang w:val="kk-KZ"/>
        </w:rPr>
        <w:t>.</w:t>
      </w:r>
    </w:p>
    <w:p w:rsidR="00FD3DA1" w:rsidRPr="00AD6D29" w:rsidRDefault="00FD3DA1" w:rsidP="00FD3DA1">
      <w:pPr>
        <w:ind w:firstLine="720"/>
        <w:jc w:val="both"/>
        <w:rPr>
          <w:sz w:val="28"/>
          <w:szCs w:val="28"/>
          <w:lang w:val="kk-KZ"/>
        </w:rPr>
      </w:pPr>
      <w:r w:rsidRPr="00AD6D29">
        <w:rPr>
          <w:sz w:val="28"/>
          <w:szCs w:val="28"/>
          <w:lang w:val="kk-KZ"/>
        </w:rPr>
        <w:t xml:space="preserve">объективті себептер </w:t>
      </w:r>
      <w:r w:rsidR="003515A3" w:rsidRPr="00AD6D29">
        <w:rPr>
          <w:sz w:val="28"/>
          <w:szCs w:val="28"/>
          <w:lang w:val="kk-KZ"/>
        </w:rPr>
        <w:t xml:space="preserve">тұрғын үй-жайдың </w:t>
      </w:r>
      <w:r w:rsidRPr="00AD6D29">
        <w:rPr>
          <w:sz w:val="28"/>
          <w:szCs w:val="28"/>
          <w:lang w:val="kk-KZ"/>
        </w:rPr>
        <w:t>бұзылуы (құлату) немесе біріктірілуі, зерттелуге жататын үй шаруашылығы мүшесінің</w:t>
      </w:r>
      <w:r w:rsidR="003515A3" w:rsidRPr="00AD6D29">
        <w:rPr>
          <w:sz w:val="28"/>
          <w:szCs w:val="28"/>
          <w:lang w:val="kk-KZ"/>
        </w:rPr>
        <w:t xml:space="preserve"> қайтыс болуы, ұзақ уақыт бойы болмауы</w:t>
      </w:r>
      <w:r w:rsidR="00B4389B" w:rsidRPr="00AD6D29">
        <w:rPr>
          <w:sz w:val="28"/>
          <w:szCs w:val="28"/>
          <w:lang w:val="kk-KZ"/>
        </w:rPr>
        <w:t xml:space="preserve"> немесе</w:t>
      </w:r>
      <w:r w:rsidR="00CC28EB" w:rsidRPr="00AD6D29">
        <w:rPr>
          <w:sz w:val="28"/>
          <w:szCs w:val="28"/>
          <w:lang w:val="kk-KZ"/>
        </w:rPr>
        <w:t xml:space="preserve"> кетуі салдарынан</w:t>
      </w:r>
      <w:r w:rsidRPr="00AD6D29">
        <w:rPr>
          <w:sz w:val="28"/>
          <w:szCs w:val="28"/>
          <w:lang w:val="kk-KZ"/>
        </w:rPr>
        <w:t xml:space="preserve"> </w:t>
      </w:r>
      <w:r w:rsidR="00B4389B" w:rsidRPr="00AD6D29">
        <w:rPr>
          <w:sz w:val="28"/>
          <w:szCs w:val="28"/>
          <w:lang w:val="kk-KZ"/>
        </w:rPr>
        <w:t>және</w:t>
      </w:r>
      <w:r w:rsidRPr="00AD6D29">
        <w:rPr>
          <w:sz w:val="28"/>
          <w:szCs w:val="28"/>
          <w:lang w:val="kk-KZ"/>
        </w:rPr>
        <w:t xml:space="preserve"> басқа да күтпеген жағдайлар</w:t>
      </w:r>
      <w:r w:rsidR="0076114A" w:rsidRPr="00AD6D29">
        <w:rPr>
          <w:sz w:val="28"/>
          <w:szCs w:val="28"/>
          <w:lang w:val="kk-KZ"/>
        </w:rPr>
        <w:t>мен байланысты</w:t>
      </w:r>
      <w:r w:rsidRPr="00AD6D29">
        <w:rPr>
          <w:sz w:val="28"/>
          <w:szCs w:val="28"/>
          <w:lang w:val="kk-KZ"/>
        </w:rPr>
        <w:t>.</w:t>
      </w:r>
    </w:p>
    <w:p w:rsidR="00FD3DA1" w:rsidRPr="00AD6D29" w:rsidRDefault="00FD3DA1" w:rsidP="00FD3DA1">
      <w:pPr>
        <w:ind w:firstLine="720"/>
        <w:jc w:val="both"/>
        <w:rPr>
          <w:sz w:val="28"/>
          <w:szCs w:val="28"/>
          <w:lang w:val="kk-KZ"/>
        </w:rPr>
      </w:pPr>
      <w:r w:rsidRPr="00AD6D29">
        <w:rPr>
          <w:sz w:val="28"/>
          <w:szCs w:val="28"/>
          <w:lang w:val="kk-KZ"/>
        </w:rPr>
        <w:lastRenderedPageBreak/>
        <w:t>субъективті себептерге зерттеу өткізу кезінде тұрғындардың болм</w:t>
      </w:r>
      <w:r w:rsidR="0076114A" w:rsidRPr="00AD6D29">
        <w:rPr>
          <w:sz w:val="28"/>
          <w:szCs w:val="28"/>
          <w:lang w:val="kk-KZ"/>
        </w:rPr>
        <w:t>ауы, үй шаруашылықтарының</w:t>
      </w:r>
      <w:r w:rsidRPr="00AD6D29">
        <w:rPr>
          <w:sz w:val="28"/>
          <w:szCs w:val="28"/>
          <w:lang w:val="kk-KZ"/>
        </w:rPr>
        <w:t xml:space="preserve"> барлығының немесе жеке мүшесінің пікіртерімнен бас тартуы.</w:t>
      </w:r>
    </w:p>
    <w:p w:rsidR="00FD3DA1" w:rsidRPr="00AD6D29" w:rsidRDefault="001D7FF8" w:rsidP="00FD3DA1">
      <w:pPr>
        <w:pStyle w:val="OsnTxt"/>
        <w:widowControl w:val="0"/>
        <w:spacing w:line="240" w:lineRule="auto"/>
        <w:ind w:firstLine="720"/>
        <w:rPr>
          <w:rFonts w:ascii="Times New Roman" w:hAnsi="Times New Roman"/>
          <w:i/>
          <w:sz w:val="28"/>
          <w:szCs w:val="28"/>
          <w:lang w:val="kk-KZ"/>
        </w:rPr>
      </w:pPr>
      <w:r w:rsidRPr="00AD6D29">
        <w:rPr>
          <w:rFonts w:ascii="Times New Roman" w:hAnsi="Times New Roman"/>
          <w:sz w:val="28"/>
          <w:szCs w:val="28"/>
          <w:lang w:val="kk-KZ"/>
        </w:rPr>
        <w:t>38</w:t>
      </w:r>
      <w:r w:rsidR="00746E3D" w:rsidRPr="00AD6D29">
        <w:rPr>
          <w:rFonts w:ascii="Times New Roman" w:hAnsi="Times New Roman"/>
          <w:sz w:val="28"/>
          <w:szCs w:val="28"/>
          <w:lang w:val="kk-KZ"/>
        </w:rPr>
        <w:t xml:space="preserve">. </w:t>
      </w:r>
      <w:r w:rsidR="0076114A" w:rsidRPr="00AD6D29">
        <w:rPr>
          <w:rFonts w:ascii="Times New Roman" w:hAnsi="Times New Roman"/>
          <w:sz w:val="28"/>
          <w:szCs w:val="28"/>
          <w:lang w:val="kk-KZ"/>
        </w:rPr>
        <w:t>Орны</w:t>
      </w:r>
      <w:r w:rsidR="00746E3D" w:rsidRPr="00AD6D29">
        <w:rPr>
          <w:rFonts w:ascii="Times New Roman" w:hAnsi="Times New Roman"/>
          <w:sz w:val="28"/>
          <w:szCs w:val="28"/>
          <w:lang w:val="kk-KZ"/>
        </w:rPr>
        <w:t>н</w:t>
      </w:r>
      <w:r w:rsidR="0076114A" w:rsidRPr="00AD6D29">
        <w:rPr>
          <w:rFonts w:ascii="Times New Roman" w:hAnsi="Times New Roman"/>
          <w:sz w:val="28"/>
          <w:szCs w:val="28"/>
          <w:lang w:val="kk-KZ"/>
        </w:rPr>
        <w:t xml:space="preserve"> толтыру</w:t>
      </w:r>
      <w:r w:rsidR="00FD3DA1" w:rsidRPr="00AD6D29">
        <w:rPr>
          <w:rFonts w:ascii="Times New Roman" w:hAnsi="Times New Roman"/>
          <w:sz w:val="28"/>
          <w:szCs w:val="28"/>
          <w:lang w:val="kk-KZ"/>
        </w:rPr>
        <w:t xml:space="preserve"> рәсім</w:t>
      </w:r>
      <w:r w:rsidR="0076114A" w:rsidRPr="00AD6D29">
        <w:rPr>
          <w:rFonts w:ascii="Times New Roman" w:hAnsi="Times New Roman"/>
          <w:sz w:val="28"/>
          <w:szCs w:val="28"/>
          <w:lang w:val="kk-KZ"/>
        </w:rPr>
        <w:t>інің көмегімен</w:t>
      </w:r>
      <w:r w:rsidR="00FD3DA1" w:rsidRPr="00AD6D29">
        <w:rPr>
          <w:rFonts w:ascii="Times New Roman" w:hAnsi="Times New Roman"/>
          <w:sz w:val="28"/>
          <w:szCs w:val="28"/>
          <w:lang w:val="kk-KZ"/>
        </w:rPr>
        <w:t xml:space="preserve"> зерттеуден субъективті себептер</w:t>
      </w:r>
      <w:r w:rsidR="00746E3D" w:rsidRPr="00AD6D29">
        <w:rPr>
          <w:rFonts w:ascii="Times New Roman" w:hAnsi="Times New Roman"/>
          <w:sz w:val="28"/>
          <w:szCs w:val="28"/>
          <w:lang w:val="kk-KZ"/>
        </w:rPr>
        <w:t>імен бас тартқан</w:t>
      </w:r>
      <w:r w:rsidR="00FD3DA1" w:rsidRPr="00AD6D29">
        <w:rPr>
          <w:rFonts w:ascii="Times New Roman" w:hAnsi="Times New Roman"/>
          <w:sz w:val="28"/>
          <w:szCs w:val="28"/>
          <w:lang w:val="kk-KZ"/>
        </w:rPr>
        <w:t xml:space="preserve"> үй шаруашылықтары бойынша көрсеткіштерді қайта</w:t>
      </w:r>
      <w:r w:rsidR="0076114A" w:rsidRPr="00AD6D29">
        <w:rPr>
          <w:rFonts w:ascii="Times New Roman" w:hAnsi="Times New Roman"/>
          <w:sz w:val="28"/>
          <w:szCs w:val="28"/>
          <w:lang w:val="kk-KZ"/>
        </w:rPr>
        <w:t xml:space="preserve"> есептеу жүзеге асырылады</w:t>
      </w:r>
      <w:r w:rsidR="00FD3DA1" w:rsidRPr="00AD6D29">
        <w:rPr>
          <w:rFonts w:ascii="Times New Roman" w:hAnsi="Times New Roman"/>
          <w:sz w:val="28"/>
          <w:szCs w:val="28"/>
          <w:lang w:val="kk-KZ"/>
        </w:rPr>
        <w:t>, іріктемелі зерттеуден толық алынбаған деректердің орны толтыр</w:t>
      </w:r>
      <w:r w:rsidR="00746E3D" w:rsidRPr="00AD6D29">
        <w:rPr>
          <w:rFonts w:ascii="Times New Roman" w:hAnsi="Times New Roman"/>
          <w:sz w:val="28"/>
          <w:szCs w:val="28"/>
          <w:lang w:val="kk-KZ"/>
        </w:rPr>
        <w:t>ыла</w:t>
      </w:r>
      <w:r w:rsidR="00FD3DA1" w:rsidRPr="00AD6D29">
        <w:rPr>
          <w:rFonts w:ascii="Times New Roman" w:hAnsi="Times New Roman"/>
          <w:sz w:val="28"/>
          <w:szCs w:val="28"/>
          <w:lang w:val="kk-KZ"/>
        </w:rPr>
        <w:t xml:space="preserve">ды. Ол үшін </w:t>
      </w:r>
      <w:r w:rsidR="00B4389B" w:rsidRPr="00AD6D29">
        <w:rPr>
          <w:rFonts w:ascii="Times New Roman" w:hAnsi="Times New Roman"/>
          <w:sz w:val="28"/>
          <w:szCs w:val="28"/>
          <w:lang w:val="kk-KZ"/>
        </w:rPr>
        <w:t xml:space="preserve">К1 </w:t>
      </w:r>
      <w:r w:rsidR="00EA493D" w:rsidRPr="00AD6D29">
        <w:rPr>
          <w:rFonts w:ascii="Times New Roman" w:hAnsi="Times New Roman"/>
          <w:sz w:val="28"/>
          <w:szCs w:val="28"/>
          <w:lang w:val="kk-KZ"/>
        </w:rPr>
        <w:t xml:space="preserve">аралық </w:t>
      </w:r>
      <w:r w:rsidR="00FD3DA1" w:rsidRPr="00AD6D29">
        <w:rPr>
          <w:rFonts w:ascii="Times New Roman" w:hAnsi="Times New Roman"/>
          <w:sz w:val="28"/>
          <w:szCs w:val="28"/>
          <w:lang w:val="kk-KZ"/>
        </w:rPr>
        <w:t>ор</w:t>
      </w:r>
      <w:r w:rsidR="00EA493D" w:rsidRPr="00AD6D29">
        <w:rPr>
          <w:rFonts w:ascii="Times New Roman" w:hAnsi="Times New Roman"/>
          <w:sz w:val="28"/>
          <w:szCs w:val="28"/>
          <w:lang w:val="kk-KZ"/>
        </w:rPr>
        <w:t>н</w:t>
      </w:r>
      <w:r w:rsidR="00FD3DA1" w:rsidRPr="00AD6D29">
        <w:rPr>
          <w:rFonts w:ascii="Times New Roman" w:hAnsi="Times New Roman"/>
          <w:sz w:val="28"/>
          <w:szCs w:val="28"/>
          <w:lang w:val="kk-KZ"/>
        </w:rPr>
        <w:t>ын толтыр</w:t>
      </w:r>
      <w:r w:rsidR="00EA493D" w:rsidRPr="00AD6D29">
        <w:rPr>
          <w:rFonts w:ascii="Times New Roman" w:hAnsi="Times New Roman"/>
          <w:sz w:val="28"/>
          <w:szCs w:val="28"/>
          <w:lang w:val="kk-KZ"/>
        </w:rPr>
        <w:t>у</w:t>
      </w:r>
      <w:r w:rsidR="00FD3DA1" w:rsidRPr="00AD6D29">
        <w:rPr>
          <w:rFonts w:ascii="Times New Roman" w:hAnsi="Times New Roman"/>
          <w:sz w:val="28"/>
          <w:szCs w:val="28"/>
          <w:lang w:val="kk-KZ"/>
        </w:rPr>
        <w:t xml:space="preserve"> фактор</w:t>
      </w:r>
      <w:r w:rsidR="00EA493D" w:rsidRPr="00AD6D29">
        <w:rPr>
          <w:rFonts w:ascii="Times New Roman" w:hAnsi="Times New Roman"/>
          <w:sz w:val="28"/>
          <w:szCs w:val="28"/>
          <w:lang w:val="kk-KZ"/>
        </w:rPr>
        <w:t>ы</w:t>
      </w:r>
      <w:r w:rsidR="00FD3DA1" w:rsidRPr="00AD6D29">
        <w:rPr>
          <w:rFonts w:ascii="Times New Roman" w:hAnsi="Times New Roman"/>
          <w:sz w:val="28"/>
          <w:szCs w:val="28"/>
          <w:lang w:val="kk-KZ"/>
        </w:rPr>
        <w:t xml:space="preserve"> (салмақ) есептеледі </w:t>
      </w:r>
    </w:p>
    <w:p w:rsidR="00746E3D" w:rsidRPr="00AD6D29" w:rsidRDefault="00746E3D" w:rsidP="00FD3DA1">
      <w:pPr>
        <w:pStyle w:val="OsnTxt"/>
        <w:widowControl w:val="0"/>
        <w:spacing w:line="240" w:lineRule="auto"/>
        <w:ind w:firstLine="720"/>
        <w:rPr>
          <w:rFonts w:ascii="Times New Roman" w:hAnsi="Times New Roman"/>
          <w:sz w:val="28"/>
          <w:szCs w:val="28"/>
          <w:lang w:val="kk-KZ"/>
        </w:rPr>
      </w:pPr>
    </w:p>
    <w:p w:rsidR="00746E3D" w:rsidRPr="00AD6D29" w:rsidRDefault="00746E3D" w:rsidP="00746E3D">
      <w:pPr>
        <w:tabs>
          <w:tab w:val="left" w:pos="7655"/>
        </w:tabs>
        <w:ind w:right="-82"/>
        <w:jc w:val="center"/>
        <w:rPr>
          <w:lang w:val="kk-KZ"/>
        </w:rPr>
      </w:pPr>
      <w:r w:rsidRPr="00AD6D29">
        <w:rPr>
          <w:i/>
          <w:lang w:val="kk-KZ"/>
        </w:rPr>
        <w:t xml:space="preserve">                                                 K</w:t>
      </w:r>
      <w:r w:rsidRPr="00AD6D29">
        <w:rPr>
          <w:i/>
          <w:vertAlign w:val="subscript"/>
          <w:lang w:val="kk-KZ"/>
        </w:rPr>
        <w:t>1</w:t>
      </w:r>
      <w:r w:rsidRPr="00AD6D29">
        <w:rPr>
          <w:i/>
          <w:lang w:val="kk-KZ"/>
        </w:rPr>
        <w:t>=1+Sp</w:t>
      </w:r>
      <w:r w:rsidRPr="00AD6D29">
        <w:rPr>
          <w:i/>
          <w:vertAlign w:val="subscript"/>
          <w:lang w:val="kk-KZ"/>
        </w:rPr>
        <w:t>2</w:t>
      </w:r>
      <w:r w:rsidRPr="00AD6D29">
        <w:rPr>
          <w:i/>
          <w:lang w:val="kk-KZ"/>
        </w:rPr>
        <w:t>/S</w:t>
      </w:r>
      <w:r w:rsidRPr="00AD6D29">
        <w:rPr>
          <w:i/>
          <w:vertAlign w:val="subscript"/>
          <w:lang w:val="kk-KZ"/>
        </w:rPr>
        <w:t>2</w:t>
      </w:r>
      <w:r w:rsidRPr="00AD6D29">
        <w:rPr>
          <w:vertAlign w:val="subscript"/>
          <w:lang w:val="kk-KZ"/>
        </w:rPr>
        <w:t xml:space="preserve"> </w:t>
      </w:r>
      <w:r w:rsidRPr="00AD6D29">
        <w:rPr>
          <w:lang w:val="kk-KZ"/>
        </w:rPr>
        <w:t xml:space="preserve">                                                                  (5)</w:t>
      </w:r>
    </w:p>
    <w:p w:rsidR="00746E3D" w:rsidRPr="00AD6D29" w:rsidRDefault="00746E3D" w:rsidP="00FD3DA1">
      <w:pPr>
        <w:pStyle w:val="PoiasFormula"/>
        <w:widowControl w:val="0"/>
        <w:ind w:left="0" w:firstLine="720"/>
        <w:jc w:val="both"/>
        <w:rPr>
          <w:rFonts w:ascii="Times New Roman" w:hAnsi="Times New Roman"/>
          <w:sz w:val="28"/>
          <w:szCs w:val="28"/>
          <w:lang w:val="kk-KZ"/>
        </w:rPr>
      </w:pPr>
    </w:p>
    <w:p w:rsidR="00FD3DA1" w:rsidRPr="00AD6D29" w:rsidRDefault="00390B92" w:rsidP="00FD3DA1">
      <w:pPr>
        <w:pStyle w:val="PoiasFormula"/>
        <w:widowControl w:val="0"/>
        <w:ind w:left="0" w:firstLine="720"/>
        <w:jc w:val="both"/>
        <w:rPr>
          <w:rFonts w:ascii="Times New Roman" w:hAnsi="Times New Roman"/>
          <w:sz w:val="28"/>
          <w:szCs w:val="28"/>
          <w:lang w:val="kk-KZ"/>
        </w:rPr>
      </w:pPr>
      <w:r w:rsidRPr="00AD6D29">
        <w:rPr>
          <w:rFonts w:ascii="Times New Roman" w:hAnsi="Times New Roman"/>
          <w:sz w:val="28"/>
          <w:szCs w:val="28"/>
          <w:lang w:val="kk-KZ"/>
        </w:rPr>
        <w:t>м</w:t>
      </w:r>
      <w:r w:rsidR="00FD3DA1" w:rsidRPr="00AD6D29">
        <w:rPr>
          <w:rFonts w:ascii="Times New Roman" w:hAnsi="Times New Roman"/>
          <w:sz w:val="28"/>
          <w:szCs w:val="28"/>
          <w:lang w:val="kk-KZ"/>
        </w:rPr>
        <w:t>ұнда</w:t>
      </w:r>
      <w:r w:rsidR="00EA493D" w:rsidRPr="00AD6D29">
        <w:rPr>
          <w:rFonts w:ascii="Times New Roman" w:hAnsi="Times New Roman"/>
          <w:sz w:val="28"/>
          <w:szCs w:val="28"/>
          <w:lang w:val="kk-KZ"/>
        </w:rPr>
        <w:t>ғы</w:t>
      </w:r>
      <w:r w:rsidRPr="00AD6D29">
        <w:rPr>
          <w:rFonts w:ascii="Times New Roman" w:hAnsi="Times New Roman"/>
          <w:sz w:val="28"/>
          <w:szCs w:val="28"/>
          <w:lang w:val="kk-KZ"/>
        </w:rPr>
        <w:t>,</w:t>
      </w:r>
    </w:p>
    <w:p w:rsidR="00FD3DA1" w:rsidRPr="00AD6D29" w:rsidRDefault="00FD3DA1" w:rsidP="00FD3DA1">
      <w:pPr>
        <w:ind w:firstLine="720"/>
        <w:jc w:val="both"/>
        <w:rPr>
          <w:sz w:val="28"/>
          <w:szCs w:val="28"/>
          <w:lang w:val="kk-KZ"/>
        </w:rPr>
      </w:pPr>
      <w:r w:rsidRPr="00AD6D29">
        <w:rPr>
          <w:sz w:val="28"/>
          <w:szCs w:val="28"/>
          <w:lang w:val="kk-KZ"/>
        </w:rPr>
        <w:t>К1</w:t>
      </w:r>
      <w:r w:rsidR="00E91B57" w:rsidRPr="00AD6D29">
        <w:rPr>
          <w:sz w:val="28"/>
          <w:szCs w:val="28"/>
          <w:lang w:val="kk-KZ"/>
        </w:rPr>
        <w:t xml:space="preserve"> </w:t>
      </w:r>
      <w:r w:rsidR="00746E3D" w:rsidRPr="00AD6D29">
        <w:rPr>
          <w:sz w:val="28"/>
          <w:szCs w:val="28"/>
          <w:lang w:val="kk-KZ"/>
        </w:rPr>
        <w:t>–</w:t>
      </w:r>
      <w:r w:rsidRPr="00AD6D29">
        <w:rPr>
          <w:sz w:val="28"/>
          <w:szCs w:val="28"/>
          <w:lang w:val="kk-KZ"/>
        </w:rPr>
        <w:t xml:space="preserve"> орнын толтыру факторы (қайта есептеу коэффициенті);</w:t>
      </w:r>
    </w:p>
    <w:p w:rsidR="00FD3DA1" w:rsidRPr="00AD6D29" w:rsidRDefault="00FD3DA1" w:rsidP="00FD3DA1">
      <w:pPr>
        <w:ind w:firstLine="720"/>
        <w:jc w:val="both"/>
        <w:rPr>
          <w:sz w:val="28"/>
          <w:szCs w:val="28"/>
          <w:lang w:val="kk-KZ"/>
        </w:rPr>
      </w:pPr>
      <w:r w:rsidRPr="00AD6D29">
        <w:rPr>
          <w:sz w:val="28"/>
          <w:szCs w:val="28"/>
          <w:lang w:val="kk-KZ"/>
        </w:rPr>
        <w:t>Sр</w:t>
      </w:r>
      <w:r w:rsidRPr="00AD6D29">
        <w:rPr>
          <w:sz w:val="28"/>
          <w:szCs w:val="28"/>
          <w:vertAlign w:val="subscript"/>
          <w:lang w:val="kk-KZ"/>
        </w:rPr>
        <w:t>2</w:t>
      </w:r>
      <w:r w:rsidRPr="00AD6D29">
        <w:rPr>
          <w:sz w:val="28"/>
          <w:szCs w:val="28"/>
          <w:lang w:val="kk-KZ"/>
        </w:rPr>
        <w:t xml:space="preserve"> </w:t>
      </w:r>
      <w:r w:rsidR="00746E3D" w:rsidRPr="00AD6D29">
        <w:rPr>
          <w:sz w:val="28"/>
          <w:szCs w:val="28"/>
          <w:lang w:val="kk-KZ"/>
        </w:rPr>
        <w:t>–</w:t>
      </w:r>
      <w:r w:rsidRPr="00AD6D29">
        <w:rPr>
          <w:sz w:val="28"/>
          <w:szCs w:val="28"/>
          <w:lang w:val="kk-KZ"/>
        </w:rPr>
        <w:t xml:space="preserve"> </w:t>
      </w:r>
      <w:r w:rsidRPr="00AD6D29">
        <w:rPr>
          <w:rFonts w:cs="Arial"/>
          <w:sz w:val="28"/>
          <w:szCs w:val="28"/>
          <w:lang w:val="kk-KZ"/>
        </w:rPr>
        <w:t>пікіртерімнен бас тартудың субъект</w:t>
      </w:r>
      <w:r w:rsidR="0076114A" w:rsidRPr="00AD6D29">
        <w:rPr>
          <w:rFonts w:cs="Arial"/>
          <w:sz w:val="28"/>
          <w:szCs w:val="28"/>
          <w:lang w:val="kk-KZ"/>
        </w:rPr>
        <w:t>ивті себептері</w:t>
      </w:r>
      <w:r w:rsidR="00E3617E" w:rsidRPr="00AD6D29">
        <w:rPr>
          <w:rFonts w:cs="Arial"/>
          <w:sz w:val="28"/>
          <w:szCs w:val="28"/>
          <w:lang w:val="kk-KZ"/>
        </w:rPr>
        <w:t xml:space="preserve"> бойынша</w:t>
      </w:r>
      <w:r w:rsidR="0076114A" w:rsidRPr="00AD6D29">
        <w:rPr>
          <w:rFonts w:cs="Arial"/>
          <w:sz w:val="28"/>
          <w:szCs w:val="28"/>
          <w:lang w:val="kk-KZ"/>
        </w:rPr>
        <w:t xml:space="preserve"> сұрал</w:t>
      </w:r>
      <w:r w:rsidR="00EA493D" w:rsidRPr="00AD6D29">
        <w:rPr>
          <w:rFonts w:cs="Arial"/>
          <w:sz w:val="28"/>
          <w:szCs w:val="28"/>
          <w:lang w:val="kk-KZ"/>
        </w:rPr>
        <w:t>ма</w:t>
      </w:r>
      <w:r w:rsidR="0076114A" w:rsidRPr="00AD6D29">
        <w:rPr>
          <w:rFonts w:cs="Arial"/>
          <w:sz w:val="28"/>
          <w:szCs w:val="28"/>
          <w:lang w:val="kk-KZ"/>
        </w:rPr>
        <w:t>ған</w:t>
      </w:r>
      <w:r w:rsidRPr="00AD6D29">
        <w:rPr>
          <w:rFonts w:cs="Arial"/>
          <w:sz w:val="28"/>
          <w:szCs w:val="28"/>
          <w:lang w:val="kk-KZ"/>
        </w:rPr>
        <w:t xml:space="preserve"> үй шаруашылықтарының саны</w:t>
      </w:r>
      <w:r w:rsidRPr="00AD6D29">
        <w:rPr>
          <w:sz w:val="28"/>
          <w:szCs w:val="28"/>
          <w:lang w:val="kk-KZ"/>
        </w:rPr>
        <w:t>;</w:t>
      </w:r>
    </w:p>
    <w:p w:rsidR="00FD3DA1" w:rsidRPr="00AD6D29" w:rsidRDefault="00FD3DA1" w:rsidP="00FD3DA1">
      <w:pPr>
        <w:pStyle w:val="PoiasFormula"/>
        <w:widowControl w:val="0"/>
        <w:ind w:left="0" w:firstLine="720"/>
        <w:jc w:val="both"/>
        <w:rPr>
          <w:rFonts w:ascii="Times New Roman" w:hAnsi="Times New Roman"/>
          <w:sz w:val="28"/>
          <w:szCs w:val="28"/>
          <w:lang w:val="kk-KZ"/>
        </w:rPr>
      </w:pPr>
      <w:r w:rsidRPr="00AF3358">
        <w:rPr>
          <w:rFonts w:ascii="Times New Roman" w:hAnsi="Times New Roman"/>
          <w:sz w:val="28"/>
          <w:szCs w:val="28"/>
          <w:lang w:val="kk-KZ"/>
        </w:rPr>
        <w:t>S</w:t>
      </w:r>
      <w:r w:rsidRPr="00AF3358">
        <w:rPr>
          <w:rFonts w:ascii="Times New Roman" w:hAnsi="Times New Roman"/>
          <w:sz w:val="28"/>
          <w:szCs w:val="28"/>
          <w:vertAlign w:val="subscript"/>
          <w:lang w:val="kk-KZ"/>
        </w:rPr>
        <w:t>2</w:t>
      </w:r>
      <w:r w:rsidRPr="00AF3358">
        <w:rPr>
          <w:rFonts w:ascii="Times New Roman" w:hAnsi="Times New Roman"/>
          <w:sz w:val="28"/>
          <w:szCs w:val="28"/>
          <w:lang w:val="kk-KZ"/>
        </w:rPr>
        <w:t xml:space="preserve"> </w:t>
      </w:r>
      <w:r w:rsidR="00746E3D" w:rsidRPr="00AF3358">
        <w:rPr>
          <w:rFonts w:ascii="Times New Roman" w:hAnsi="Times New Roman"/>
          <w:sz w:val="28"/>
          <w:szCs w:val="28"/>
          <w:lang w:val="kk-KZ"/>
        </w:rPr>
        <w:t>–</w:t>
      </w:r>
      <w:r w:rsidRPr="00AF3358">
        <w:rPr>
          <w:rFonts w:ascii="Times New Roman" w:hAnsi="Times New Roman"/>
          <w:sz w:val="28"/>
          <w:szCs w:val="28"/>
          <w:lang w:val="kk-KZ"/>
        </w:rPr>
        <w:t xml:space="preserve"> </w:t>
      </w:r>
      <w:r w:rsidRPr="00AD6D29">
        <w:rPr>
          <w:rFonts w:ascii="Times New Roman" w:hAnsi="Times New Roman"/>
          <w:sz w:val="28"/>
          <w:szCs w:val="28"/>
          <w:lang w:val="kk-KZ"/>
        </w:rPr>
        <w:t>нақты сұралған үй шаруашылықтар саны.</w:t>
      </w:r>
    </w:p>
    <w:p w:rsidR="00FD3DA1" w:rsidRPr="00AD6D29" w:rsidRDefault="001D7FF8" w:rsidP="00FD3DA1">
      <w:pPr>
        <w:ind w:firstLine="720"/>
        <w:jc w:val="both"/>
        <w:rPr>
          <w:rFonts w:cs="Arial"/>
          <w:sz w:val="28"/>
          <w:szCs w:val="28"/>
          <w:lang w:val="kk-KZ"/>
        </w:rPr>
      </w:pPr>
      <w:r w:rsidRPr="00AD6D29">
        <w:rPr>
          <w:rFonts w:cs="Arial"/>
          <w:sz w:val="28"/>
          <w:szCs w:val="28"/>
          <w:lang w:val="kk-KZ"/>
        </w:rPr>
        <w:t>39</w:t>
      </w:r>
      <w:r w:rsidR="00DA3225" w:rsidRPr="00AD6D29">
        <w:rPr>
          <w:rFonts w:cs="Arial"/>
          <w:sz w:val="28"/>
          <w:szCs w:val="28"/>
          <w:lang w:val="kk-KZ"/>
        </w:rPr>
        <w:t xml:space="preserve">. </w:t>
      </w:r>
      <w:r w:rsidR="00EA493D" w:rsidRPr="00AD6D29">
        <w:rPr>
          <w:rFonts w:cs="Arial"/>
          <w:sz w:val="28"/>
          <w:szCs w:val="28"/>
          <w:lang w:val="kk-KZ"/>
        </w:rPr>
        <w:t>Аралық о</w:t>
      </w:r>
      <w:r w:rsidR="00FD3DA1" w:rsidRPr="00AD6D29">
        <w:rPr>
          <w:rFonts w:cs="Arial"/>
          <w:sz w:val="28"/>
          <w:szCs w:val="28"/>
          <w:lang w:val="kk-KZ"/>
        </w:rPr>
        <w:t>р</w:t>
      </w:r>
      <w:r w:rsidR="00EA493D" w:rsidRPr="00AD6D29">
        <w:rPr>
          <w:rFonts w:cs="Arial"/>
          <w:sz w:val="28"/>
          <w:szCs w:val="28"/>
          <w:lang w:val="kk-KZ"/>
        </w:rPr>
        <w:t>н</w:t>
      </w:r>
      <w:r w:rsidR="00FD3DA1" w:rsidRPr="00AD6D29">
        <w:rPr>
          <w:rFonts w:cs="Arial"/>
          <w:sz w:val="28"/>
          <w:szCs w:val="28"/>
          <w:lang w:val="kk-KZ"/>
        </w:rPr>
        <w:t>ын толтыр</w:t>
      </w:r>
      <w:r w:rsidR="00EA493D" w:rsidRPr="00AD6D29">
        <w:rPr>
          <w:rFonts w:cs="Arial"/>
          <w:sz w:val="28"/>
          <w:szCs w:val="28"/>
          <w:lang w:val="kk-KZ"/>
        </w:rPr>
        <w:t>у</w:t>
      </w:r>
      <w:r w:rsidR="00FD3DA1" w:rsidRPr="00AD6D29">
        <w:rPr>
          <w:rFonts w:cs="Arial"/>
          <w:sz w:val="28"/>
          <w:szCs w:val="28"/>
          <w:lang w:val="kk-KZ"/>
        </w:rPr>
        <w:t xml:space="preserve"> фактор</w:t>
      </w:r>
      <w:r w:rsidR="00EA493D" w:rsidRPr="00AD6D29">
        <w:rPr>
          <w:rFonts w:cs="Arial"/>
          <w:sz w:val="28"/>
          <w:szCs w:val="28"/>
          <w:lang w:val="kk-KZ"/>
        </w:rPr>
        <w:t>ы</w:t>
      </w:r>
      <w:r w:rsidR="00FD3DA1" w:rsidRPr="00AD6D29">
        <w:rPr>
          <w:rFonts w:cs="Arial"/>
          <w:sz w:val="28"/>
          <w:szCs w:val="28"/>
          <w:lang w:val="kk-KZ"/>
        </w:rPr>
        <w:t xml:space="preserve"> әрбір </w:t>
      </w:r>
      <w:r w:rsidR="00EA493D" w:rsidRPr="00AD6D29">
        <w:rPr>
          <w:rFonts w:cs="Arial"/>
          <w:sz w:val="28"/>
          <w:szCs w:val="28"/>
          <w:lang w:val="kk-KZ"/>
        </w:rPr>
        <w:t>аудан</w:t>
      </w:r>
      <w:r w:rsidR="00FD3DA1" w:rsidRPr="00AD6D29">
        <w:rPr>
          <w:rFonts w:cs="Arial"/>
          <w:sz w:val="28"/>
          <w:szCs w:val="28"/>
          <w:lang w:val="kk-KZ"/>
        </w:rPr>
        <w:t xml:space="preserve"> бойынша жеке</w:t>
      </w:r>
      <w:r w:rsidR="00EA493D" w:rsidRPr="00AD6D29">
        <w:rPr>
          <w:rFonts w:cs="Arial"/>
          <w:sz w:val="28"/>
          <w:szCs w:val="28"/>
          <w:lang w:val="kk-KZ"/>
        </w:rPr>
        <w:t>-жеке</w:t>
      </w:r>
      <w:r w:rsidR="00FD3DA1" w:rsidRPr="00AD6D29">
        <w:rPr>
          <w:rFonts w:cs="Arial"/>
          <w:sz w:val="28"/>
          <w:szCs w:val="28"/>
          <w:lang w:val="kk-KZ"/>
        </w:rPr>
        <w:t xml:space="preserve"> елуге дейінгі белгілермен </w:t>
      </w:r>
      <w:r w:rsidR="00EA493D" w:rsidRPr="00AD6D29">
        <w:rPr>
          <w:rFonts w:cs="Arial"/>
          <w:sz w:val="28"/>
          <w:szCs w:val="28"/>
          <w:lang w:val="kk-KZ"/>
        </w:rPr>
        <w:t xml:space="preserve">дәлдікпен </w:t>
      </w:r>
      <w:r w:rsidR="00FD3DA1" w:rsidRPr="00AD6D29">
        <w:rPr>
          <w:rFonts w:cs="Arial"/>
          <w:sz w:val="28"/>
          <w:szCs w:val="28"/>
          <w:lang w:val="kk-KZ"/>
        </w:rPr>
        <w:t xml:space="preserve">есептеледі және осы </w:t>
      </w:r>
      <w:r w:rsidR="00EA493D" w:rsidRPr="00AD6D29">
        <w:rPr>
          <w:rFonts w:cs="Arial"/>
          <w:sz w:val="28"/>
          <w:szCs w:val="28"/>
          <w:lang w:val="kk-KZ"/>
        </w:rPr>
        <w:t>ауданның</w:t>
      </w:r>
      <w:r w:rsidR="00FD3DA1" w:rsidRPr="00AD6D29">
        <w:rPr>
          <w:rFonts w:cs="Arial"/>
          <w:sz w:val="28"/>
          <w:szCs w:val="28"/>
          <w:lang w:val="kk-KZ"/>
        </w:rPr>
        <w:t xml:space="preserve"> әрбір респондентіне оның жынысы және жасына </w:t>
      </w:r>
      <w:r w:rsidR="0076114A" w:rsidRPr="00AD6D29">
        <w:rPr>
          <w:rFonts w:cs="Arial"/>
          <w:sz w:val="28"/>
          <w:szCs w:val="28"/>
          <w:lang w:val="kk-KZ"/>
        </w:rPr>
        <w:t>қарамастан</w:t>
      </w:r>
      <w:r w:rsidR="00FD3DA1" w:rsidRPr="00AD6D29">
        <w:rPr>
          <w:rFonts w:cs="Arial"/>
          <w:sz w:val="28"/>
          <w:szCs w:val="28"/>
          <w:lang w:val="kk-KZ"/>
        </w:rPr>
        <w:t xml:space="preserve"> </w:t>
      </w:r>
      <w:r w:rsidR="0076114A" w:rsidRPr="00AD6D29">
        <w:rPr>
          <w:rFonts w:cs="Arial"/>
          <w:sz w:val="28"/>
          <w:szCs w:val="28"/>
          <w:lang w:val="kk-KZ"/>
        </w:rPr>
        <w:t>беріледі</w:t>
      </w:r>
      <w:r w:rsidR="00FD3DA1" w:rsidRPr="00AD6D29">
        <w:rPr>
          <w:rFonts w:cs="Arial"/>
          <w:sz w:val="28"/>
          <w:szCs w:val="28"/>
          <w:lang w:val="kk-KZ"/>
        </w:rPr>
        <w:t xml:space="preserve">. </w:t>
      </w:r>
    </w:p>
    <w:p w:rsidR="00FD3DA1" w:rsidRPr="00AD6D29" w:rsidRDefault="00FD3DA1" w:rsidP="00FD3DA1">
      <w:pPr>
        <w:ind w:firstLine="709"/>
        <w:jc w:val="both"/>
        <w:rPr>
          <w:sz w:val="28"/>
          <w:szCs w:val="28"/>
          <w:lang w:val="kk-KZ"/>
        </w:rPr>
      </w:pPr>
      <w:r w:rsidRPr="00AD6D29">
        <w:rPr>
          <w:sz w:val="28"/>
          <w:szCs w:val="28"/>
          <w:lang w:val="kk-KZ"/>
        </w:rPr>
        <w:t>Бұдан әрі негізгі салмаққа (f) орнын толтыру факторына (K1) түзету жүргізіледі.</w:t>
      </w:r>
    </w:p>
    <w:p w:rsidR="00FD3DA1" w:rsidRPr="00AD6D29" w:rsidRDefault="00FD3DA1" w:rsidP="00FD3DA1">
      <w:pPr>
        <w:ind w:firstLine="709"/>
        <w:jc w:val="both"/>
        <w:rPr>
          <w:sz w:val="28"/>
          <w:szCs w:val="28"/>
          <w:lang w:val="kk-KZ"/>
        </w:rPr>
      </w:pPr>
      <w:r w:rsidRPr="00AD6D29">
        <w:rPr>
          <w:sz w:val="28"/>
          <w:szCs w:val="28"/>
          <w:lang w:val="kk-KZ"/>
        </w:rPr>
        <w:t>Негізгі салмаққа түзетілген,</w:t>
      </w:r>
      <w:r w:rsidR="0076114A" w:rsidRPr="00AD6D29">
        <w:rPr>
          <w:sz w:val="28"/>
          <w:szCs w:val="28"/>
          <w:lang w:val="kk-KZ"/>
        </w:rPr>
        <w:t xml:space="preserve"> орнын толтыру факторы</w:t>
      </w:r>
      <w:r w:rsidR="00EA493D" w:rsidRPr="00AD6D29">
        <w:rPr>
          <w:sz w:val="28"/>
          <w:szCs w:val="28"/>
          <w:lang w:val="kk-KZ"/>
        </w:rPr>
        <w:t>н</w:t>
      </w:r>
      <w:r w:rsidRPr="00AD6D29">
        <w:rPr>
          <w:sz w:val="28"/>
          <w:szCs w:val="28"/>
          <w:lang w:val="kk-KZ"/>
        </w:rPr>
        <w:t xml:space="preserve"> үй шаруашылықтары санын зерттелетінге (S</w:t>
      </w:r>
      <w:r w:rsidRPr="00AD6D29">
        <w:rPr>
          <w:sz w:val="28"/>
          <w:szCs w:val="28"/>
          <w:vertAlign w:val="subscript"/>
          <w:lang w:val="kk-KZ"/>
        </w:rPr>
        <w:t>1</w:t>
      </w:r>
      <w:r w:rsidRPr="00AD6D29">
        <w:rPr>
          <w:sz w:val="28"/>
          <w:szCs w:val="28"/>
          <w:lang w:val="kk-KZ"/>
        </w:rPr>
        <w:t>) жеткізу арқылы алынған</w:t>
      </w:r>
      <w:r w:rsidR="00217B0D" w:rsidRPr="00AD6D29">
        <w:rPr>
          <w:sz w:val="28"/>
          <w:szCs w:val="28"/>
          <w:lang w:val="kk-KZ"/>
        </w:rPr>
        <w:t xml:space="preserve"> санын анықтау үшін </w:t>
      </w:r>
      <w:r w:rsidR="00EA493D" w:rsidRPr="00AD6D29">
        <w:rPr>
          <w:sz w:val="28"/>
          <w:szCs w:val="28"/>
          <w:lang w:val="kk-KZ"/>
        </w:rPr>
        <w:t>пайдаланады.</w:t>
      </w:r>
    </w:p>
    <w:p w:rsidR="00DA3225" w:rsidRPr="00AD6D29" w:rsidRDefault="00DA3225" w:rsidP="00FD3DA1">
      <w:pPr>
        <w:ind w:firstLine="709"/>
        <w:jc w:val="both"/>
        <w:rPr>
          <w:sz w:val="28"/>
          <w:szCs w:val="28"/>
          <w:lang w:val="kk-KZ"/>
        </w:rPr>
      </w:pPr>
    </w:p>
    <w:p w:rsidR="00DA3225" w:rsidRPr="00AD6D29" w:rsidRDefault="00DA3225" w:rsidP="00DA3225">
      <w:pPr>
        <w:tabs>
          <w:tab w:val="left" w:pos="7655"/>
        </w:tabs>
        <w:ind w:right="-82"/>
        <w:jc w:val="center"/>
        <w:rPr>
          <w:lang w:val="kk-KZ"/>
        </w:rPr>
      </w:pPr>
      <w:r w:rsidRPr="00AD6D29">
        <w:rPr>
          <w:i/>
          <w:lang w:val="kk-KZ"/>
        </w:rPr>
        <w:t xml:space="preserve">                                                        S</w:t>
      </w:r>
      <w:r w:rsidRPr="00AD6D29">
        <w:rPr>
          <w:i/>
          <w:vertAlign w:val="subscript"/>
          <w:lang w:val="kk-KZ"/>
        </w:rPr>
        <w:t>1</w:t>
      </w:r>
      <w:r w:rsidRPr="00AD6D29">
        <w:rPr>
          <w:i/>
          <w:lang w:val="kk-KZ"/>
        </w:rPr>
        <w:t>=S</w:t>
      </w:r>
      <w:r w:rsidRPr="00AD6D29">
        <w:rPr>
          <w:i/>
          <w:vertAlign w:val="subscript"/>
          <w:lang w:val="kk-KZ"/>
        </w:rPr>
        <w:t>2</w:t>
      </w:r>
      <w:r w:rsidRPr="00AD6D29">
        <w:rPr>
          <w:i/>
          <w:lang w:val="kk-KZ"/>
        </w:rPr>
        <w:t>*K</w:t>
      </w:r>
      <w:r w:rsidRPr="00AD6D29">
        <w:rPr>
          <w:i/>
          <w:vertAlign w:val="subscript"/>
          <w:lang w:val="kk-KZ"/>
        </w:rPr>
        <w:t>1</w:t>
      </w:r>
      <w:r w:rsidRPr="00AD6D29">
        <w:rPr>
          <w:lang w:val="kk-KZ"/>
        </w:rPr>
        <w:t xml:space="preserve">                                                                 (6)</w:t>
      </w:r>
    </w:p>
    <w:p w:rsidR="00B266D0" w:rsidRPr="00AD6D29" w:rsidRDefault="00B266D0" w:rsidP="00E91B57">
      <w:pPr>
        <w:ind w:firstLine="720"/>
        <w:jc w:val="center"/>
        <w:rPr>
          <w:sz w:val="28"/>
          <w:szCs w:val="28"/>
          <w:vertAlign w:val="subscript"/>
          <w:lang w:val="kk-KZ"/>
        </w:rPr>
      </w:pPr>
    </w:p>
    <w:p w:rsidR="00FD3DA1" w:rsidRPr="00AD6D29" w:rsidRDefault="00DA3225" w:rsidP="00FD3DA1">
      <w:pPr>
        <w:ind w:firstLine="709"/>
        <w:jc w:val="both"/>
        <w:rPr>
          <w:sz w:val="28"/>
          <w:szCs w:val="28"/>
          <w:lang w:val="kk-KZ"/>
        </w:rPr>
      </w:pPr>
      <w:r w:rsidRPr="00AD6D29">
        <w:rPr>
          <w:sz w:val="28"/>
          <w:szCs w:val="28"/>
          <w:lang w:val="kk-KZ"/>
        </w:rPr>
        <w:t>4</w:t>
      </w:r>
      <w:r w:rsidR="001D7FF8" w:rsidRPr="00AD6D29">
        <w:rPr>
          <w:sz w:val="28"/>
          <w:szCs w:val="28"/>
          <w:lang w:val="kk-KZ"/>
        </w:rPr>
        <w:t>0</w:t>
      </w:r>
      <w:r w:rsidRPr="00AD6D29">
        <w:rPr>
          <w:sz w:val="28"/>
          <w:szCs w:val="28"/>
          <w:lang w:val="kk-KZ"/>
        </w:rPr>
        <w:t xml:space="preserve">. </w:t>
      </w:r>
      <w:r w:rsidR="0076114A" w:rsidRPr="00AD6D29">
        <w:rPr>
          <w:sz w:val="28"/>
          <w:szCs w:val="28"/>
          <w:lang w:val="kk-KZ"/>
        </w:rPr>
        <w:t>Д</w:t>
      </w:r>
      <w:r w:rsidR="00FD3DA1" w:rsidRPr="00AD6D29">
        <w:rPr>
          <w:sz w:val="28"/>
          <w:szCs w:val="28"/>
          <w:lang w:val="kk-KZ"/>
        </w:rPr>
        <w:t>еректерді</w:t>
      </w:r>
      <w:r w:rsidR="0076114A" w:rsidRPr="00AD6D29">
        <w:rPr>
          <w:sz w:val="28"/>
          <w:szCs w:val="28"/>
          <w:lang w:val="kk-KZ"/>
        </w:rPr>
        <w:t xml:space="preserve"> толық</w:t>
      </w:r>
      <w:r w:rsidR="00FD3DA1" w:rsidRPr="00AD6D29">
        <w:rPr>
          <w:sz w:val="28"/>
          <w:szCs w:val="28"/>
          <w:lang w:val="kk-KZ"/>
        </w:rPr>
        <w:t xml:space="preserve"> алмау жағдайында орнын толтыру үшін осы елді мекенде жауап берген барлық үй шаруашылықтары үшін үлкен салмақтарды қолдану арқылы, салмақтарды түзетуді</w:t>
      </w:r>
      <w:r w:rsidR="0076114A" w:rsidRPr="00AD6D29">
        <w:rPr>
          <w:sz w:val="28"/>
          <w:szCs w:val="28"/>
          <w:lang w:val="kk-KZ"/>
        </w:rPr>
        <w:t>ң сызбасы пайдалан</w:t>
      </w:r>
      <w:r w:rsidRPr="00AD6D29">
        <w:rPr>
          <w:sz w:val="28"/>
          <w:szCs w:val="28"/>
          <w:lang w:val="kk-KZ"/>
        </w:rPr>
        <w:t>ылады</w:t>
      </w:r>
      <w:r w:rsidR="00FD3DA1" w:rsidRPr="00AD6D29">
        <w:rPr>
          <w:sz w:val="28"/>
          <w:szCs w:val="28"/>
          <w:lang w:val="kk-KZ"/>
        </w:rPr>
        <w:t>. Осы елді мекенде жауап берген барлық үй шаруашылықтарының салмақтары, бірдей коэффициентке өседі. Жауап бермеген барлық үй шаруашылықтары іріктем</w:t>
      </w:r>
      <w:r w:rsidR="0076114A" w:rsidRPr="00AD6D29">
        <w:rPr>
          <w:sz w:val="28"/>
          <w:szCs w:val="28"/>
          <w:lang w:val="kk-KZ"/>
        </w:rPr>
        <w:t>еден олардың әрбіреуіне нақты нөл</w:t>
      </w:r>
      <w:r w:rsidR="00FD3DA1" w:rsidRPr="00AD6D29">
        <w:rPr>
          <w:sz w:val="28"/>
          <w:szCs w:val="28"/>
          <w:lang w:val="kk-KZ"/>
        </w:rPr>
        <w:t>ге тең салмақты қолдану арқылы алынып тасталынады.</w:t>
      </w:r>
    </w:p>
    <w:p w:rsidR="00DF28BF" w:rsidRPr="00AD6D29" w:rsidRDefault="00DF28BF" w:rsidP="00FD3DA1">
      <w:pPr>
        <w:ind w:firstLine="709"/>
        <w:jc w:val="both"/>
        <w:rPr>
          <w:sz w:val="28"/>
          <w:szCs w:val="28"/>
          <w:lang w:val="kk-KZ"/>
        </w:rPr>
      </w:pPr>
    </w:p>
    <w:p w:rsidR="00362842" w:rsidRPr="00AD6D29" w:rsidRDefault="00362842" w:rsidP="002A581E">
      <w:pPr>
        <w:ind w:firstLine="709"/>
        <w:jc w:val="center"/>
        <w:rPr>
          <w:sz w:val="28"/>
          <w:szCs w:val="28"/>
          <w:lang w:val="kk-KZ"/>
        </w:rPr>
      </w:pPr>
    </w:p>
    <w:p w:rsidR="00FD3DA1" w:rsidRPr="00AD6D29" w:rsidRDefault="00EA493D" w:rsidP="00622ACE">
      <w:pPr>
        <w:ind w:left="720"/>
        <w:jc w:val="center"/>
        <w:rPr>
          <w:b/>
          <w:sz w:val="28"/>
          <w:szCs w:val="28"/>
          <w:lang w:val="kk-KZ"/>
        </w:rPr>
      </w:pPr>
      <w:r w:rsidRPr="00AD6D29">
        <w:rPr>
          <w:b/>
          <w:sz w:val="28"/>
          <w:szCs w:val="28"/>
          <w:lang w:val="kk-KZ"/>
        </w:rPr>
        <w:t>2-п</w:t>
      </w:r>
      <w:r w:rsidR="00622ACE" w:rsidRPr="00AD6D29">
        <w:rPr>
          <w:b/>
          <w:sz w:val="28"/>
          <w:szCs w:val="28"/>
          <w:lang w:val="kk-KZ"/>
        </w:rPr>
        <w:t>араграф</w:t>
      </w:r>
      <w:r w:rsidR="00226856" w:rsidRPr="00AD6D29">
        <w:rPr>
          <w:b/>
          <w:sz w:val="28"/>
          <w:szCs w:val="28"/>
          <w:lang w:val="kk-KZ"/>
        </w:rPr>
        <w:t>.</w:t>
      </w:r>
      <w:r w:rsidR="00622ACE" w:rsidRPr="00AD6D29">
        <w:rPr>
          <w:b/>
          <w:sz w:val="28"/>
          <w:szCs w:val="28"/>
          <w:lang w:val="kk-KZ"/>
        </w:rPr>
        <w:t xml:space="preserve"> </w:t>
      </w:r>
      <w:r w:rsidR="009B1EBB" w:rsidRPr="00AD6D29">
        <w:rPr>
          <w:b/>
          <w:sz w:val="28"/>
          <w:szCs w:val="28"/>
          <w:lang w:val="kk-KZ"/>
        </w:rPr>
        <w:t>Экстраполяция</w:t>
      </w:r>
    </w:p>
    <w:p w:rsidR="00E13E3B" w:rsidRPr="00AD6D29" w:rsidRDefault="00E13E3B" w:rsidP="00E13E3B">
      <w:pPr>
        <w:ind w:left="1170"/>
        <w:jc w:val="center"/>
        <w:rPr>
          <w:b/>
          <w:sz w:val="28"/>
          <w:szCs w:val="28"/>
          <w:lang w:val="kk-KZ"/>
        </w:rPr>
      </w:pPr>
    </w:p>
    <w:p w:rsidR="00FD3DA1" w:rsidRPr="00AD6D29" w:rsidRDefault="00DA3225" w:rsidP="00FD3DA1">
      <w:pPr>
        <w:ind w:firstLine="709"/>
        <w:jc w:val="both"/>
        <w:rPr>
          <w:rFonts w:cs="Arial"/>
          <w:sz w:val="28"/>
          <w:szCs w:val="28"/>
          <w:lang w:val="kk-KZ"/>
        </w:rPr>
      </w:pPr>
      <w:r w:rsidRPr="00AD6D29">
        <w:rPr>
          <w:rFonts w:cs="Arial"/>
          <w:sz w:val="28"/>
          <w:szCs w:val="28"/>
          <w:lang w:val="kk-KZ"/>
        </w:rPr>
        <w:t>4</w:t>
      </w:r>
      <w:r w:rsidR="001D7FF8" w:rsidRPr="00AD6D29">
        <w:rPr>
          <w:rFonts w:cs="Arial"/>
          <w:sz w:val="28"/>
          <w:szCs w:val="28"/>
          <w:lang w:val="kk-KZ"/>
        </w:rPr>
        <w:t>1</w:t>
      </w:r>
      <w:r w:rsidR="00362842" w:rsidRPr="00AD6D29">
        <w:rPr>
          <w:rFonts w:cs="Arial"/>
          <w:sz w:val="28"/>
          <w:szCs w:val="28"/>
          <w:lang w:val="kk-KZ"/>
        </w:rPr>
        <w:t xml:space="preserve">. </w:t>
      </w:r>
      <w:r w:rsidR="00FD3DA1" w:rsidRPr="00AD6D29">
        <w:rPr>
          <w:rFonts w:cs="Arial"/>
          <w:sz w:val="28"/>
          <w:szCs w:val="28"/>
          <w:lang w:val="kk-KZ"/>
        </w:rPr>
        <w:t>Зерттеудің іріктемелі деректерін тарату</w:t>
      </w:r>
      <w:r w:rsidR="007647E5" w:rsidRPr="00AD6D29">
        <w:rPr>
          <w:rFonts w:cs="Arial"/>
          <w:sz w:val="28"/>
          <w:szCs w:val="28"/>
          <w:lang w:val="kk-KZ"/>
        </w:rPr>
        <w:t xml:space="preserve"> </w:t>
      </w:r>
      <w:r w:rsidR="00FD3DA1" w:rsidRPr="00AD6D29">
        <w:rPr>
          <w:rFonts w:cs="Arial"/>
          <w:sz w:val="28"/>
          <w:szCs w:val="28"/>
          <w:lang w:val="kk-KZ"/>
        </w:rPr>
        <w:t>байқаудың әрбір жеке бірлігіне</w:t>
      </w:r>
      <w:r w:rsidR="0076114A" w:rsidRPr="00AD6D29">
        <w:rPr>
          <w:rFonts w:cs="Arial"/>
          <w:sz w:val="28"/>
          <w:szCs w:val="28"/>
          <w:lang w:val="kk-KZ"/>
        </w:rPr>
        <w:t xml:space="preserve"> үй шаруашылығына тиісті </w:t>
      </w:r>
      <w:r w:rsidR="00584DB3" w:rsidRPr="00AD6D29">
        <w:rPr>
          <w:rFonts w:cs="Arial"/>
          <w:sz w:val="28"/>
          <w:szCs w:val="28"/>
          <w:lang w:val="kk-KZ"/>
        </w:rPr>
        <w:t xml:space="preserve">дара </w:t>
      </w:r>
      <w:r w:rsidR="00EA493D" w:rsidRPr="00AD6D29">
        <w:rPr>
          <w:rFonts w:cs="Arial"/>
          <w:sz w:val="28"/>
          <w:szCs w:val="28"/>
          <w:lang w:val="kk-KZ"/>
        </w:rPr>
        <w:t>салмақты</w:t>
      </w:r>
      <w:r w:rsidR="00584DB3" w:rsidRPr="00AD6D29">
        <w:rPr>
          <w:rFonts w:cs="Arial"/>
          <w:sz w:val="28"/>
          <w:szCs w:val="28"/>
          <w:lang w:val="kk-KZ"/>
        </w:rPr>
        <w:t xml:space="preserve"> меншікте</w:t>
      </w:r>
      <w:r w:rsidR="0076114A" w:rsidRPr="00AD6D29">
        <w:rPr>
          <w:rFonts w:cs="Arial"/>
          <w:sz w:val="28"/>
          <w:szCs w:val="28"/>
          <w:lang w:val="kk-KZ"/>
        </w:rPr>
        <w:t>уге</w:t>
      </w:r>
      <w:r w:rsidR="00FD3DA1" w:rsidRPr="00AD6D29">
        <w:rPr>
          <w:rFonts w:cs="Arial"/>
          <w:sz w:val="28"/>
          <w:szCs w:val="28"/>
          <w:lang w:val="kk-KZ"/>
        </w:rPr>
        <w:t xml:space="preserve"> негізделген. </w:t>
      </w:r>
    </w:p>
    <w:p w:rsidR="00FD3DA1" w:rsidRPr="00AD6D29" w:rsidRDefault="00FD3DA1" w:rsidP="00FD3DA1">
      <w:pPr>
        <w:ind w:firstLine="709"/>
        <w:jc w:val="both"/>
        <w:rPr>
          <w:rFonts w:cs="Arial"/>
          <w:sz w:val="18"/>
          <w:szCs w:val="18"/>
          <w:lang w:val="kk-KZ"/>
        </w:rPr>
      </w:pPr>
      <w:r w:rsidRPr="00AD6D29">
        <w:rPr>
          <w:rFonts w:cs="Arial"/>
          <w:sz w:val="28"/>
          <w:szCs w:val="28"/>
          <w:lang w:val="kk-KZ"/>
        </w:rPr>
        <w:t>Ол үшін жыныстық-жастық және өңірлік сипаттамаларды есепке ал</w:t>
      </w:r>
      <w:r w:rsidR="00EA493D" w:rsidRPr="00AD6D29">
        <w:rPr>
          <w:rFonts w:cs="Arial"/>
          <w:sz w:val="28"/>
          <w:szCs w:val="28"/>
          <w:lang w:val="kk-KZ"/>
        </w:rPr>
        <w:t>а отырып</w:t>
      </w:r>
      <w:r w:rsidRPr="00AD6D29">
        <w:rPr>
          <w:rFonts w:cs="Arial"/>
          <w:sz w:val="28"/>
          <w:szCs w:val="28"/>
          <w:lang w:val="kk-KZ"/>
        </w:rPr>
        <w:t>, стратификацияланған іріктемелі жиынтық</w:t>
      </w:r>
      <w:r w:rsidR="00EA493D" w:rsidRPr="00AD6D29">
        <w:rPr>
          <w:rFonts w:cs="Arial"/>
          <w:sz w:val="28"/>
          <w:szCs w:val="28"/>
          <w:lang w:val="kk-KZ"/>
        </w:rPr>
        <w:t xml:space="preserve"> бойынша</w:t>
      </w:r>
      <w:r w:rsidRPr="00AD6D29">
        <w:rPr>
          <w:rFonts w:cs="Arial"/>
          <w:sz w:val="28"/>
          <w:szCs w:val="28"/>
          <w:lang w:val="kk-KZ"/>
        </w:rPr>
        <w:t xml:space="preserve"> (зерттелген азаматтар саны) </w:t>
      </w:r>
      <w:r w:rsidR="00EA493D" w:rsidRPr="00AD6D29">
        <w:rPr>
          <w:rFonts w:cs="Arial"/>
          <w:sz w:val="28"/>
          <w:szCs w:val="28"/>
          <w:lang w:val="kk-KZ"/>
        </w:rPr>
        <w:t xml:space="preserve">зерттеу деректерін </w:t>
      </w:r>
      <w:r w:rsidRPr="00AD6D29">
        <w:rPr>
          <w:rFonts w:cs="Arial"/>
          <w:sz w:val="28"/>
          <w:szCs w:val="28"/>
          <w:lang w:val="kk-KZ"/>
        </w:rPr>
        <w:t xml:space="preserve">осындай сипаттамалар бойынша </w:t>
      </w:r>
      <w:r w:rsidRPr="00AD6D29">
        <w:rPr>
          <w:rFonts w:cs="Arial"/>
          <w:sz w:val="28"/>
          <w:szCs w:val="28"/>
          <w:lang w:val="kk-KZ"/>
        </w:rPr>
        <w:lastRenderedPageBreak/>
        <w:t>стратификацияланған ағымдағы</w:t>
      </w:r>
      <w:r w:rsidR="00EA493D" w:rsidRPr="00AD6D29">
        <w:rPr>
          <w:rFonts w:cs="Arial"/>
          <w:sz w:val="28"/>
          <w:szCs w:val="28"/>
          <w:lang w:val="kk-KZ"/>
        </w:rPr>
        <w:t xml:space="preserve"> демографиялық</w:t>
      </w:r>
      <w:r w:rsidRPr="00AD6D29">
        <w:rPr>
          <w:rFonts w:cs="Arial"/>
          <w:sz w:val="28"/>
          <w:szCs w:val="28"/>
          <w:lang w:val="kk-KZ"/>
        </w:rPr>
        <w:t xml:space="preserve"> есептеулер деректері бойынша халық</w:t>
      </w:r>
      <w:r w:rsidR="00EA493D" w:rsidRPr="00AD6D29">
        <w:rPr>
          <w:rFonts w:cs="Arial"/>
          <w:sz w:val="28"/>
          <w:szCs w:val="28"/>
          <w:lang w:val="kk-KZ"/>
        </w:rPr>
        <w:t>тың</w:t>
      </w:r>
      <w:r w:rsidRPr="00AD6D29">
        <w:rPr>
          <w:rFonts w:cs="Arial"/>
          <w:sz w:val="28"/>
          <w:szCs w:val="28"/>
          <w:lang w:val="kk-KZ"/>
        </w:rPr>
        <w:t xml:space="preserve"> бас жиынтығы</w:t>
      </w:r>
      <w:r w:rsidR="00EA493D" w:rsidRPr="00AD6D29">
        <w:rPr>
          <w:rFonts w:cs="Arial"/>
          <w:sz w:val="28"/>
          <w:szCs w:val="28"/>
          <w:lang w:val="kk-KZ"/>
        </w:rPr>
        <w:t>мен</w:t>
      </w:r>
      <w:r w:rsidRPr="00AD6D29">
        <w:rPr>
          <w:rFonts w:cs="Arial"/>
          <w:sz w:val="28"/>
          <w:szCs w:val="28"/>
          <w:lang w:val="kk-KZ"/>
        </w:rPr>
        <w:t xml:space="preserve"> салыстыру жүзеге асырылады.</w:t>
      </w:r>
      <w:r w:rsidRPr="00AD6D29">
        <w:rPr>
          <w:rFonts w:cs="Arial"/>
          <w:sz w:val="18"/>
          <w:szCs w:val="18"/>
          <w:lang w:val="kk-KZ"/>
        </w:rPr>
        <w:t xml:space="preserve"> </w:t>
      </w:r>
    </w:p>
    <w:p w:rsidR="00DA3225" w:rsidRPr="00AD6D29" w:rsidRDefault="00DA3225" w:rsidP="00FD3DA1">
      <w:pPr>
        <w:ind w:firstLine="709"/>
        <w:jc w:val="both"/>
        <w:rPr>
          <w:sz w:val="28"/>
          <w:szCs w:val="28"/>
          <w:lang w:val="kk-KZ"/>
        </w:rPr>
      </w:pPr>
      <w:r w:rsidRPr="00AD6D29">
        <w:rPr>
          <w:rFonts w:cs="Arial"/>
          <w:sz w:val="28"/>
          <w:szCs w:val="28"/>
          <w:lang w:val="kk-KZ"/>
        </w:rPr>
        <w:t>4</w:t>
      </w:r>
      <w:r w:rsidR="001D7FF8" w:rsidRPr="00AD6D29">
        <w:rPr>
          <w:rFonts w:cs="Arial"/>
          <w:sz w:val="28"/>
          <w:szCs w:val="28"/>
          <w:lang w:val="kk-KZ"/>
        </w:rPr>
        <w:t>2</w:t>
      </w:r>
      <w:r w:rsidRPr="00AD6D29">
        <w:rPr>
          <w:rFonts w:cs="Arial"/>
          <w:sz w:val="28"/>
          <w:szCs w:val="28"/>
          <w:lang w:val="kk-KZ"/>
        </w:rPr>
        <w:t xml:space="preserve">. </w:t>
      </w:r>
      <w:r w:rsidR="00FD3DA1" w:rsidRPr="00AD6D29">
        <w:rPr>
          <w:rFonts w:cs="Arial"/>
          <w:sz w:val="28"/>
          <w:szCs w:val="28"/>
          <w:lang w:val="kk-KZ"/>
        </w:rPr>
        <w:t xml:space="preserve">Бейімделу (салмағы) факторын есептеудің жалпы түрдегі формуласы </w:t>
      </w:r>
      <w:r w:rsidR="00EA493D" w:rsidRPr="00AD6D29">
        <w:rPr>
          <w:rFonts w:cs="Arial"/>
          <w:sz w:val="28"/>
          <w:szCs w:val="28"/>
          <w:lang w:val="kk-KZ"/>
        </w:rPr>
        <w:t>мынадай болады:</w:t>
      </w:r>
      <w:r w:rsidR="00FD3DA1" w:rsidRPr="00AD6D29">
        <w:rPr>
          <w:sz w:val="28"/>
          <w:szCs w:val="28"/>
          <w:lang w:val="kk-KZ"/>
        </w:rPr>
        <w:t xml:space="preserve"> </w:t>
      </w:r>
    </w:p>
    <w:p w:rsidR="002F1B32" w:rsidRPr="00AD6D29" w:rsidRDefault="002F1B32" w:rsidP="00FD3DA1">
      <w:pPr>
        <w:ind w:firstLine="709"/>
        <w:jc w:val="both"/>
        <w:rPr>
          <w:sz w:val="28"/>
          <w:szCs w:val="28"/>
          <w:lang w:val="kk-KZ"/>
        </w:rPr>
      </w:pPr>
    </w:p>
    <w:p w:rsidR="00DA3225" w:rsidRPr="00AD6D29" w:rsidRDefault="00DA3225" w:rsidP="00DA3225">
      <w:pPr>
        <w:tabs>
          <w:tab w:val="left" w:pos="7655"/>
        </w:tabs>
        <w:ind w:right="-82"/>
        <w:jc w:val="center"/>
        <w:rPr>
          <w:lang w:val="kk-KZ"/>
        </w:rPr>
      </w:pPr>
      <w:r w:rsidRPr="00AD6D29">
        <w:rPr>
          <w:i/>
          <w:lang w:val="kk-KZ"/>
        </w:rPr>
        <w:t xml:space="preserve">                                                Vg=Wg*N/Ng</w:t>
      </w:r>
      <w:r w:rsidRPr="00AD6D29">
        <w:rPr>
          <w:lang w:val="kk-KZ"/>
        </w:rPr>
        <w:t xml:space="preserve">                                                                   (7)</w:t>
      </w:r>
    </w:p>
    <w:p w:rsidR="00DA3225" w:rsidRPr="00AD6D29" w:rsidRDefault="00DA3225" w:rsidP="00FD3DA1">
      <w:pPr>
        <w:pStyle w:val="PoiasFormula"/>
        <w:widowControl w:val="0"/>
        <w:ind w:left="0" w:firstLine="720"/>
        <w:jc w:val="both"/>
        <w:rPr>
          <w:rFonts w:ascii="Times New Roman" w:hAnsi="Times New Roman"/>
          <w:sz w:val="28"/>
          <w:szCs w:val="28"/>
          <w:lang w:val="kk-KZ"/>
        </w:rPr>
      </w:pPr>
    </w:p>
    <w:p w:rsidR="00FD3DA1" w:rsidRPr="00AD6D29" w:rsidRDefault="00390B92" w:rsidP="00FD3DA1">
      <w:pPr>
        <w:pStyle w:val="PoiasFormula"/>
        <w:widowControl w:val="0"/>
        <w:ind w:left="0" w:firstLine="720"/>
        <w:jc w:val="both"/>
        <w:rPr>
          <w:rFonts w:ascii="Times New Roman" w:hAnsi="Times New Roman"/>
          <w:sz w:val="28"/>
          <w:szCs w:val="28"/>
          <w:lang w:val="kk-KZ"/>
        </w:rPr>
      </w:pPr>
      <w:r w:rsidRPr="00AD6D29">
        <w:rPr>
          <w:rFonts w:ascii="Times New Roman" w:hAnsi="Times New Roman"/>
          <w:sz w:val="28"/>
          <w:szCs w:val="28"/>
          <w:lang w:val="kk-KZ"/>
        </w:rPr>
        <w:t>м</w:t>
      </w:r>
      <w:r w:rsidR="00FD3DA1" w:rsidRPr="00AD6D29">
        <w:rPr>
          <w:rFonts w:ascii="Times New Roman" w:hAnsi="Times New Roman"/>
          <w:sz w:val="28"/>
          <w:szCs w:val="28"/>
          <w:lang w:val="kk-KZ"/>
        </w:rPr>
        <w:t>ұнда</w:t>
      </w:r>
      <w:r w:rsidR="00EA493D" w:rsidRPr="00AD6D29">
        <w:rPr>
          <w:rFonts w:ascii="Times New Roman" w:hAnsi="Times New Roman"/>
          <w:sz w:val="28"/>
          <w:szCs w:val="28"/>
          <w:lang w:val="kk-KZ"/>
        </w:rPr>
        <w:t>ғы</w:t>
      </w:r>
      <w:r w:rsidRPr="00AD6D29">
        <w:rPr>
          <w:rFonts w:ascii="Times New Roman" w:hAnsi="Times New Roman"/>
          <w:sz w:val="28"/>
          <w:szCs w:val="28"/>
          <w:lang w:val="kk-KZ"/>
        </w:rPr>
        <w:t>,</w:t>
      </w:r>
    </w:p>
    <w:p w:rsidR="00FD3DA1" w:rsidRPr="00AD6D29" w:rsidRDefault="00FD3DA1" w:rsidP="00FD3DA1">
      <w:pPr>
        <w:ind w:firstLine="720"/>
        <w:jc w:val="both"/>
        <w:rPr>
          <w:sz w:val="28"/>
          <w:szCs w:val="28"/>
          <w:lang w:val="kk-KZ"/>
        </w:rPr>
      </w:pPr>
      <w:r w:rsidRPr="00AD6D29">
        <w:rPr>
          <w:sz w:val="28"/>
          <w:szCs w:val="28"/>
          <w:lang w:val="kk-KZ"/>
        </w:rPr>
        <w:t xml:space="preserve">Vg </w:t>
      </w:r>
      <w:r w:rsidR="00390B92" w:rsidRPr="00AD6D29">
        <w:rPr>
          <w:sz w:val="28"/>
          <w:szCs w:val="28"/>
          <w:lang w:val="kk-KZ"/>
        </w:rPr>
        <w:t>–</w:t>
      </w:r>
      <w:r w:rsidRPr="00AD6D29">
        <w:rPr>
          <w:sz w:val="28"/>
          <w:szCs w:val="28"/>
          <w:lang w:val="kk-KZ"/>
        </w:rPr>
        <w:t xml:space="preserve"> g белгісі бойынша салмағы</w:t>
      </w:r>
      <w:r w:rsidR="00622ACE" w:rsidRPr="00AD6D29">
        <w:rPr>
          <w:sz w:val="28"/>
          <w:szCs w:val="28"/>
          <w:lang w:val="kk-KZ"/>
        </w:rPr>
        <w:t>;</w:t>
      </w:r>
    </w:p>
    <w:p w:rsidR="00FD3DA1" w:rsidRPr="00AD6D29" w:rsidRDefault="00FD3DA1" w:rsidP="00FD3DA1">
      <w:pPr>
        <w:ind w:firstLine="720"/>
        <w:jc w:val="both"/>
        <w:rPr>
          <w:sz w:val="28"/>
          <w:szCs w:val="28"/>
          <w:lang w:val="kk-KZ"/>
        </w:rPr>
      </w:pPr>
      <w:r w:rsidRPr="00AD6D29">
        <w:rPr>
          <w:sz w:val="28"/>
          <w:szCs w:val="28"/>
          <w:lang w:val="kk-KZ"/>
        </w:rPr>
        <w:t xml:space="preserve">Wg </w:t>
      </w:r>
      <w:r w:rsidR="00390B92" w:rsidRPr="00AD6D29">
        <w:rPr>
          <w:sz w:val="28"/>
          <w:szCs w:val="28"/>
          <w:lang w:val="kk-KZ"/>
        </w:rPr>
        <w:t>–</w:t>
      </w:r>
      <w:r w:rsidRPr="00AD6D29">
        <w:rPr>
          <w:sz w:val="28"/>
          <w:szCs w:val="28"/>
          <w:lang w:val="kk-KZ"/>
        </w:rPr>
        <w:t xml:space="preserve"> g сипаттамасы</w:t>
      </w:r>
      <w:r w:rsidR="00974373" w:rsidRPr="00AD6D29">
        <w:rPr>
          <w:sz w:val="28"/>
          <w:szCs w:val="28"/>
          <w:lang w:val="kk-KZ"/>
        </w:rPr>
        <w:t>мен</w:t>
      </w:r>
      <w:r w:rsidRPr="00AD6D29">
        <w:rPr>
          <w:sz w:val="28"/>
          <w:szCs w:val="28"/>
          <w:lang w:val="kk-KZ"/>
        </w:rPr>
        <w:t xml:space="preserve"> бас жиынтықтағы халықтың үлесі</w:t>
      </w:r>
      <w:r w:rsidR="00622ACE" w:rsidRPr="00AD6D29">
        <w:rPr>
          <w:sz w:val="28"/>
          <w:szCs w:val="28"/>
          <w:lang w:val="kk-KZ"/>
        </w:rPr>
        <w:t>;</w:t>
      </w:r>
    </w:p>
    <w:p w:rsidR="00FD3DA1" w:rsidRPr="00AD6D29" w:rsidRDefault="0076114A" w:rsidP="00FD3DA1">
      <w:pPr>
        <w:ind w:firstLine="720"/>
        <w:jc w:val="both"/>
        <w:rPr>
          <w:sz w:val="28"/>
          <w:szCs w:val="28"/>
          <w:lang w:val="kk-KZ"/>
        </w:rPr>
      </w:pPr>
      <w:r w:rsidRPr="00AD6D29">
        <w:rPr>
          <w:sz w:val="28"/>
          <w:szCs w:val="28"/>
          <w:lang w:val="kk-KZ"/>
        </w:rPr>
        <w:t xml:space="preserve">N </w:t>
      </w:r>
      <w:r w:rsidR="00390B92" w:rsidRPr="00AD6D29">
        <w:rPr>
          <w:sz w:val="28"/>
          <w:szCs w:val="28"/>
          <w:lang w:val="kk-KZ"/>
        </w:rPr>
        <w:t>–</w:t>
      </w:r>
      <w:r w:rsidRPr="00AD6D29">
        <w:rPr>
          <w:sz w:val="28"/>
          <w:szCs w:val="28"/>
          <w:lang w:val="kk-KZ"/>
        </w:rPr>
        <w:t xml:space="preserve"> сұралғандардың</w:t>
      </w:r>
      <w:r w:rsidR="00FD3DA1" w:rsidRPr="00AD6D29">
        <w:rPr>
          <w:sz w:val="28"/>
          <w:szCs w:val="28"/>
          <w:lang w:val="kk-KZ"/>
        </w:rPr>
        <w:t xml:space="preserve"> жалпы саны,</w:t>
      </w:r>
    </w:p>
    <w:p w:rsidR="00FD3DA1" w:rsidRPr="00AD6D29" w:rsidRDefault="00FD3DA1" w:rsidP="00FD3DA1">
      <w:pPr>
        <w:ind w:firstLine="720"/>
        <w:jc w:val="both"/>
        <w:rPr>
          <w:sz w:val="28"/>
          <w:szCs w:val="28"/>
          <w:lang w:val="kk-KZ"/>
        </w:rPr>
      </w:pPr>
      <w:r w:rsidRPr="00AD6D29">
        <w:rPr>
          <w:sz w:val="28"/>
          <w:szCs w:val="28"/>
          <w:lang w:val="kk-KZ"/>
        </w:rPr>
        <w:t xml:space="preserve">Ng </w:t>
      </w:r>
      <w:r w:rsidR="00390B92" w:rsidRPr="00AD6D29">
        <w:rPr>
          <w:sz w:val="28"/>
          <w:szCs w:val="28"/>
          <w:lang w:val="kk-KZ"/>
        </w:rPr>
        <w:t>–</w:t>
      </w:r>
      <w:r w:rsidRPr="00AD6D29">
        <w:rPr>
          <w:sz w:val="28"/>
          <w:szCs w:val="28"/>
          <w:lang w:val="kk-KZ"/>
        </w:rPr>
        <w:t xml:space="preserve"> g сипаттамасы</w:t>
      </w:r>
      <w:r w:rsidR="00974373" w:rsidRPr="00AD6D29">
        <w:rPr>
          <w:sz w:val="28"/>
          <w:szCs w:val="28"/>
          <w:lang w:val="kk-KZ"/>
        </w:rPr>
        <w:t>мен</w:t>
      </w:r>
      <w:r w:rsidRPr="00AD6D29">
        <w:rPr>
          <w:sz w:val="28"/>
          <w:szCs w:val="28"/>
          <w:lang w:val="kk-KZ"/>
        </w:rPr>
        <w:t xml:space="preserve"> сұралғандардың саны.</w:t>
      </w:r>
    </w:p>
    <w:p w:rsidR="00FD3DA1" w:rsidRPr="00AD6D29" w:rsidRDefault="00390B92" w:rsidP="00FD3DA1">
      <w:pPr>
        <w:ind w:firstLine="720"/>
        <w:jc w:val="both"/>
        <w:rPr>
          <w:sz w:val="28"/>
          <w:szCs w:val="28"/>
          <w:lang w:val="kk-KZ"/>
        </w:rPr>
      </w:pPr>
      <w:r w:rsidRPr="00AD6D29">
        <w:rPr>
          <w:sz w:val="28"/>
          <w:szCs w:val="28"/>
          <w:lang w:val="kk-KZ"/>
        </w:rPr>
        <w:t>4</w:t>
      </w:r>
      <w:r w:rsidR="001D7FF8" w:rsidRPr="00AD6D29">
        <w:rPr>
          <w:sz w:val="28"/>
          <w:szCs w:val="28"/>
          <w:lang w:val="kk-KZ"/>
        </w:rPr>
        <w:t>3</w:t>
      </w:r>
      <w:r w:rsidRPr="00AD6D29">
        <w:rPr>
          <w:sz w:val="28"/>
          <w:szCs w:val="28"/>
          <w:lang w:val="kk-KZ"/>
        </w:rPr>
        <w:t xml:space="preserve">. </w:t>
      </w:r>
      <w:r w:rsidR="00974373" w:rsidRPr="00AD6D29">
        <w:rPr>
          <w:sz w:val="28"/>
          <w:szCs w:val="28"/>
          <w:lang w:val="kk-KZ"/>
        </w:rPr>
        <w:t>Салмақтау</w:t>
      </w:r>
      <w:r w:rsidR="00FD3DA1" w:rsidRPr="00AD6D29">
        <w:rPr>
          <w:sz w:val="28"/>
          <w:szCs w:val="28"/>
          <w:lang w:val="kk-KZ"/>
        </w:rPr>
        <w:t xml:space="preserve"> рәсімі жынысы және жасы бойынша тек өңірлік қабаттардың ішінде бас ретінде қолданылатын қалыптасқан жиынтық бойынша халықтың құрылымы туралы деректер негізінде </w:t>
      </w:r>
      <w:r w:rsidR="00974373" w:rsidRPr="00AD6D29">
        <w:rPr>
          <w:sz w:val="28"/>
          <w:szCs w:val="28"/>
          <w:lang w:val="kk-KZ"/>
        </w:rPr>
        <w:t>жүргізіледі</w:t>
      </w:r>
      <w:r w:rsidR="00FD3DA1" w:rsidRPr="00AD6D29">
        <w:rPr>
          <w:sz w:val="28"/>
          <w:szCs w:val="28"/>
          <w:lang w:val="kk-KZ"/>
        </w:rPr>
        <w:t>. Әрбір респондент үшін бейімделу (салмағы) факторларының жүйелері</w:t>
      </w:r>
      <w:r w:rsidR="0076114A" w:rsidRPr="00AD6D29">
        <w:rPr>
          <w:sz w:val="28"/>
          <w:szCs w:val="28"/>
          <w:lang w:val="kk-KZ"/>
        </w:rPr>
        <w:t xml:space="preserve"> келесі белгілер</w:t>
      </w:r>
      <w:r w:rsidR="00FD3DA1" w:rsidRPr="00AD6D29">
        <w:rPr>
          <w:sz w:val="28"/>
          <w:szCs w:val="28"/>
          <w:lang w:val="kk-KZ"/>
        </w:rPr>
        <w:t>:</w:t>
      </w:r>
    </w:p>
    <w:p w:rsidR="007647E5" w:rsidRPr="00AD6D29" w:rsidRDefault="0076114A" w:rsidP="007647E5">
      <w:pPr>
        <w:ind w:firstLine="720"/>
        <w:jc w:val="both"/>
        <w:rPr>
          <w:sz w:val="28"/>
          <w:szCs w:val="28"/>
          <w:lang w:val="kk-KZ"/>
        </w:rPr>
      </w:pPr>
      <w:r w:rsidRPr="00AD6D29">
        <w:rPr>
          <w:sz w:val="28"/>
          <w:szCs w:val="28"/>
          <w:lang w:val="kk-KZ"/>
        </w:rPr>
        <w:t>аумақтық</w:t>
      </w:r>
      <w:r w:rsidR="00FD3DA1" w:rsidRPr="00AD6D29">
        <w:rPr>
          <w:sz w:val="28"/>
          <w:szCs w:val="28"/>
          <w:lang w:val="kk-KZ"/>
        </w:rPr>
        <w:t xml:space="preserve"> (аудандық) құрылым;</w:t>
      </w:r>
      <w:r w:rsidR="007647E5" w:rsidRPr="00AD6D29">
        <w:rPr>
          <w:sz w:val="28"/>
          <w:szCs w:val="28"/>
          <w:lang w:val="kk-KZ"/>
        </w:rPr>
        <w:t xml:space="preserve"> </w:t>
      </w:r>
    </w:p>
    <w:p w:rsidR="00FD3DA1" w:rsidRPr="00AD6D29" w:rsidRDefault="00974373" w:rsidP="007647E5">
      <w:pPr>
        <w:ind w:firstLine="720"/>
        <w:jc w:val="both"/>
        <w:rPr>
          <w:sz w:val="28"/>
          <w:szCs w:val="28"/>
          <w:lang w:val="kk-KZ"/>
        </w:rPr>
      </w:pPr>
      <w:r w:rsidRPr="00AD6D29">
        <w:rPr>
          <w:sz w:val="28"/>
          <w:szCs w:val="28"/>
          <w:lang w:val="kk-KZ"/>
        </w:rPr>
        <w:t>жергілікті</w:t>
      </w:r>
      <w:r w:rsidR="0076114A" w:rsidRPr="00AD6D29">
        <w:rPr>
          <w:sz w:val="28"/>
          <w:szCs w:val="28"/>
          <w:lang w:val="kk-KZ"/>
        </w:rPr>
        <w:t xml:space="preserve"> жер түрі</w:t>
      </w:r>
      <w:r w:rsidR="00FD3DA1" w:rsidRPr="00AD6D29">
        <w:rPr>
          <w:sz w:val="28"/>
          <w:szCs w:val="28"/>
          <w:lang w:val="kk-KZ"/>
        </w:rPr>
        <w:t>;</w:t>
      </w:r>
    </w:p>
    <w:p w:rsidR="00FD3DA1" w:rsidRPr="00AD6D29" w:rsidRDefault="00FD3DA1" w:rsidP="00FD3DA1">
      <w:pPr>
        <w:ind w:firstLine="720"/>
        <w:jc w:val="both"/>
        <w:rPr>
          <w:sz w:val="28"/>
          <w:szCs w:val="28"/>
          <w:lang w:val="kk-KZ"/>
        </w:rPr>
      </w:pPr>
      <w:r w:rsidRPr="00AD6D29">
        <w:rPr>
          <w:sz w:val="28"/>
          <w:szCs w:val="28"/>
          <w:lang w:val="kk-KZ"/>
        </w:rPr>
        <w:t>жынысы (ерлер мен әйелдер);</w:t>
      </w:r>
    </w:p>
    <w:p w:rsidR="00FD3DA1" w:rsidRPr="00AD6D29" w:rsidRDefault="00974373" w:rsidP="00FD3DA1">
      <w:pPr>
        <w:ind w:firstLine="720"/>
        <w:jc w:val="both"/>
        <w:rPr>
          <w:sz w:val="28"/>
          <w:szCs w:val="28"/>
          <w:lang w:val="kk-KZ"/>
        </w:rPr>
      </w:pPr>
      <w:r w:rsidRPr="00AD6D29">
        <w:rPr>
          <w:sz w:val="28"/>
          <w:szCs w:val="28"/>
          <w:lang w:val="kk-KZ"/>
        </w:rPr>
        <w:t xml:space="preserve">6 жас топтары </w:t>
      </w:r>
      <w:r w:rsidR="00B4389B" w:rsidRPr="00AD6D29">
        <w:rPr>
          <w:sz w:val="28"/>
          <w:szCs w:val="28"/>
          <w:lang w:val="kk-KZ"/>
        </w:rPr>
        <w:t>(</w:t>
      </w:r>
      <w:r w:rsidR="00FD3DA1" w:rsidRPr="00AD6D29">
        <w:rPr>
          <w:sz w:val="28"/>
          <w:szCs w:val="28"/>
          <w:lang w:val="kk-KZ"/>
        </w:rPr>
        <w:t>6-10 жас; 11-14 жас; 15-34 жас; 35-54 жас; 55-71 жас; 72 және одан да жоғары</w:t>
      </w:r>
      <w:r w:rsidR="00B4389B" w:rsidRPr="00AD6D29">
        <w:rPr>
          <w:sz w:val="28"/>
          <w:szCs w:val="28"/>
          <w:lang w:val="kk-KZ"/>
        </w:rPr>
        <w:t>)</w:t>
      </w:r>
      <w:r w:rsidR="00FD3DA1" w:rsidRPr="00AD6D29">
        <w:rPr>
          <w:sz w:val="28"/>
          <w:szCs w:val="28"/>
          <w:lang w:val="kk-KZ"/>
        </w:rPr>
        <w:t xml:space="preserve"> бойынша есептеледі.</w:t>
      </w:r>
    </w:p>
    <w:p w:rsidR="004F6E85" w:rsidRPr="00727997" w:rsidRDefault="00390B92" w:rsidP="004F6E85">
      <w:pPr>
        <w:ind w:firstLine="720"/>
        <w:jc w:val="both"/>
        <w:rPr>
          <w:sz w:val="28"/>
          <w:szCs w:val="28"/>
          <w:lang w:val="kk-KZ"/>
        </w:rPr>
      </w:pPr>
      <w:r w:rsidRPr="00AD6D29">
        <w:rPr>
          <w:sz w:val="28"/>
          <w:szCs w:val="28"/>
          <w:lang w:val="kk-KZ"/>
        </w:rPr>
        <w:t>4</w:t>
      </w:r>
      <w:r w:rsidR="001D7FF8" w:rsidRPr="00AD6D29">
        <w:rPr>
          <w:sz w:val="28"/>
          <w:szCs w:val="28"/>
          <w:lang w:val="kk-KZ"/>
        </w:rPr>
        <w:t>4</w:t>
      </w:r>
      <w:r w:rsidRPr="00AD6D29">
        <w:rPr>
          <w:sz w:val="28"/>
          <w:szCs w:val="28"/>
          <w:lang w:val="kk-KZ"/>
        </w:rPr>
        <w:t xml:space="preserve">. </w:t>
      </w:r>
      <w:r w:rsidR="004F6E85" w:rsidRPr="00727997">
        <w:rPr>
          <w:sz w:val="28"/>
          <w:szCs w:val="28"/>
          <w:lang w:val="kk-KZ"/>
        </w:rPr>
        <w:t>Жеке негізгі салмақты өлшеу үшін бейімделу факторын есептеудің келесі формуласы қолданылады:</w:t>
      </w:r>
    </w:p>
    <w:p w:rsidR="004F6E85" w:rsidRPr="00727997" w:rsidRDefault="004F6E85" w:rsidP="004F6E85">
      <w:pPr>
        <w:ind w:firstLine="720"/>
        <w:jc w:val="both"/>
        <w:rPr>
          <w:sz w:val="28"/>
          <w:szCs w:val="28"/>
          <w:lang w:val="kk-KZ"/>
        </w:rPr>
      </w:pPr>
    </w:p>
    <w:p w:rsidR="004F6E85" w:rsidRPr="00727997" w:rsidRDefault="004F6E85" w:rsidP="004F6E85">
      <w:pPr>
        <w:tabs>
          <w:tab w:val="left" w:pos="7655"/>
        </w:tabs>
        <w:ind w:right="-82"/>
        <w:jc w:val="center"/>
        <w:rPr>
          <w:lang w:val="kk-KZ"/>
        </w:rPr>
      </w:pPr>
      <w:r w:rsidRPr="00727997">
        <w:rPr>
          <w:i/>
          <w:lang w:val="kk-KZ"/>
        </w:rPr>
        <w:t xml:space="preserve">                                                              </w:t>
      </w:r>
      <w:r w:rsidRPr="00727997">
        <w:rPr>
          <w:sz w:val="28"/>
          <w:szCs w:val="28"/>
          <w:lang w:val="kk-KZ"/>
        </w:rPr>
        <w:t>K</w:t>
      </w:r>
      <w:r w:rsidRPr="00727997">
        <w:rPr>
          <w:sz w:val="28"/>
          <w:szCs w:val="28"/>
          <w:vertAlign w:val="subscript"/>
          <w:lang w:val="kk-KZ"/>
        </w:rPr>
        <w:t>2k</w:t>
      </w:r>
      <w:r w:rsidRPr="00727997">
        <w:rPr>
          <w:sz w:val="28"/>
          <w:szCs w:val="28"/>
          <w:lang w:val="kk-KZ"/>
        </w:rPr>
        <w:t>=S</w:t>
      </w:r>
      <w:r w:rsidRPr="00727997">
        <w:rPr>
          <w:sz w:val="28"/>
          <w:szCs w:val="28"/>
          <w:vertAlign w:val="subscript"/>
          <w:lang w:val="kk-KZ"/>
        </w:rPr>
        <w:t>k</w:t>
      </w:r>
      <w:r w:rsidRPr="00727997">
        <w:rPr>
          <w:sz w:val="28"/>
          <w:szCs w:val="28"/>
          <w:lang w:val="kk-KZ"/>
        </w:rPr>
        <w:t>/S</w:t>
      </w:r>
      <w:r w:rsidRPr="00727997">
        <w:rPr>
          <w:sz w:val="28"/>
          <w:szCs w:val="28"/>
          <w:vertAlign w:val="subscript"/>
          <w:lang w:val="kk-KZ"/>
        </w:rPr>
        <w:t>1k</w:t>
      </w:r>
      <w:r w:rsidRPr="00727997">
        <w:rPr>
          <w:lang w:val="kk-KZ"/>
        </w:rPr>
        <w:t xml:space="preserve">                                                                (8)</w:t>
      </w:r>
    </w:p>
    <w:p w:rsidR="004F6E85" w:rsidRPr="00727997" w:rsidRDefault="004F6E85" w:rsidP="004F6E85">
      <w:pPr>
        <w:ind w:firstLine="720"/>
        <w:jc w:val="both"/>
        <w:rPr>
          <w:sz w:val="28"/>
          <w:szCs w:val="28"/>
          <w:lang w:val="kk-KZ"/>
        </w:rPr>
      </w:pPr>
      <w:r w:rsidRPr="00727997">
        <w:rPr>
          <w:sz w:val="28"/>
          <w:szCs w:val="28"/>
          <w:lang w:val="kk-KZ"/>
        </w:rPr>
        <w:t>мұндағы,</w:t>
      </w:r>
    </w:p>
    <w:p w:rsidR="004F6E85" w:rsidRPr="00727997" w:rsidRDefault="004F6E85" w:rsidP="004F6E85">
      <w:pPr>
        <w:ind w:firstLine="720"/>
        <w:jc w:val="both"/>
        <w:rPr>
          <w:sz w:val="28"/>
          <w:szCs w:val="28"/>
          <w:lang w:val="kk-KZ"/>
        </w:rPr>
      </w:pPr>
      <w:r w:rsidRPr="00727997">
        <w:rPr>
          <w:sz w:val="28"/>
          <w:szCs w:val="28"/>
          <w:lang w:val="kk-KZ"/>
        </w:rPr>
        <w:t>K</w:t>
      </w:r>
      <w:r w:rsidRPr="00727997">
        <w:rPr>
          <w:sz w:val="28"/>
          <w:szCs w:val="28"/>
          <w:vertAlign w:val="subscript"/>
          <w:lang w:val="kk-KZ"/>
        </w:rPr>
        <w:t>2</w:t>
      </w:r>
      <w:r w:rsidRPr="00727997">
        <w:rPr>
          <w:sz w:val="28"/>
          <w:szCs w:val="28"/>
          <w:lang w:val="kk-KZ"/>
        </w:rPr>
        <w:t xml:space="preserve"> – бейімделу факторы;</w:t>
      </w:r>
    </w:p>
    <w:p w:rsidR="004F6E85" w:rsidRPr="00727997" w:rsidRDefault="004F6E85" w:rsidP="004F6E85">
      <w:pPr>
        <w:ind w:firstLine="720"/>
        <w:jc w:val="both"/>
        <w:rPr>
          <w:sz w:val="28"/>
          <w:szCs w:val="28"/>
          <w:lang w:val="kk-KZ"/>
        </w:rPr>
      </w:pPr>
      <w:r w:rsidRPr="00727997">
        <w:rPr>
          <w:sz w:val="28"/>
          <w:szCs w:val="28"/>
          <w:lang w:val="kk-KZ"/>
        </w:rPr>
        <w:t>S – бас жиынтық бойынша халық саны;</w:t>
      </w:r>
    </w:p>
    <w:p w:rsidR="004F6E85" w:rsidRPr="00727997" w:rsidRDefault="004F6E85" w:rsidP="004F6E85">
      <w:pPr>
        <w:ind w:firstLine="720"/>
        <w:jc w:val="both"/>
        <w:rPr>
          <w:sz w:val="28"/>
          <w:szCs w:val="28"/>
          <w:lang w:val="kk-KZ"/>
        </w:rPr>
      </w:pPr>
      <w:r w:rsidRPr="00727997">
        <w:rPr>
          <w:sz w:val="28"/>
          <w:szCs w:val="28"/>
          <w:lang w:val="kk-KZ"/>
        </w:rPr>
        <w:t>S</w:t>
      </w:r>
      <w:r w:rsidRPr="00727997">
        <w:rPr>
          <w:sz w:val="28"/>
          <w:szCs w:val="28"/>
          <w:vertAlign w:val="subscript"/>
          <w:lang w:val="kk-KZ"/>
        </w:rPr>
        <w:t>1</w:t>
      </w:r>
      <w:r w:rsidRPr="00727997">
        <w:rPr>
          <w:sz w:val="28"/>
          <w:szCs w:val="28"/>
          <w:lang w:val="kk-KZ"/>
        </w:rPr>
        <w:t xml:space="preserve"> –</w:t>
      </w:r>
      <w:r w:rsidRPr="00727997">
        <w:rPr>
          <w:rFonts w:cs="Arial"/>
          <w:szCs w:val="18"/>
          <w:lang w:val="kk-KZ"/>
        </w:rPr>
        <w:t xml:space="preserve"> </w:t>
      </w:r>
      <w:r w:rsidRPr="00727997">
        <w:rPr>
          <w:rFonts w:cs="Arial"/>
          <w:sz w:val="28"/>
          <w:szCs w:val="28"/>
          <w:lang w:val="kk-KZ"/>
        </w:rPr>
        <w:t>нақты сұралған үй шаруашылықтарының саны</w:t>
      </w:r>
      <w:r w:rsidRPr="00727997">
        <w:rPr>
          <w:sz w:val="28"/>
          <w:szCs w:val="28"/>
          <w:lang w:val="kk-KZ"/>
        </w:rPr>
        <w:t>;</w:t>
      </w:r>
    </w:p>
    <w:p w:rsidR="00FD3DA1" w:rsidRPr="00AD6D29" w:rsidRDefault="004F6E85" w:rsidP="004F6E85">
      <w:pPr>
        <w:ind w:firstLine="720"/>
        <w:jc w:val="both"/>
        <w:rPr>
          <w:sz w:val="28"/>
          <w:szCs w:val="28"/>
          <w:lang w:val="kk-KZ"/>
        </w:rPr>
      </w:pPr>
      <w:r w:rsidRPr="00727997">
        <w:rPr>
          <w:sz w:val="28"/>
          <w:szCs w:val="28"/>
          <w:lang w:val="kk-KZ"/>
        </w:rPr>
        <w:t>K – фактор есептелетін тұлғаның жалпы сипаттамасына қарай ерекше белгісі.</w:t>
      </w:r>
      <w:r w:rsidR="00FD3DA1" w:rsidRPr="00AD6D29">
        <w:rPr>
          <w:sz w:val="28"/>
          <w:szCs w:val="28"/>
          <w:lang w:val="kk-KZ"/>
        </w:rPr>
        <w:t xml:space="preserve"> </w:t>
      </w:r>
    </w:p>
    <w:p w:rsidR="00FD3DA1" w:rsidRPr="00AD6D29" w:rsidRDefault="00390B92" w:rsidP="007F1A30">
      <w:pPr>
        <w:ind w:firstLine="709"/>
        <w:jc w:val="both"/>
        <w:rPr>
          <w:sz w:val="28"/>
          <w:szCs w:val="28"/>
          <w:lang w:val="kk-KZ"/>
        </w:rPr>
      </w:pPr>
      <w:r w:rsidRPr="00AD6D29">
        <w:rPr>
          <w:rFonts w:cs="Arial"/>
          <w:sz w:val="28"/>
          <w:szCs w:val="28"/>
          <w:lang w:val="kk-KZ"/>
        </w:rPr>
        <w:t>4</w:t>
      </w:r>
      <w:r w:rsidR="001D7FF8" w:rsidRPr="00AD6D29">
        <w:rPr>
          <w:rFonts w:cs="Arial"/>
          <w:sz w:val="28"/>
          <w:szCs w:val="28"/>
          <w:lang w:val="kk-KZ"/>
        </w:rPr>
        <w:t>5</w:t>
      </w:r>
      <w:r w:rsidRPr="00AD6D29">
        <w:rPr>
          <w:rFonts w:cs="Arial"/>
          <w:sz w:val="28"/>
          <w:szCs w:val="28"/>
          <w:lang w:val="kk-KZ"/>
        </w:rPr>
        <w:t xml:space="preserve">. </w:t>
      </w:r>
      <w:r w:rsidR="00FD3DA1" w:rsidRPr="00AD6D29">
        <w:rPr>
          <w:rFonts w:cs="Arial"/>
          <w:sz w:val="28"/>
          <w:szCs w:val="28"/>
          <w:lang w:val="kk-KZ"/>
        </w:rPr>
        <w:t xml:space="preserve">Түпкілікті жеке салмақ </w:t>
      </w:r>
      <w:r w:rsidR="005F2018" w:rsidRPr="00AD6D29">
        <w:rPr>
          <w:rFonts w:cs="Arial"/>
          <w:sz w:val="28"/>
          <w:szCs w:val="28"/>
          <w:lang w:val="kk-KZ"/>
        </w:rPr>
        <w:t>(</w:t>
      </w:r>
      <w:r w:rsidR="00FD3DA1" w:rsidRPr="00AD6D29">
        <w:rPr>
          <w:rFonts w:cs="Arial"/>
          <w:sz w:val="28"/>
          <w:szCs w:val="28"/>
          <w:lang w:val="kk-KZ"/>
        </w:rPr>
        <w:t xml:space="preserve">немесе </w:t>
      </w:r>
      <w:r w:rsidR="0076114A" w:rsidRPr="00AD6D29">
        <w:rPr>
          <w:rFonts w:cs="Arial"/>
          <w:sz w:val="28"/>
          <w:szCs w:val="28"/>
          <w:lang w:val="kk-KZ"/>
        </w:rPr>
        <w:t>экстр</w:t>
      </w:r>
      <w:r w:rsidR="00E97D09" w:rsidRPr="00AD6D29">
        <w:rPr>
          <w:rFonts w:cs="Arial"/>
          <w:sz w:val="28"/>
          <w:szCs w:val="28"/>
          <w:lang w:val="kk-KZ"/>
        </w:rPr>
        <w:t>а</w:t>
      </w:r>
      <w:r w:rsidR="0076114A" w:rsidRPr="00AD6D29">
        <w:rPr>
          <w:rFonts w:cs="Arial"/>
          <w:sz w:val="28"/>
          <w:szCs w:val="28"/>
          <w:lang w:val="kk-KZ"/>
        </w:rPr>
        <w:t>поляция коэффиценті</w:t>
      </w:r>
      <w:r w:rsidR="005F2018" w:rsidRPr="00AD6D29">
        <w:rPr>
          <w:rFonts w:cs="Arial"/>
          <w:sz w:val="28"/>
          <w:szCs w:val="28"/>
          <w:lang w:val="kk-KZ"/>
        </w:rPr>
        <w:t>)</w:t>
      </w:r>
      <w:r w:rsidR="0076114A" w:rsidRPr="00AD6D29">
        <w:rPr>
          <w:rFonts w:cs="Arial"/>
          <w:sz w:val="28"/>
          <w:szCs w:val="28"/>
          <w:lang w:val="kk-KZ"/>
        </w:rPr>
        <w:t xml:space="preserve"> ор</w:t>
      </w:r>
      <w:r w:rsidR="00974373" w:rsidRPr="00AD6D29">
        <w:rPr>
          <w:rFonts w:cs="Arial"/>
          <w:sz w:val="28"/>
          <w:szCs w:val="28"/>
          <w:lang w:val="kk-KZ"/>
        </w:rPr>
        <w:t>н</w:t>
      </w:r>
      <w:r w:rsidR="0076114A" w:rsidRPr="00AD6D29">
        <w:rPr>
          <w:rFonts w:cs="Arial"/>
          <w:sz w:val="28"/>
          <w:szCs w:val="28"/>
          <w:lang w:val="kk-KZ"/>
        </w:rPr>
        <w:t>ын толтыру</w:t>
      </w:r>
      <w:r w:rsidR="00FD3DA1" w:rsidRPr="00AD6D29">
        <w:rPr>
          <w:rFonts w:cs="Arial"/>
          <w:sz w:val="28"/>
          <w:szCs w:val="28"/>
          <w:lang w:val="kk-KZ"/>
        </w:rPr>
        <w:t xml:space="preserve"> фактор</w:t>
      </w:r>
      <w:r w:rsidR="0076114A" w:rsidRPr="00AD6D29">
        <w:rPr>
          <w:rFonts w:cs="Arial"/>
          <w:sz w:val="28"/>
          <w:szCs w:val="28"/>
          <w:lang w:val="kk-KZ"/>
        </w:rPr>
        <w:t>ы</w:t>
      </w:r>
      <w:r w:rsidR="00974373" w:rsidRPr="00AD6D29">
        <w:rPr>
          <w:rFonts w:cs="Arial"/>
          <w:sz w:val="28"/>
          <w:szCs w:val="28"/>
          <w:lang w:val="kk-KZ"/>
        </w:rPr>
        <w:t>мен</w:t>
      </w:r>
      <w:r w:rsidR="00FD3DA1" w:rsidRPr="00AD6D29">
        <w:rPr>
          <w:rFonts w:cs="Arial"/>
          <w:sz w:val="28"/>
          <w:szCs w:val="28"/>
          <w:lang w:val="kk-KZ"/>
        </w:rPr>
        <w:t xml:space="preserve"> </w:t>
      </w:r>
      <w:r w:rsidR="00974373" w:rsidRPr="00AD6D29">
        <w:rPr>
          <w:rFonts w:cs="Arial"/>
          <w:sz w:val="28"/>
          <w:szCs w:val="28"/>
          <w:lang w:val="kk-KZ"/>
        </w:rPr>
        <w:t xml:space="preserve">бейімделу факторларының </w:t>
      </w:r>
      <w:r w:rsidR="00FD3DA1" w:rsidRPr="00AD6D29">
        <w:rPr>
          <w:rFonts w:cs="Arial"/>
          <w:sz w:val="28"/>
          <w:szCs w:val="28"/>
          <w:lang w:val="kk-KZ"/>
        </w:rPr>
        <w:t>көбейтіндісі болып табылады.</w:t>
      </w:r>
      <w:r w:rsidR="00FD3DA1" w:rsidRPr="00AD6D29">
        <w:rPr>
          <w:rFonts w:cs="Arial"/>
          <w:sz w:val="18"/>
          <w:szCs w:val="18"/>
          <w:lang w:val="kk-KZ"/>
        </w:rPr>
        <w:t xml:space="preserve"> </w:t>
      </w:r>
    </w:p>
    <w:p w:rsidR="00B266D0" w:rsidRPr="00AD6D29" w:rsidRDefault="00B266D0" w:rsidP="00FD3DA1">
      <w:pPr>
        <w:ind w:firstLine="720"/>
        <w:jc w:val="center"/>
        <w:rPr>
          <w:sz w:val="28"/>
          <w:szCs w:val="28"/>
          <w:lang w:val="kk-KZ"/>
        </w:rPr>
      </w:pPr>
    </w:p>
    <w:p w:rsidR="00390B92" w:rsidRPr="00AF3358" w:rsidRDefault="00390B92" w:rsidP="00390B92">
      <w:pPr>
        <w:tabs>
          <w:tab w:val="left" w:pos="7655"/>
        </w:tabs>
        <w:ind w:right="-82"/>
        <w:jc w:val="center"/>
        <w:rPr>
          <w:lang w:val="kk-KZ"/>
        </w:rPr>
      </w:pPr>
      <w:r w:rsidRPr="00AD6D29">
        <w:rPr>
          <w:i/>
          <w:lang w:val="kk-KZ"/>
        </w:rPr>
        <w:t xml:space="preserve">                                                  </w:t>
      </w:r>
      <w:r w:rsidRPr="00AF3358">
        <w:rPr>
          <w:i/>
          <w:lang w:val="kk-KZ"/>
        </w:rPr>
        <w:t>K=K</w:t>
      </w:r>
      <w:r w:rsidRPr="00AF3358">
        <w:rPr>
          <w:i/>
          <w:vertAlign w:val="subscript"/>
          <w:lang w:val="kk-KZ"/>
        </w:rPr>
        <w:t>1</w:t>
      </w:r>
      <w:r w:rsidRPr="00AF3358">
        <w:rPr>
          <w:i/>
          <w:lang w:val="kk-KZ"/>
        </w:rPr>
        <w:t>*K</w:t>
      </w:r>
      <w:r w:rsidRPr="00AF3358">
        <w:rPr>
          <w:i/>
          <w:vertAlign w:val="subscript"/>
          <w:lang w:val="kk-KZ"/>
        </w:rPr>
        <w:t>2k,</w:t>
      </w:r>
      <w:r w:rsidRPr="00AF3358">
        <w:rPr>
          <w:lang w:val="kk-KZ"/>
        </w:rPr>
        <w:t xml:space="preserve">                                                                        (9)</w:t>
      </w:r>
    </w:p>
    <w:p w:rsidR="00390B92" w:rsidRPr="00AD6D29" w:rsidRDefault="00390B92" w:rsidP="00FD3DA1">
      <w:pPr>
        <w:ind w:firstLine="720"/>
        <w:jc w:val="both"/>
        <w:rPr>
          <w:sz w:val="28"/>
          <w:szCs w:val="28"/>
          <w:lang w:val="kk-KZ"/>
        </w:rPr>
      </w:pPr>
    </w:p>
    <w:p w:rsidR="00FD3DA1" w:rsidRPr="00AF3358" w:rsidRDefault="00FD3DA1" w:rsidP="00FD3DA1">
      <w:pPr>
        <w:ind w:firstLine="720"/>
        <w:jc w:val="both"/>
        <w:rPr>
          <w:sz w:val="28"/>
          <w:szCs w:val="28"/>
          <w:lang w:val="kk-KZ"/>
        </w:rPr>
      </w:pPr>
      <w:r w:rsidRPr="00AD6D29">
        <w:rPr>
          <w:sz w:val="28"/>
          <w:szCs w:val="28"/>
          <w:lang w:val="kk-KZ"/>
        </w:rPr>
        <w:t>мұнда</w:t>
      </w:r>
      <w:r w:rsidR="00974373" w:rsidRPr="00AD6D29">
        <w:rPr>
          <w:sz w:val="28"/>
          <w:szCs w:val="28"/>
          <w:lang w:val="kk-KZ"/>
        </w:rPr>
        <w:t>ғы</w:t>
      </w:r>
      <w:r w:rsidRPr="00AF3358">
        <w:rPr>
          <w:sz w:val="28"/>
          <w:szCs w:val="28"/>
          <w:lang w:val="kk-KZ"/>
        </w:rPr>
        <w:t xml:space="preserve">, </w:t>
      </w:r>
    </w:p>
    <w:p w:rsidR="00FD3DA1" w:rsidRPr="00AF3358" w:rsidRDefault="00FD3DA1" w:rsidP="00FD3DA1">
      <w:pPr>
        <w:ind w:firstLine="709"/>
        <w:jc w:val="both"/>
        <w:rPr>
          <w:sz w:val="28"/>
          <w:szCs w:val="28"/>
          <w:lang w:val="kk-KZ"/>
        </w:rPr>
      </w:pPr>
      <w:r w:rsidRPr="00AF3358">
        <w:rPr>
          <w:sz w:val="28"/>
          <w:szCs w:val="28"/>
          <w:lang w:val="kk-KZ"/>
        </w:rPr>
        <w:t xml:space="preserve">К </w:t>
      </w:r>
      <w:r w:rsidR="00390B92" w:rsidRPr="00AD6D29">
        <w:rPr>
          <w:sz w:val="28"/>
          <w:szCs w:val="28"/>
          <w:lang w:val="kk-KZ"/>
        </w:rPr>
        <w:t>–</w:t>
      </w:r>
      <w:r w:rsidRPr="00AF3358">
        <w:rPr>
          <w:sz w:val="28"/>
          <w:szCs w:val="28"/>
          <w:lang w:val="kk-KZ"/>
        </w:rPr>
        <w:t xml:space="preserve"> </w:t>
      </w:r>
      <w:r w:rsidR="0076114A" w:rsidRPr="00AD6D29">
        <w:rPr>
          <w:sz w:val="28"/>
          <w:szCs w:val="28"/>
          <w:lang w:val="kk-KZ"/>
        </w:rPr>
        <w:t>жеке</w:t>
      </w:r>
      <w:r w:rsidRPr="00AD6D29">
        <w:rPr>
          <w:sz w:val="28"/>
          <w:szCs w:val="28"/>
          <w:lang w:val="kk-KZ"/>
        </w:rPr>
        <w:t xml:space="preserve"> салмақ</w:t>
      </w:r>
      <w:r w:rsidR="005F2018" w:rsidRPr="00AD6D29">
        <w:rPr>
          <w:sz w:val="28"/>
          <w:szCs w:val="28"/>
          <w:lang w:val="kk-KZ"/>
        </w:rPr>
        <w:t xml:space="preserve"> (</w:t>
      </w:r>
      <w:r w:rsidR="00974373" w:rsidRPr="00AD6D29">
        <w:rPr>
          <w:rFonts w:cs="Arial"/>
          <w:sz w:val="28"/>
          <w:szCs w:val="28"/>
          <w:lang w:val="kk-KZ"/>
        </w:rPr>
        <w:t>экстраполяция</w:t>
      </w:r>
      <w:r w:rsidR="005F2018" w:rsidRPr="00AD6D29">
        <w:rPr>
          <w:rFonts w:cs="Arial"/>
          <w:sz w:val="28"/>
          <w:szCs w:val="28"/>
          <w:lang w:val="kk-KZ"/>
        </w:rPr>
        <w:t xml:space="preserve"> коэффициенті</w:t>
      </w:r>
      <w:r w:rsidR="005F2018" w:rsidRPr="00AD6D29">
        <w:rPr>
          <w:sz w:val="28"/>
          <w:szCs w:val="28"/>
          <w:lang w:val="kk-KZ"/>
        </w:rPr>
        <w:t>)</w:t>
      </w:r>
      <w:r w:rsidRPr="00AF3358">
        <w:rPr>
          <w:sz w:val="28"/>
          <w:szCs w:val="28"/>
          <w:lang w:val="kk-KZ"/>
        </w:rPr>
        <w:t>;</w:t>
      </w:r>
    </w:p>
    <w:p w:rsidR="00FD3DA1" w:rsidRPr="00AD6D29" w:rsidRDefault="00FD3DA1" w:rsidP="00FD3DA1">
      <w:pPr>
        <w:ind w:firstLine="709"/>
        <w:jc w:val="both"/>
        <w:rPr>
          <w:sz w:val="28"/>
          <w:szCs w:val="28"/>
        </w:rPr>
      </w:pPr>
      <w:r w:rsidRPr="00AD6D29">
        <w:rPr>
          <w:sz w:val="28"/>
          <w:szCs w:val="28"/>
        </w:rPr>
        <w:t xml:space="preserve">К1 </w:t>
      </w:r>
      <w:r w:rsidR="00390B92" w:rsidRPr="00AD6D29">
        <w:rPr>
          <w:sz w:val="28"/>
          <w:szCs w:val="28"/>
          <w:lang w:val="kk-KZ"/>
        </w:rPr>
        <w:t>–</w:t>
      </w:r>
      <w:r w:rsidRPr="00AD6D29">
        <w:rPr>
          <w:sz w:val="28"/>
          <w:szCs w:val="28"/>
        </w:rPr>
        <w:t xml:space="preserve"> </w:t>
      </w:r>
      <w:r w:rsidRPr="00AD6D29">
        <w:rPr>
          <w:sz w:val="28"/>
          <w:szCs w:val="28"/>
          <w:lang w:val="kk-KZ"/>
        </w:rPr>
        <w:t>орнын толтыру</w:t>
      </w:r>
      <w:r w:rsidRPr="00AD6D29">
        <w:rPr>
          <w:sz w:val="28"/>
          <w:szCs w:val="28"/>
        </w:rPr>
        <w:t xml:space="preserve"> фактор</w:t>
      </w:r>
      <w:r w:rsidRPr="00AD6D29">
        <w:rPr>
          <w:sz w:val="28"/>
          <w:szCs w:val="28"/>
          <w:lang w:val="kk-KZ"/>
        </w:rPr>
        <w:t>ы</w:t>
      </w:r>
      <w:r w:rsidRPr="00AD6D29">
        <w:rPr>
          <w:sz w:val="28"/>
          <w:szCs w:val="28"/>
        </w:rPr>
        <w:t xml:space="preserve"> (</w:t>
      </w:r>
      <w:r w:rsidR="00974373" w:rsidRPr="00AD6D29">
        <w:rPr>
          <w:sz w:val="28"/>
          <w:szCs w:val="28"/>
          <w:lang w:val="kk-KZ"/>
        </w:rPr>
        <w:t>же</w:t>
      </w:r>
      <w:r w:rsidR="00D33C66" w:rsidRPr="00AD6D29">
        <w:rPr>
          <w:sz w:val="28"/>
          <w:szCs w:val="28"/>
          <w:lang w:val="kk-KZ"/>
        </w:rPr>
        <w:t>т</w:t>
      </w:r>
      <w:r w:rsidR="00974373" w:rsidRPr="00AD6D29">
        <w:rPr>
          <w:sz w:val="28"/>
          <w:szCs w:val="28"/>
          <w:lang w:val="kk-KZ"/>
        </w:rPr>
        <w:t>е</w:t>
      </w:r>
      <w:r w:rsidRPr="00AD6D29">
        <w:rPr>
          <w:sz w:val="28"/>
          <w:szCs w:val="28"/>
          <w:lang w:val="kk-KZ"/>
        </w:rPr>
        <w:t xml:space="preserve"> есептеу </w:t>
      </w:r>
      <w:r w:rsidRPr="00AD6D29">
        <w:rPr>
          <w:sz w:val="28"/>
          <w:szCs w:val="28"/>
        </w:rPr>
        <w:t>коэффициент</w:t>
      </w:r>
      <w:r w:rsidRPr="00AD6D29">
        <w:rPr>
          <w:sz w:val="28"/>
          <w:szCs w:val="28"/>
          <w:lang w:val="kk-KZ"/>
        </w:rPr>
        <w:t>і</w:t>
      </w:r>
      <w:r w:rsidRPr="00AD6D29">
        <w:rPr>
          <w:sz w:val="28"/>
          <w:szCs w:val="28"/>
        </w:rPr>
        <w:t>);</w:t>
      </w:r>
    </w:p>
    <w:p w:rsidR="00FD3DA1" w:rsidRPr="00AD6D29" w:rsidRDefault="00FD3DA1" w:rsidP="00FD3DA1">
      <w:pPr>
        <w:ind w:firstLine="709"/>
        <w:jc w:val="both"/>
        <w:rPr>
          <w:sz w:val="28"/>
          <w:szCs w:val="28"/>
        </w:rPr>
      </w:pPr>
      <w:r w:rsidRPr="00AD6D29">
        <w:rPr>
          <w:sz w:val="28"/>
          <w:szCs w:val="28"/>
        </w:rPr>
        <w:t xml:space="preserve">К2к </w:t>
      </w:r>
      <w:r w:rsidR="00390B92" w:rsidRPr="00AD6D29">
        <w:rPr>
          <w:sz w:val="28"/>
          <w:szCs w:val="28"/>
          <w:lang w:val="kk-KZ"/>
        </w:rPr>
        <w:t>–</w:t>
      </w:r>
      <w:r w:rsidRPr="00AD6D29">
        <w:rPr>
          <w:sz w:val="28"/>
          <w:szCs w:val="28"/>
        </w:rPr>
        <w:t xml:space="preserve"> </w:t>
      </w:r>
      <w:r w:rsidRPr="00AD6D29">
        <w:rPr>
          <w:sz w:val="28"/>
          <w:szCs w:val="28"/>
          <w:lang w:val="kk-KZ"/>
        </w:rPr>
        <w:t xml:space="preserve">бейімдеу </w:t>
      </w:r>
      <w:r w:rsidRPr="00AD6D29">
        <w:rPr>
          <w:sz w:val="28"/>
          <w:szCs w:val="28"/>
        </w:rPr>
        <w:t>фактор</w:t>
      </w:r>
      <w:r w:rsidRPr="00AD6D29">
        <w:rPr>
          <w:sz w:val="28"/>
          <w:szCs w:val="28"/>
          <w:lang w:val="kk-KZ"/>
        </w:rPr>
        <w:t>ы</w:t>
      </w:r>
      <w:r w:rsidRPr="00AD6D29">
        <w:rPr>
          <w:sz w:val="28"/>
          <w:szCs w:val="28"/>
        </w:rPr>
        <w:t xml:space="preserve">. </w:t>
      </w:r>
    </w:p>
    <w:p w:rsidR="00FD3DA1" w:rsidRPr="00AD6D29" w:rsidRDefault="00FD3DA1" w:rsidP="00FD3DA1">
      <w:pPr>
        <w:ind w:firstLine="709"/>
        <w:jc w:val="both"/>
        <w:rPr>
          <w:sz w:val="28"/>
          <w:szCs w:val="28"/>
          <w:lang w:val="kk-KZ"/>
        </w:rPr>
      </w:pPr>
      <w:r w:rsidRPr="00AD6D29">
        <w:rPr>
          <w:sz w:val="28"/>
          <w:szCs w:val="28"/>
          <w:lang w:val="kk-KZ"/>
        </w:rPr>
        <w:t>Бұл ретте, егер берілген үй шаруашылы</w:t>
      </w:r>
      <w:r w:rsidR="00974373" w:rsidRPr="00AD6D29">
        <w:rPr>
          <w:sz w:val="28"/>
          <w:szCs w:val="28"/>
          <w:lang w:val="kk-KZ"/>
        </w:rPr>
        <w:t>ғы</w:t>
      </w:r>
      <w:r w:rsidRPr="00AD6D29">
        <w:rPr>
          <w:sz w:val="28"/>
          <w:szCs w:val="28"/>
          <w:lang w:val="kk-KZ"/>
        </w:rPr>
        <w:t xml:space="preserve"> мүшелері үшін орнын толтыру факторының маңызы бірдей болса, онда бейімделу факторы, сәйкесінше түпкілікті </w:t>
      </w:r>
      <w:r w:rsidR="00974373" w:rsidRPr="00AD6D29">
        <w:rPr>
          <w:sz w:val="28"/>
          <w:szCs w:val="28"/>
          <w:lang w:val="kk-KZ"/>
        </w:rPr>
        <w:t>экстраполяция</w:t>
      </w:r>
      <w:r w:rsidRPr="00AD6D29">
        <w:rPr>
          <w:sz w:val="28"/>
          <w:szCs w:val="28"/>
          <w:lang w:val="kk-KZ"/>
        </w:rPr>
        <w:t xml:space="preserve"> (жеке салмақ) факторы </w:t>
      </w:r>
      <w:r w:rsidR="00390B92" w:rsidRPr="00AD6D29">
        <w:rPr>
          <w:sz w:val="28"/>
          <w:szCs w:val="28"/>
          <w:lang w:val="kk-KZ"/>
        </w:rPr>
        <w:t>–</w:t>
      </w:r>
      <w:r w:rsidRPr="00AD6D29">
        <w:rPr>
          <w:sz w:val="28"/>
          <w:szCs w:val="28"/>
          <w:lang w:val="kk-KZ"/>
        </w:rPr>
        <w:t xml:space="preserve"> әртүрлі.</w:t>
      </w:r>
    </w:p>
    <w:p w:rsidR="00FD3DA1" w:rsidRPr="00AD6D29" w:rsidRDefault="00390B92" w:rsidP="00FD3DA1">
      <w:pPr>
        <w:ind w:firstLine="709"/>
        <w:jc w:val="both"/>
        <w:rPr>
          <w:rFonts w:cs="Arial"/>
          <w:sz w:val="28"/>
          <w:szCs w:val="28"/>
          <w:lang w:val="kk-KZ"/>
        </w:rPr>
      </w:pPr>
      <w:r w:rsidRPr="00AD6D29">
        <w:rPr>
          <w:rFonts w:cs="Arial"/>
          <w:sz w:val="28"/>
          <w:szCs w:val="28"/>
          <w:lang w:val="kk-KZ"/>
        </w:rPr>
        <w:lastRenderedPageBreak/>
        <w:t>4</w:t>
      </w:r>
      <w:r w:rsidR="001D7FF8" w:rsidRPr="00AD6D29">
        <w:rPr>
          <w:rFonts w:cs="Arial"/>
          <w:sz w:val="28"/>
          <w:szCs w:val="28"/>
          <w:lang w:val="kk-KZ"/>
        </w:rPr>
        <w:t>6</w:t>
      </w:r>
      <w:r w:rsidR="00362842" w:rsidRPr="00AD6D29">
        <w:rPr>
          <w:rFonts w:cs="Arial"/>
          <w:sz w:val="28"/>
          <w:szCs w:val="28"/>
          <w:lang w:val="kk-KZ"/>
        </w:rPr>
        <w:t xml:space="preserve">. </w:t>
      </w:r>
      <w:r w:rsidR="00FD3DA1" w:rsidRPr="00AD6D29">
        <w:rPr>
          <w:rFonts w:cs="Arial"/>
          <w:sz w:val="28"/>
          <w:szCs w:val="28"/>
          <w:lang w:val="kk-KZ"/>
        </w:rPr>
        <w:t xml:space="preserve">Қосымша өзгермелі ретіндегі есептелген </w:t>
      </w:r>
      <w:r w:rsidR="00974373" w:rsidRPr="00AD6D29">
        <w:rPr>
          <w:rFonts w:cs="Arial"/>
          <w:sz w:val="28"/>
          <w:szCs w:val="28"/>
          <w:lang w:val="kk-KZ"/>
        </w:rPr>
        <w:t>жеке</w:t>
      </w:r>
      <w:r w:rsidR="00FD3DA1" w:rsidRPr="00AD6D29">
        <w:rPr>
          <w:rFonts w:cs="Arial"/>
          <w:sz w:val="28"/>
          <w:szCs w:val="28"/>
          <w:lang w:val="kk-KZ"/>
        </w:rPr>
        <w:t xml:space="preserve"> салмақтар әрбір </w:t>
      </w:r>
      <w:r w:rsidR="00974373" w:rsidRPr="00AD6D29">
        <w:rPr>
          <w:rFonts w:cs="Arial"/>
          <w:sz w:val="28"/>
          <w:szCs w:val="28"/>
          <w:lang w:val="kk-KZ"/>
        </w:rPr>
        <w:t>сұралған</w:t>
      </w:r>
      <w:r w:rsidR="00FD3DA1" w:rsidRPr="00AD6D29">
        <w:rPr>
          <w:rFonts w:cs="Arial"/>
          <w:sz w:val="28"/>
          <w:szCs w:val="28"/>
          <w:lang w:val="kk-KZ"/>
        </w:rPr>
        <w:t xml:space="preserve"> респондент бойынша жеке деректер қорына жазылады және республикалық, облыстық, аудандық деңгейлерге тиісті ай, тоқсан, жыл бойынша жиынтық қорытындыларды қалыптастыру кезінде </w:t>
      </w:r>
      <w:r w:rsidR="00974373" w:rsidRPr="00AD6D29">
        <w:rPr>
          <w:rFonts w:cs="Arial"/>
          <w:sz w:val="28"/>
          <w:szCs w:val="28"/>
          <w:lang w:val="kk-KZ"/>
        </w:rPr>
        <w:t>пайдаланылады</w:t>
      </w:r>
      <w:r w:rsidR="00FD3DA1" w:rsidRPr="00AD6D29">
        <w:rPr>
          <w:rFonts w:cs="Arial"/>
          <w:sz w:val="28"/>
          <w:szCs w:val="28"/>
          <w:lang w:val="kk-KZ"/>
        </w:rPr>
        <w:t>.</w:t>
      </w:r>
    </w:p>
    <w:p w:rsidR="00FD3DA1" w:rsidRPr="00AD6D29" w:rsidRDefault="00FD3DA1" w:rsidP="00FD3DA1">
      <w:pPr>
        <w:ind w:firstLine="709"/>
        <w:jc w:val="both"/>
        <w:rPr>
          <w:rFonts w:cs="Arial"/>
          <w:sz w:val="28"/>
          <w:szCs w:val="28"/>
          <w:lang w:val="kk-KZ"/>
        </w:rPr>
      </w:pPr>
      <w:r w:rsidRPr="00AD6D29">
        <w:rPr>
          <w:rFonts w:cs="Arial"/>
          <w:sz w:val="28"/>
          <w:szCs w:val="28"/>
          <w:lang w:val="kk-KZ"/>
        </w:rPr>
        <w:t>Ағымдағы жылғ</w:t>
      </w:r>
      <w:r w:rsidR="00974373" w:rsidRPr="00AD6D29">
        <w:rPr>
          <w:rFonts w:cs="Arial"/>
          <w:sz w:val="28"/>
          <w:szCs w:val="28"/>
          <w:lang w:val="kk-KZ"/>
        </w:rPr>
        <w:t>а</w:t>
      </w:r>
      <w:r w:rsidRPr="00AD6D29">
        <w:rPr>
          <w:rFonts w:cs="Arial"/>
          <w:sz w:val="18"/>
          <w:szCs w:val="18"/>
          <w:lang w:val="kk-KZ"/>
        </w:rPr>
        <w:t xml:space="preserve"> </w:t>
      </w:r>
      <w:r w:rsidRPr="00AD6D29">
        <w:rPr>
          <w:rFonts w:cs="Arial"/>
          <w:sz w:val="28"/>
          <w:szCs w:val="28"/>
          <w:lang w:val="kk-KZ"/>
        </w:rPr>
        <w:t>орташа т</w:t>
      </w:r>
      <w:r w:rsidR="00694EF8" w:rsidRPr="00AD6D29">
        <w:rPr>
          <w:rFonts w:cs="Arial"/>
          <w:sz w:val="28"/>
          <w:szCs w:val="28"/>
          <w:lang w:val="kk-KZ"/>
        </w:rPr>
        <w:t>аратылған деректер бір жылда</w:t>
      </w:r>
      <w:r w:rsidRPr="00AD6D29">
        <w:rPr>
          <w:rFonts w:cs="Arial"/>
          <w:sz w:val="28"/>
          <w:szCs w:val="28"/>
          <w:lang w:val="kk-KZ"/>
        </w:rPr>
        <w:t xml:space="preserve"> ай сайынғы іріктеме</w:t>
      </w:r>
      <w:r w:rsidR="00974373" w:rsidRPr="00AD6D29">
        <w:rPr>
          <w:rFonts w:cs="Arial"/>
          <w:sz w:val="28"/>
          <w:szCs w:val="28"/>
          <w:lang w:val="kk-KZ"/>
        </w:rPr>
        <w:t>лерді</w:t>
      </w:r>
      <w:r w:rsidRPr="00AD6D29">
        <w:rPr>
          <w:rFonts w:cs="Arial"/>
          <w:sz w:val="28"/>
          <w:szCs w:val="28"/>
          <w:lang w:val="kk-KZ"/>
        </w:rPr>
        <w:t xml:space="preserve"> біріктіру арқылы, ал таратылған тоқсандық </w:t>
      </w:r>
      <w:r w:rsidR="00BE25EC" w:rsidRPr="00AD6D29">
        <w:rPr>
          <w:rFonts w:cs="Arial"/>
          <w:sz w:val="28"/>
          <w:szCs w:val="28"/>
          <w:lang w:val="kk-KZ"/>
        </w:rPr>
        <w:t xml:space="preserve">                            </w:t>
      </w:r>
      <w:r w:rsidRPr="00AD6D29">
        <w:rPr>
          <w:rFonts w:cs="Arial"/>
          <w:sz w:val="28"/>
          <w:szCs w:val="28"/>
          <w:lang w:val="kk-KZ"/>
        </w:rPr>
        <w:t xml:space="preserve">деректерді </w:t>
      </w:r>
      <w:r w:rsidR="00390B92" w:rsidRPr="00AD6D29">
        <w:rPr>
          <w:sz w:val="28"/>
          <w:szCs w:val="28"/>
          <w:lang w:val="kk-KZ"/>
        </w:rPr>
        <w:t>–</w:t>
      </w:r>
      <w:r w:rsidR="001346A1" w:rsidRPr="00AD6D29">
        <w:rPr>
          <w:rFonts w:cs="Arial"/>
          <w:sz w:val="28"/>
          <w:szCs w:val="28"/>
          <w:lang w:val="kk-KZ"/>
        </w:rPr>
        <w:t xml:space="preserve"> </w:t>
      </w:r>
      <w:r w:rsidRPr="00AD6D29">
        <w:rPr>
          <w:rFonts w:cs="Arial"/>
          <w:sz w:val="28"/>
          <w:szCs w:val="28"/>
          <w:lang w:val="kk-KZ"/>
        </w:rPr>
        <w:t>тоқсан</w:t>
      </w:r>
      <w:r w:rsidR="00974373" w:rsidRPr="00AD6D29">
        <w:rPr>
          <w:rFonts w:cs="Arial"/>
          <w:sz w:val="28"/>
          <w:szCs w:val="28"/>
          <w:lang w:val="kk-KZ"/>
        </w:rPr>
        <w:t>дағы</w:t>
      </w:r>
      <w:r w:rsidRPr="00AD6D29">
        <w:rPr>
          <w:rFonts w:cs="Arial"/>
          <w:sz w:val="28"/>
          <w:szCs w:val="28"/>
          <w:lang w:val="kk-KZ"/>
        </w:rPr>
        <w:t xml:space="preserve"> ай сайынғы іріктеме</w:t>
      </w:r>
      <w:r w:rsidR="00974373" w:rsidRPr="00AD6D29">
        <w:rPr>
          <w:rFonts w:cs="Arial"/>
          <w:sz w:val="28"/>
          <w:szCs w:val="28"/>
          <w:lang w:val="kk-KZ"/>
        </w:rPr>
        <w:t>лерді</w:t>
      </w:r>
      <w:r w:rsidRPr="00AD6D29">
        <w:rPr>
          <w:rFonts w:cs="Arial"/>
          <w:sz w:val="28"/>
          <w:szCs w:val="28"/>
          <w:lang w:val="kk-KZ"/>
        </w:rPr>
        <w:t xml:space="preserve"> біріктіру </w:t>
      </w:r>
      <w:r w:rsidR="00974373" w:rsidRPr="00AD6D29">
        <w:rPr>
          <w:rFonts w:cs="Arial"/>
          <w:sz w:val="28"/>
          <w:szCs w:val="28"/>
          <w:lang w:val="kk-KZ"/>
        </w:rPr>
        <w:t>арқылы</w:t>
      </w:r>
      <w:r w:rsidR="00694EF8" w:rsidRPr="00AD6D29">
        <w:rPr>
          <w:rFonts w:cs="Arial"/>
          <w:sz w:val="28"/>
          <w:szCs w:val="28"/>
          <w:lang w:val="kk-KZ"/>
        </w:rPr>
        <w:t xml:space="preserve"> алынады</w:t>
      </w:r>
      <w:r w:rsidR="00DF28BF" w:rsidRPr="00AD6D29">
        <w:rPr>
          <w:rFonts w:cs="Arial"/>
          <w:sz w:val="28"/>
          <w:szCs w:val="28"/>
          <w:lang w:val="kk-KZ"/>
        </w:rPr>
        <w:t>.</w:t>
      </w:r>
    </w:p>
    <w:p w:rsidR="00DF28BF" w:rsidRPr="00AD6D29" w:rsidRDefault="00DF28BF" w:rsidP="00FD3DA1">
      <w:pPr>
        <w:ind w:firstLine="709"/>
        <w:jc w:val="both"/>
        <w:rPr>
          <w:rFonts w:cs="Arial"/>
          <w:sz w:val="28"/>
          <w:szCs w:val="28"/>
          <w:lang w:val="kk-KZ"/>
        </w:rPr>
      </w:pPr>
    </w:p>
    <w:p w:rsidR="00621AC6" w:rsidRPr="00AD6D29" w:rsidRDefault="00621AC6" w:rsidP="00FD3DA1">
      <w:pPr>
        <w:ind w:firstLine="709"/>
        <w:jc w:val="both"/>
        <w:rPr>
          <w:rFonts w:cs="Arial"/>
          <w:sz w:val="28"/>
          <w:szCs w:val="28"/>
          <w:lang w:val="kk-KZ"/>
        </w:rPr>
      </w:pPr>
    </w:p>
    <w:p w:rsidR="00FD3DA1" w:rsidRPr="00AF3358" w:rsidRDefault="00D01530" w:rsidP="00D01530">
      <w:pPr>
        <w:ind w:left="502"/>
        <w:jc w:val="center"/>
        <w:rPr>
          <w:b/>
          <w:sz w:val="28"/>
          <w:szCs w:val="28"/>
          <w:lang w:val="kk-KZ"/>
        </w:rPr>
      </w:pPr>
      <w:r w:rsidRPr="00AD6D29">
        <w:rPr>
          <w:b/>
          <w:sz w:val="28"/>
          <w:szCs w:val="28"/>
          <w:lang w:val="kk-KZ"/>
        </w:rPr>
        <w:t>7</w:t>
      </w:r>
      <w:r w:rsidR="008B37B4" w:rsidRPr="00AD6D29">
        <w:rPr>
          <w:b/>
          <w:sz w:val="28"/>
          <w:szCs w:val="28"/>
          <w:lang w:val="kk-KZ"/>
        </w:rPr>
        <w:t>-</w:t>
      </w:r>
      <w:r w:rsidRPr="00AD6D29">
        <w:rPr>
          <w:b/>
          <w:sz w:val="28"/>
          <w:szCs w:val="28"/>
          <w:lang w:val="kk-KZ"/>
        </w:rPr>
        <w:t xml:space="preserve">тарау. </w:t>
      </w:r>
      <w:r w:rsidR="00FD3DA1" w:rsidRPr="00AD6D29">
        <w:rPr>
          <w:b/>
          <w:sz w:val="28"/>
          <w:szCs w:val="28"/>
          <w:lang w:val="kk-KZ"/>
        </w:rPr>
        <w:t>Іріктемені р</w:t>
      </w:r>
      <w:r w:rsidR="00FD3DA1" w:rsidRPr="00AF3358">
        <w:rPr>
          <w:b/>
          <w:sz w:val="28"/>
          <w:szCs w:val="28"/>
          <w:lang w:val="kk-KZ"/>
        </w:rPr>
        <w:t>отация</w:t>
      </w:r>
      <w:r w:rsidR="00FD3DA1" w:rsidRPr="00AD6D29">
        <w:rPr>
          <w:b/>
          <w:sz w:val="28"/>
          <w:szCs w:val="28"/>
          <w:lang w:val="kk-KZ"/>
        </w:rPr>
        <w:t>лау</w:t>
      </w:r>
    </w:p>
    <w:p w:rsidR="00FD3DA1" w:rsidRPr="00AD6D29" w:rsidRDefault="00FD3DA1" w:rsidP="00FD3DA1">
      <w:pPr>
        <w:ind w:firstLine="709"/>
        <w:jc w:val="both"/>
        <w:rPr>
          <w:sz w:val="28"/>
          <w:szCs w:val="28"/>
          <w:lang w:val="kk-KZ"/>
        </w:rPr>
      </w:pPr>
    </w:p>
    <w:p w:rsidR="00FD3DA1" w:rsidRPr="00AD6D29" w:rsidRDefault="00390B92" w:rsidP="00FD3DA1">
      <w:pPr>
        <w:ind w:firstLine="709"/>
        <w:jc w:val="both"/>
        <w:rPr>
          <w:sz w:val="28"/>
          <w:szCs w:val="28"/>
          <w:lang w:val="kk-KZ"/>
        </w:rPr>
      </w:pPr>
      <w:r w:rsidRPr="00AD6D29">
        <w:rPr>
          <w:sz w:val="28"/>
          <w:szCs w:val="28"/>
          <w:lang w:val="kk-KZ"/>
        </w:rPr>
        <w:t>4</w:t>
      </w:r>
      <w:r w:rsidR="001D7FF8" w:rsidRPr="00AD6D29">
        <w:rPr>
          <w:sz w:val="28"/>
          <w:szCs w:val="28"/>
          <w:lang w:val="kk-KZ"/>
        </w:rPr>
        <w:t>7</w:t>
      </w:r>
      <w:r w:rsidR="00621AC6" w:rsidRPr="00AD6D29">
        <w:rPr>
          <w:sz w:val="28"/>
          <w:szCs w:val="28"/>
          <w:lang w:val="kk-KZ"/>
        </w:rPr>
        <w:t xml:space="preserve">. </w:t>
      </w:r>
      <w:r w:rsidR="00FD3DA1" w:rsidRPr="00AD6D29">
        <w:rPr>
          <w:sz w:val="28"/>
          <w:szCs w:val="28"/>
          <w:lang w:val="kk-KZ"/>
        </w:rPr>
        <w:t xml:space="preserve">Үй шаруашылықтарын ротациялау (іріктемені жаңарту) жыл сайын 100% </w:t>
      </w:r>
      <w:r w:rsidR="00694EF8" w:rsidRPr="00AD6D29">
        <w:rPr>
          <w:sz w:val="28"/>
          <w:szCs w:val="28"/>
          <w:lang w:val="kk-KZ"/>
        </w:rPr>
        <w:t xml:space="preserve">көлемінде </w:t>
      </w:r>
      <w:r w:rsidR="00FD3DA1" w:rsidRPr="00AD6D29">
        <w:rPr>
          <w:sz w:val="28"/>
          <w:szCs w:val="28"/>
          <w:lang w:val="kk-KZ"/>
        </w:rPr>
        <w:t>өткіз</w:t>
      </w:r>
      <w:r w:rsidR="00E843BC" w:rsidRPr="00AD6D29">
        <w:rPr>
          <w:sz w:val="28"/>
          <w:szCs w:val="28"/>
          <w:lang w:val="kk-KZ"/>
        </w:rPr>
        <w:t>і</w:t>
      </w:r>
      <w:r w:rsidR="00D43814" w:rsidRPr="00AD6D29">
        <w:rPr>
          <w:sz w:val="28"/>
          <w:szCs w:val="28"/>
          <w:lang w:val="kk-KZ"/>
        </w:rPr>
        <w:t>леді</w:t>
      </w:r>
      <w:r w:rsidR="00FD3DA1" w:rsidRPr="00AD6D29">
        <w:rPr>
          <w:sz w:val="28"/>
          <w:szCs w:val="28"/>
          <w:lang w:val="kk-KZ"/>
        </w:rPr>
        <w:t>, жыл сайын барлық іріктеме жаңа үй шаруашылықтарымен ауыстырылады.</w:t>
      </w:r>
    </w:p>
    <w:p w:rsidR="00743272" w:rsidRPr="00AD6D29" w:rsidRDefault="00743272" w:rsidP="00FD3DA1">
      <w:pPr>
        <w:ind w:firstLine="720"/>
        <w:jc w:val="both"/>
        <w:rPr>
          <w:sz w:val="28"/>
          <w:szCs w:val="28"/>
          <w:lang w:val="kk-KZ"/>
        </w:rPr>
      </w:pPr>
    </w:p>
    <w:p w:rsidR="00621AC6" w:rsidRPr="00AD6D29" w:rsidRDefault="00621AC6" w:rsidP="002A581E">
      <w:pPr>
        <w:ind w:firstLine="720"/>
        <w:jc w:val="center"/>
        <w:rPr>
          <w:sz w:val="28"/>
          <w:szCs w:val="28"/>
          <w:lang w:val="kk-KZ"/>
        </w:rPr>
      </w:pPr>
    </w:p>
    <w:p w:rsidR="00FD3DA1" w:rsidRPr="00AF3358" w:rsidRDefault="00D01530" w:rsidP="00D01530">
      <w:pPr>
        <w:jc w:val="center"/>
        <w:rPr>
          <w:b/>
          <w:sz w:val="28"/>
          <w:szCs w:val="28"/>
          <w:lang w:val="kk-KZ"/>
        </w:rPr>
      </w:pPr>
      <w:r w:rsidRPr="00AD6D29">
        <w:rPr>
          <w:b/>
          <w:sz w:val="28"/>
          <w:szCs w:val="28"/>
          <w:lang w:val="kk-KZ"/>
        </w:rPr>
        <w:t>8</w:t>
      </w:r>
      <w:r w:rsidR="008B37B4" w:rsidRPr="00AD6D29">
        <w:rPr>
          <w:b/>
          <w:sz w:val="28"/>
          <w:szCs w:val="28"/>
          <w:lang w:val="kk-KZ"/>
        </w:rPr>
        <w:t>-</w:t>
      </w:r>
      <w:r w:rsidRPr="00AD6D29">
        <w:rPr>
          <w:b/>
          <w:sz w:val="28"/>
          <w:szCs w:val="28"/>
          <w:lang w:val="kk-KZ"/>
        </w:rPr>
        <w:t xml:space="preserve">тарау. </w:t>
      </w:r>
      <w:r w:rsidR="00FD3DA1" w:rsidRPr="00AD6D29">
        <w:rPr>
          <w:b/>
          <w:sz w:val="28"/>
          <w:szCs w:val="28"/>
          <w:lang w:val="kk-KZ"/>
        </w:rPr>
        <w:t>Көрсеткіштерді</w:t>
      </w:r>
      <w:r w:rsidR="00694EF8" w:rsidRPr="00AD6D29">
        <w:rPr>
          <w:b/>
          <w:sz w:val="28"/>
          <w:szCs w:val="28"/>
          <w:lang w:val="kk-KZ"/>
        </w:rPr>
        <w:t>ң</w:t>
      </w:r>
      <w:r w:rsidR="00FD3DA1" w:rsidRPr="00AD6D29">
        <w:rPr>
          <w:b/>
          <w:sz w:val="28"/>
          <w:szCs w:val="28"/>
          <w:lang w:val="kk-KZ"/>
        </w:rPr>
        <w:t xml:space="preserve"> нақтылығын бағалау</w:t>
      </w:r>
    </w:p>
    <w:p w:rsidR="00FD3DA1" w:rsidRPr="00AD6D29" w:rsidRDefault="00FD3DA1" w:rsidP="00FD3DA1">
      <w:pPr>
        <w:ind w:left="720"/>
        <w:rPr>
          <w:b/>
          <w:sz w:val="28"/>
          <w:szCs w:val="28"/>
          <w:lang w:val="kk-KZ"/>
        </w:rPr>
      </w:pPr>
    </w:p>
    <w:p w:rsidR="00FD3DA1" w:rsidRPr="00AD6D29" w:rsidRDefault="001D7FF8" w:rsidP="00FD3DA1">
      <w:pPr>
        <w:pStyle w:val="OsnTxt"/>
        <w:widowControl w:val="0"/>
        <w:spacing w:line="240" w:lineRule="auto"/>
        <w:ind w:firstLine="720"/>
        <w:rPr>
          <w:rFonts w:ascii="Times New Roman" w:hAnsi="Times New Roman"/>
          <w:sz w:val="28"/>
          <w:szCs w:val="28"/>
          <w:lang w:val="kk-KZ"/>
        </w:rPr>
      </w:pPr>
      <w:r w:rsidRPr="00AD6D29">
        <w:rPr>
          <w:rFonts w:ascii="Times New Roman" w:hAnsi="Times New Roman"/>
          <w:sz w:val="28"/>
          <w:szCs w:val="28"/>
          <w:lang w:val="kk-KZ"/>
        </w:rPr>
        <w:t>48</w:t>
      </w:r>
      <w:r w:rsidR="00390B92" w:rsidRPr="00AD6D29">
        <w:rPr>
          <w:rFonts w:ascii="Times New Roman" w:hAnsi="Times New Roman"/>
          <w:sz w:val="28"/>
          <w:szCs w:val="28"/>
          <w:lang w:val="kk-KZ"/>
        </w:rPr>
        <w:t xml:space="preserve">. </w:t>
      </w:r>
      <w:r w:rsidR="00FD3DA1" w:rsidRPr="00AD6D29">
        <w:rPr>
          <w:rFonts w:ascii="Times New Roman" w:hAnsi="Times New Roman"/>
          <w:sz w:val="28"/>
          <w:szCs w:val="28"/>
          <w:lang w:val="kk-KZ"/>
        </w:rPr>
        <w:t>Статистикалық бағалаудың нақтылығы көрсеткіштері ретін</w:t>
      </w:r>
      <w:r w:rsidR="00694EF8" w:rsidRPr="00AD6D29">
        <w:rPr>
          <w:rFonts w:ascii="Times New Roman" w:hAnsi="Times New Roman"/>
          <w:sz w:val="28"/>
          <w:szCs w:val="28"/>
          <w:lang w:val="kk-KZ"/>
        </w:rPr>
        <w:t>де, іріктеменің стандартты қате</w:t>
      </w:r>
      <w:r w:rsidR="00FD3DA1" w:rsidRPr="00AD6D29">
        <w:rPr>
          <w:rFonts w:ascii="Times New Roman" w:hAnsi="Times New Roman"/>
          <w:sz w:val="28"/>
          <w:szCs w:val="28"/>
          <w:lang w:val="kk-KZ"/>
        </w:rPr>
        <w:t xml:space="preserve">лері мен іріктеменің стандартты салыстырмалы қателері қолданылады. </w:t>
      </w:r>
    </w:p>
    <w:p w:rsidR="00FD3DA1" w:rsidRPr="00AD6D29" w:rsidRDefault="001D7FF8" w:rsidP="00FD3DA1">
      <w:pPr>
        <w:pStyle w:val="OsnTxt"/>
        <w:widowControl w:val="0"/>
        <w:spacing w:line="240" w:lineRule="auto"/>
        <w:ind w:firstLine="720"/>
        <w:rPr>
          <w:rFonts w:ascii="Times New Roman" w:hAnsi="Times New Roman"/>
          <w:sz w:val="28"/>
          <w:szCs w:val="28"/>
          <w:lang w:val="kk-KZ"/>
        </w:rPr>
      </w:pPr>
      <w:r w:rsidRPr="00AD6D29">
        <w:rPr>
          <w:rFonts w:ascii="Times New Roman" w:hAnsi="Times New Roman"/>
          <w:sz w:val="28"/>
          <w:szCs w:val="28"/>
          <w:lang w:val="kk-KZ"/>
        </w:rPr>
        <w:t>49</w:t>
      </w:r>
      <w:r w:rsidR="00CB08F5" w:rsidRPr="00AD6D29">
        <w:rPr>
          <w:rFonts w:ascii="Times New Roman" w:hAnsi="Times New Roman"/>
          <w:sz w:val="28"/>
          <w:szCs w:val="28"/>
          <w:lang w:val="kk-KZ"/>
        </w:rPr>
        <w:t xml:space="preserve">. </w:t>
      </w:r>
      <w:r w:rsidR="00FD3DA1" w:rsidRPr="00AD6D29">
        <w:rPr>
          <w:rFonts w:ascii="Times New Roman" w:hAnsi="Times New Roman"/>
          <w:sz w:val="28"/>
          <w:szCs w:val="28"/>
          <w:lang w:val="kk-KZ"/>
        </w:rPr>
        <w:t>Іріктеменің стандартты қатесі іріктеме параметрі мәні</w:t>
      </w:r>
      <w:r w:rsidR="00974373" w:rsidRPr="00AD6D29">
        <w:rPr>
          <w:rFonts w:ascii="Times New Roman" w:hAnsi="Times New Roman"/>
          <w:sz w:val="28"/>
          <w:szCs w:val="28"/>
          <w:lang w:val="kk-KZ"/>
        </w:rPr>
        <w:t>нің</w:t>
      </w:r>
      <w:r w:rsidR="00FD3DA1" w:rsidRPr="00AD6D29">
        <w:rPr>
          <w:rFonts w:ascii="Times New Roman" w:hAnsi="Times New Roman"/>
          <w:sz w:val="28"/>
          <w:szCs w:val="28"/>
          <w:lang w:val="kk-KZ"/>
        </w:rPr>
        <w:t xml:space="preserve"> осы параметр</w:t>
      </w:r>
      <w:r w:rsidR="00974373" w:rsidRPr="00AD6D29">
        <w:rPr>
          <w:rFonts w:ascii="Times New Roman" w:hAnsi="Times New Roman"/>
          <w:sz w:val="28"/>
          <w:szCs w:val="28"/>
          <w:lang w:val="kk-KZ"/>
        </w:rPr>
        <w:t>д</w:t>
      </w:r>
      <w:r w:rsidR="00FD3DA1" w:rsidRPr="00AD6D29">
        <w:rPr>
          <w:rFonts w:ascii="Times New Roman" w:hAnsi="Times New Roman"/>
          <w:sz w:val="28"/>
          <w:szCs w:val="28"/>
          <w:lang w:val="kk-KZ"/>
        </w:rPr>
        <w:t>ің іріктемелі орташа мәнінен стандартты ауытқуы</w:t>
      </w:r>
      <w:r w:rsidR="00CB08F5" w:rsidRPr="00AD6D29">
        <w:rPr>
          <w:rFonts w:ascii="Times New Roman" w:hAnsi="Times New Roman"/>
          <w:sz w:val="28"/>
          <w:szCs w:val="28"/>
          <w:lang w:val="kk-KZ"/>
        </w:rPr>
        <w:t xml:space="preserve"> </w:t>
      </w:r>
      <w:r w:rsidR="00974373" w:rsidRPr="00AD6D29">
        <w:rPr>
          <w:rFonts w:ascii="Times New Roman" w:hAnsi="Times New Roman"/>
          <w:sz w:val="28"/>
          <w:szCs w:val="28"/>
          <w:lang w:val="kk-KZ"/>
        </w:rPr>
        <w:t xml:space="preserve">болып </w:t>
      </w:r>
      <w:r w:rsidR="00CB08F5" w:rsidRPr="00AD6D29">
        <w:rPr>
          <w:rFonts w:ascii="Times New Roman" w:hAnsi="Times New Roman"/>
          <w:sz w:val="28"/>
          <w:szCs w:val="28"/>
          <w:lang w:val="kk-KZ"/>
        </w:rPr>
        <w:t>табылады</w:t>
      </w:r>
      <w:r w:rsidR="00FD3DA1" w:rsidRPr="00AD6D29">
        <w:rPr>
          <w:rFonts w:ascii="Times New Roman" w:hAnsi="Times New Roman"/>
          <w:sz w:val="28"/>
          <w:szCs w:val="28"/>
          <w:lang w:val="kk-KZ"/>
        </w:rPr>
        <w:t>.</w:t>
      </w:r>
    </w:p>
    <w:p w:rsidR="00FD3DA1" w:rsidRPr="00AD6D29" w:rsidRDefault="00694EF8" w:rsidP="00FD3DA1">
      <w:pPr>
        <w:pStyle w:val="OsnTxt"/>
        <w:widowControl w:val="0"/>
        <w:spacing w:line="240" w:lineRule="auto"/>
        <w:ind w:firstLine="720"/>
        <w:rPr>
          <w:rFonts w:ascii="Times New Roman" w:hAnsi="Times New Roman"/>
          <w:sz w:val="28"/>
          <w:szCs w:val="28"/>
          <w:lang w:val="kk-KZ"/>
        </w:rPr>
      </w:pPr>
      <w:r w:rsidRPr="00AD6D29">
        <w:rPr>
          <w:rFonts w:ascii="Times New Roman" w:hAnsi="Times New Roman"/>
          <w:sz w:val="28"/>
          <w:szCs w:val="28"/>
          <w:lang w:val="kk-KZ"/>
        </w:rPr>
        <w:t xml:space="preserve">Стандартты салыстырмалы </w:t>
      </w:r>
      <w:r w:rsidR="00CB08F5" w:rsidRPr="00AD6D29">
        <w:rPr>
          <w:rFonts w:ascii="Times New Roman" w:hAnsi="Times New Roman"/>
          <w:sz w:val="28"/>
          <w:szCs w:val="28"/>
          <w:lang w:val="kk-KZ"/>
        </w:rPr>
        <w:t xml:space="preserve">қате </w:t>
      </w:r>
      <w:r w:rsidR="00FD3DA1" w:rsidRPr="00AD6D29">
        <w:rPr>
          <w:rFonts w:ascii="Times New Roman" w:hAnsi="Times New Roman"/>
          <w:sz w:val="28"/>
          <w:szCs w:val="28"/>
          <w:lang w:val="kk-KZ"/>
        </w:rPr>
        <w:t>бағаланатын статистикалық шаманың оның орташа мәніне қатынасы</w:t>
      </w:r>
      <w:r w:rsidR="00CB08F5" w:rsidRPr="00AD6D29">
        <w:rPr>
          <w:rFonts w:ascii="Times New Roman" w:hAnsi="Times New Roman"/>
          <w:sz w:val="28"/>
          <w:szCs w:val="28"/>
          <w:lang w:val="kk-KZ"/>
        </w:rPr>
        <w:t xml:space="preserve"> </w:t>
      </w:r>
      <w:r w:rsidR="00974373" w:rsidRPr="00AD6D29">
        <w:rPr>
          <w:rFonts w:ascii="Times New Roman" w:hAnsi="Times New Roman"/>
          <w:sz w:val="28"/>
          <w:szCs w:val="28"/>
          <w:lang w:val="kk-KZ"/>
        </w:rPr>
        <w:t xml:space="preserve">болып </w:t>
      </w:r>
      <w:r w:rsidR="00CB08F5" w:rsidRPr="00AD6D29">
        <w:rPr>
          <w:rFonts w:ascii="Times New Roman" w:hAnsi="Times New Roman"/>
          <w:sz w:val="28"/>
          <w:szCs w:val="28"/>
          <w:lang w:val="kk-KZ"/>
        </w:rPr>
        <w:t>табылады</w:t>
      </w:r>
      <w:r w:rsidR="00FD3DA1" w:rsidRPr="00AD6D29">
        <w:rPr>
          <w:rFonts w:ascii="Times New Roman" w:hAnsi="Times New Roman"/>
          <w:sz w:val="28"/>
          <w:szCs w:val="28"/>
          <w:lang w:val="kk-KZ"/>
        </w:rPr>
        <w:t xml:space="preserve">. </w:t>
      </w:r>
    </w:p>
    <w:p w:rsidR="00FD3DA1" w:rsidRPr="00AD6D29" w:rsidRDefault="00390B92" w:rsidP="00FD3DA1">
      <w:pPr>
        <w:pStyle w:val="OsnTxt"/>
        <w:widowControl w:val="0"/>
        <w:spacing w:line="240" w:lineRule="auto"/>
        <w:ind w:firstLine="720"/>
        <w:rPr>
          <w:rFonts w:ascii="Times New Roman" w:hAnsi="Times New Roman"/>
          <w:sz w:val="28"/>
          <w:szCs w:val="28"/>
          <w:lang w:val="kk-KZ"/>
        </w:rPr>
      </w:pPr>
      <w:r w:rsidRPr="00AD6D29">
        <w:rPr>
          <w:rFonts w:ascii="Times New Roman" w:hAnsi="Times New Roman"/>
          <w:sz w:val="28"/>
          <w:szCs w:val="28"/>
          <w:lang w:val="kk-KZ"/>
        </w:rPr>
        <w:t>5</w:t>
      </w:r>
      <w:r w:rsidR="001D7FF8" w:rsidRPr="00AD6D29">
        <w:rPr>
          <w:rFonts w:ascii="Times New Roman" w:hAnsi="Times New Roman"/>
          <w:sz w:val="28"/>
          <w:szCs w:val="28"/>
          <w:lang w:val="kk-KZ"/>
        </w:rPr>
        <w:t>0</w:t>
      </w:r>
      <w:r w:rsidR="00CB08F5" w:rsidRPr="00AD6D29">
        <w:rPr>
          <w:rFonts w:ascii="Times New Roman" w:hAnsi="Times New Roman"/>
          <w:sz w:val="28"/>
          <w:szCs w:val="28"/>
          <w:lang w:val="kk-KZ"/>
        </w:rPr>
        <w:t xml:space="preserve">. </w:t>
      </w:r>
      <w:r w:rsidR="00327769" w:rsidRPr="00727997">
        <w:rPr>
          <w:rFonts w:ascii="Times New Roman" w:hAnsi="Times New Roman"/>
          <w:sz w:val="28"/>
          <w:szCs w:val="28"/>
          <w:lang w:val="kk-KZ"/>
        </w:rPr>
        <w:t>Аудандар бойынша зерттеудің нақтылығы жұмыспен қамтылғандар саны, жұмыссыздар саны, жұмыс күшінің саны, жұмыс күші құрамына кірмейтін адамдар саны, халық санындағы жұмыс күшінің үлесі, жұмыссыздық деңгейі көрсеткіштері бойынша жылына бір рет есептеледі</w:t>
      </w:r>
      <w:r w:rsidR="00FD3DA1" w:rsidRPr="00AD6D29">
        <w:rPr>
          <w:rFonts w:ascii="Times New Roman" w:hAnsi="Times New Roman"/>
          <w:sz w:val="28"/>
          <w:szCs w:val="28"/>
          <w:lang w:val="kk-KZ"/>
        </w:rPr>
        <w:t xml:space="preserve">. </w:t>
      </w:r>
    </w:p>
    <w:p w:rsidR="00FD3DA1" w:rsidRPr="00AD6D29" w:rsidRDefault="00204572" w:rsidP="00FD3DA1">
      <w:pPr>
        <w:pStyle w:val="OsnTxt"/>
        <w:widowControl w:val="0"/>
        <w:spacing w:line="240" w:lineRule="auto"/>
        <w:ind w:firstLine="720"/>
        <w:rPr>
          <w:rFonts w:ascii="Times New Roman" w:hAnsi="Times New Roman"/>
          <w:sz w:val="28"/>
          <w:szCs w:val="28"/>
          <w:lang w:val="kk-KZ"/>
        </w:rPr>
      </w:pPr>
      <w:r w:rsidRPr="00AD6D29">
        <w:rPr>
          <w:rFonts w:ascii="Times New Roman" w:hAnsi="Times New Roman"/>
          <w:sz w:val="28"/>
          <w:szCs w:val="28"/>
          <w:lang w:val="kk-KZ"/>
        </w:rPr>
        <w:t>5</w:t>
      </w:r>
      <w:r w:rsidR="001D7FF8" w:rsidRPr="00AD6D29">
        <w:rPr>
          <w:rFonts w:ascii="Times New Roman" w:hAnsi="Times New Roman"/>
          <w:sz w:val="28"/>
          <w:szCs w:val="28"/>
          <w:lang w:val="kk-KZ"/>
        </w:rPr>
        <w:t>1</w:t>
      </w:r>
      <w:r w:rsidRPr="00AD6D29">
        <w:rPr>
          <w:rFonts w:ascii="Times New Roman" w:hAnsi="Times New Roman"/>
          <w:sz w:val="28"/>
          <w:szCs w:val="28"/>
          <w:lang w:val="kk-KZ"/>
        </w:rPr>
        <w:t xml:space="preserve">. </w:t>
      </w:r>
      <w:r w:rsidR="00FD3DA1" w:rsidRPr="00AD6D29">
        <w:rPr>
          <w:rFonts w:ascii="Times New Roman" w:hAnsi="Times New Roman"/>
          <w:sz w:val="28"/>
          <w:szCs w:val="28"/>
          <w:lang w:val="kk-KZ"/>
        </w:rPr>
        <w:t>Статистикалық бағалау нақтылығының көрсеткіші ретінде іріктеменің стандартты</w:t>
      </w:r>
      <w:r w:rsidR="00A809BF" w:rsidRPr="00AD6D29">
        <w:rPr>
          <w:rFonts w:ascii="Times New Roman" w:hAnsi="Times New Roman"/>
          <w:sz w:val="28"/>
          <w:szCs w:val="28"/>
          <w:lang w:val="kk-KZ"/>
        </w:rPr>
        <w:t xml:space="preserve"> қатесі</w:t>
      </w:r>
      <w:r w:rsidR="00FD3DA1" w:rsidRPr="00AD6D29">
        <w:rPr>
          <w:rFonts w:ascii="Times New Roman" w:hAnsi="Times New Roman"/>
          <w:sz w:val="28"/>
          <w:szCs w:val="28"/>
          <w:lang w:val="kk-KZ"/>
        </w:rPr>
        <w:t xml:space="preserve"> және </w:t>
      </w:r>
      <w:r w:rsidR="00A809BF" w:rsidRPr="00AD6D29">
        <w:rPr>
          <w:rFonts w:ascii="Times New Roman" w:hAnsi="Times New Roman"/>
          <w:sz w:val="28"/>
          <w:szCs w:val="28"/>
          <w:lang w:val="kk-KZ"/>
        </w:rPr>
        <w:t xml:space="preserve">іріктеменің </w:t>
      </w:r>
      <w:r w:rsidR="00FD3DA1" w:rsidRPr="00AD6D29">
        <w:rPr>
          <w:rFonts w:ascii="Times New Roman" w:hAnsi="Times New Roman"/>
          <w:sz w:val="28"/>
          <w:szCs w:val="28"/>
          <w:lang w:val="kk-KZ"/>
        </w:rPr>
        <w:t>стандартты</w:t>
      </w:r>
      <w:r w:rsidR="00A809BF" w:rsidRPr="00AD6D29">
        <w:rPr>
          <w:rFonts w:ascii="Times New Roman" w:hAnsi="Times New Roman"/>
          <w:sz w:val="28"/>
          <w:szCs w:val="28"/>
          <w:lang w:val="kk-KZ"/>
        </w:rPr>
        <w:t xml:space="preserve"> </w:t>
      </w:r>
      <w:r w:rsidR="00FD3DA1" w:rsidRPr="00AD6D29">
        <w:rPr>
          <w:rFonts w:ascii="Times New Roman" w:hAnsi="Times New Roman"/>
          <w:sz w:val="28"/>
          <w:szCs w:val="28"/>
          <w:lang w:val="kk-KZ"/>
        </w:rPr>
        <w:t>салыстырмалы қатесі қолданылады.</w:t>
      </w:r>
    </w:p>
    <w:p w:rsidR="005F2018" w:rsidRPr="00AD6D29" w:rsidRDefault="00204572" w:rsidP="005F2018">
      <w:pPr>
        <w:ind w:firstLine="709"/>
        <w:jc w:val="both"/>
        <w:rPr>
          <w:sz w:val="28"/>
          <w:szCs w:val="28"/>
          <w:lang w:val="kk-KZ"/>
        </w:rPr>
      </w:pPr>
      <w:r w:rsidRPr="00AD6D29">
        <w:rPr>
          <w:sz w:val="28"/>
          <w:szCs w:val="28"/>
          <w:lang w:val="kk-KZ"/>
        </w:rPr>
        <w:t>5</w:t>
      </w:r>
      <w:r w:rsidR="001D7FF8" w:rsidRPr="00AD6D29">
        <w:rPr>
          <w:sz w:val="28"/>
          <w:szCs w:val="28"/>
          <w:lang w:val="kk-KZ"/>
        </w:rPr>
        <w:t>2</w:t>
      </w:r>
      <w:r w:rsidRPr="00AD6D29">
        <w:rPr>
          <w:sz w:val="28"/>
          <w:szCs w:val="28"/>
          <w:lang w:val="kk-KZ"/>
        </w:rPr>
        <w:t xml:space="preserve">. </w:t>
      </w:r>
      <w:r w:rsidR="00A809BF" w:rsidRPr="00AD6D29">
        <w:rPr>
          <w:sz w:val="28"/>
          <w:szCs w:val="28"/>
          <w:lang w:val="kk-KZ"/>
        </w:rPr>
        <w:t>Іріктеменің с</w:t>
      </w:r>
      <w:r w:rsidR="00FD3DA1" w:rsidRPr="00AD6D29">
        <w:rPr>
          <w:sz w:val="28"/>
          <w:szCs w:val="28"/>
          <w:lang w:val="kk-KZ"/>
        </w:rPr>
        <w:t>тандартты салыстырмалы қате</w:t>
      </w:r>
      <w:r w:rsidR="00A809BF" w:rsidRPr="00AD6D29">
        <w:rPr>
          <w:sz w:val="28"/>
          <w:szCs w:val="28"/>
          <w:lang w:val="kk-KZ"/>
        </w:rPr>
        <w:t>сі</w:t>
      </w:r>
      <w:r w:rsidR="00FD3DA1" w:rsidRPr="00AD6D29">
        <w:rPr>
          <w:sz w:val="28"/>
          <w:szCs w:val="28"/>
          <w:lang w:val="kk-KZ"/>
        </w:rPr>
        <w:t xml:space="preserve"> (</w:t>
      </w:r>
      <w:r w:rsidR="00FD3DA1" w:rsidRPr="00AD6D29">
        <w:rPr>
          <w:sz w:val="28"/>
          <w:szCs w:val="28"/>
        </w:rPr>
        <w:sym w:font="Symbol" w:char="F06D"/>
      </w:r>
      <w:r w:rsidR="00FD3DA1" w:rsidRPr="00AD6D29">
        <w:rPr>
          <w:sz w:val="28"/>
          <w:szCs w:val="28"/>
          <w:lang w:val="kk-KZ"/>
        </w:rPr>
        <w:t>) іріктеме</w:t>
      </w:r>
      <w:r w:rsidR="00A809BF" w:rsidRPr="00AD6D29">
        <w:rPr>
          <w:sz w:val="28"/>
          <w:szCs w:val="28"/>
          <w:lang w:val="kk-KZ"/>
        </w:rPr>
        <w:t>лі</w:t>
      </w:r>
      <w:r w:rsidR="00FD3DA1" w:rsidRPr="00AD6D29">
        <w:rPr>
          <w:sz w:val="28"/>
          <w:szCs w:val="28"/>
          <w:lang w:val="kk-KZ"/>
        </w:rPr>
        <w:t xml:space="preserve"> және бас жиынтықтар сипаттамасы арасындағы </w:t>
      </w:r>
      <w:r w:rsidR="00A809BF" w:rsidRPr="00AD6D29">
        <w:rPr>
          <w:sz w:val="28"/>
          <w:szCs w:val="28"/>
          <w:lang w:val="kk-KZ"/>
        </w:rPr>
        <w:t>ықтимал</w:t>
      </w:r>
      <w:r w:rsidR="00FD3DA1" w:rsidRPr="00AD6D29">
        <w:rPr>
          <w:sz w:val="28"/>
          <w:szCs w:val="28"/>
          <w:lang w:val="kk-KZ"/>
        </w:rPr>
        <w:t xml:space="preserve"> айырмашылықтарды </w:t>
      </w:r>
      <w:r w:rsidR="00A809BF" w:rsidRPr="00AD6D29">
        <w:rPr>
          <w:sz w:val="28"/>
          <w:szCs w:val="28"/>
          <w:lang w:val="kk-KZ"/>
        </w:rPr>
        <w:t>айқындайды</w:t>
      </w:r>
      <w:r w:rsidR="00FD3DA1" w:rsidRPr="00AD6D29">
        <w:rPr>
          <w:sz w:val="28"/>
          <w:szCs w:val="28"/>
          <w:lang w:val="kk-KZ"/>
        </w:rPr>
        <w:t>.</w:t>
      </w:r>
      <w:r w:rsidR="00694EF8" w:rsidRPr="00AD6D29">
        <w:rPr>
          <w:sz w:val="28"/>
          <w:szCs w:val="28"/>
          <w:lang w:val="kk-KZ"/>
        </w:rPr>
        <w:t xml:space="preserve"> Іріктеменің с</w:t>
      </w:r>
      <w:r w:rsidR="00FD3DA1" w:rsidRPr="00AD6D29">
        <w:rPr>
          <w:sz w:val="28"/>
          <w:szCs w:val="28"/>
          <w:lang w:val="kk-KZ"/>
        </w:rPr>
        <w:t>тандартты қате</w:t>
      </w:r>
      <w:r w:rsidR="00694EF8" w:rsidRPr="00AD6D29">
        <w:rPr>
          <w:sz w:val="28"/>
          <w:szCs w:val="28"/>
          <w:lang w:val="kk-KZ"/>
        </w:rPr>
        <w:t>сінің мәні</w:t>
      </w:r>
      <w:r w:rsidR="00FD3DA1" w:rsidRPr="00AD6D29">
        <w:rPr>
          <w:sz w:val="28"/>
          <w:szCs w:val="28"/>
          <w:lang w:val="kk-KZ"/>
        </w:rPr>
        <w:t xml:space="preserve"> </w:t>
      </w:r>
      <w:r w:rsidR="00A809BF" w:rsidRPr="00AD6D29">
        <w:rPr>
          <w:sz w:val="28"/>
          <w:szCs w:val="28"/>
          <w:lang w:val="kk-KZ"/>
        </w:rPr>
        <w:t>мына</w:t>
      </w:r>
      <w:r w:rsidR="00FD3DA1" w:rsidRPr="00AD6D29">
        <w:rPr>
          <w:sz w:val="28"/>
          <w:szCs w:val="28"/>
          <w:lang w:val="kk-KZ"/>
        </w:rPr>
        <w:t xml:space="preserve"> формула бойынша анықталады</w:t>
      </w:r>
      <w:r w:rsidR="005F2018" w:rsidRPr="00AD6D29">
        <w:rPr>
          <w:sz w:val="28"/>
          <w:szCs w:val="28"/>
          <w:lang w:val="kk-KZ"/>
        </w:rPr>
        <w:t>:</w:t>
      </w:r>
    </w:p>
    <w:p w:rsidR="00147F15" w:rsidRPr="00AD6D29" w:rsidRDefault="00147F15" w:rsidP="005F2018">
      <w:pPr>
        <w:ind w:firstLine="709"/>
        <w:jc w:val="both"/>
        <w:rPr>
          <w:sz w:val="28"/>
          <w:szCs w:val="28"/>
          <w:lang w:val="kk-KZ"/>
        </w:rPr>
      </w:pPr>
    </w:p>
    <w:p w:rsidR="00204572" w:rsidRPr="00AD6D29" w:rsidRDefault="00204572" w:rsidP="00204572">
      <w:pPr>
        <w:ind w:right="-82"/>
        <w:jc w:val="center"/>
        <w:rPr>
          <w:lang w:val="kk-KZ"/>
        </w:rPr>
      </w:pPr>
      <w:r w:rsidRPr="00AD6D29">
        <w:rPr>
          <w:b/>
          <w:position w:val="-24"/>
          <w:lang w:val="kk-KZ"/>
        </w:rPr>
        <w:t xml:space="preserve">                                                       </w:t>
      </w:r>
      <m:oMath>
        <m:r>
          <w:rPr>
            <w:rFonts w:ascii="Cambria Math" w:hAnsi="Cambria Math"/>
            <w:sz w:val="18"/>
            <w:szCs w:val="18"/>
            <w:lang w:val="kk-KZ"/>
          </w:rPr>
          <m:t>μ=</m:t>
        </m:r>
        <m:rad>
          <m:radPr>
            <m:degHide m:val="on"/>
            <m:ctrlPr>
              <w:rPr>
                <w:rFonts w:ascii="Cambria Math" w:hAnsi="Cambria Math"/>
                <w:i/>
                <w:sz w:val="18"/>
                <w:szCs w:val="18"/>
                <w:lang w:val="en-US"/>
              </w:rPr>
            </m:ctrlPr>
          </m:radPr>
          <m:deg/>
          <m:e>
            <m:f>
              <m:fPr>
                <m:ctrlPr>
                  <w:rPr>
                    <w:rFonts w:ascii="Cambria Math" w:hAnsi="Cambria Math"/>
                    <w:i/>
                    <w:sz w:val="18"/>
                    <w:szCs w:val="18"/>
                    <w:lang w:val="en-US"/>
                  </w:rPr>
                </m:ctrlPr>
              </m:fPr>
              <m:num>
                <m:sSup>
                  <m:sSupPr>
                    <m:ctrlPr>
                      <w:rPr>
                        <w:rFonts w:ascii="Cambria Math" w:hAnsi="Cambria Math"/>
                        <w:i/>
                        <w:sz w:val="18"/>
                        <w:szCs w:val="18"/>
                        <w:lang w:val="en-US"/>
                      </w:rPr>
                    </m:ctrlPr>
                  </m:sSupPr>
                  <m:e>
                    <m:r>
                      <w:rPr>
                        <w:rFonts w:ascii="Cambria Math" w:hAnsi="Cambria Math"/>
                        <w:sz w:val="18"/>
                        <w:szCs w:val="18"/>
                        <w:lang w:val="kk-KZ"/>
                      </w:rPr>
                      <m:t>σ</m:t>
                    </m:r>
                  </m:e>
                  <m:sup>
                    <m:r>
                      <w:rPr>
                        <w:rFonts w:ascii="Cambria Math" w:hAnsi="Cambria Math"/>
                        <w:sz w:val="18"/>
                        <w:szCs w:val="18"/>
                        <w:lang w:val="kk-KZ"/>
                      </w:rPr>
                      <m:t>2</m:t>
                    </m:r>
                  </m:sup>
                </m:sSup>
              </m:num>
              <m:den>
                <m:r>
                  <w:rPr>
                    <w:rFonts w:ascii="Cambria Math" w:hAnsi="Cambria Math"/>
                    <w:sz w:val="18"/>
                    <w:szCs w:val="18"/>
                    <w:lang w:val="kk-KZ"/>
                  </w:rPr>
                  <m:t>n</m:t>
                </m:r>
              </m:den>
            </m:f>
            <m:d>
              <m:dPr>
                <m:ctrlPr>
                  <w:rPr>
                    <w:rFonts w:ascii="Cambria Math" w:hAnsi="Cambria Math"/>
                    <w:i/>
                    <w:sz w:val="18"/>
                    <w:szCs w:val="18"/>
                    <w:lang w:val="en-US"/>
                  </w:rPr>
                </m:ctrlPr>
              </m:dPr>
              <m:e>
                <m:r>
                  <w:rPr>
                    <w:rFonts w:ascii="Cambria Math" w:hAnsi="Cambria Math"/>
                    <w:sz w:val="18"/>
                    <w:szCs w:val="18"/>
                    <w:lang w:val="kk-KZ"/>
                  </w:rPr>
                  <m:t>1-</m:t>
                </m:r>
                <m:f>
                  <m:fPr>
                    <m:type m:val="skw"/>
                    <m:ctrlPr>
                      <w:rPr>
                        <w:rFonts w:ascii="Cambria Math" w:hAnsi="Cambria Math"/>
                        <w:i/>
                        <w:sz w:val="18"/>
                        <w:szCs w:val="18"/>
                        <w:lang w:val="en-US"/>
                      </w:rPr>
                    </m:ctrlPr>
                  </m:fPr>
                  <m:num>
                    <m:r>
                      <w:rPr>
                        <w:rFonts w:ascii="Cambria Math" w:hAnsi="Cambria Math"/>
                        <w:sz w:val="18"/>
                        <w:szCs w:val="18"/>
                        <w:lang w:val="kk-KZ"/>
                      </w:rPr>
                      <m:t>n</m:t>
                    </m:r>
                  </m:num>
                  <m:den>
                    <m:r>
                      <w:rPr>
                        <w:rFonts w:ascii="Cambria Math" w:hAnsi="Cambria Math"/>
                        <w:sz w:val="18"/>
                        <w:szCs w:val="18"/>
                        <w:lang w:val="kk-KZ"/>
                      </w:rPr>
                      <m:t>N</m:t>
                    </m:r>
                  </m:den>
                </m:f>
              </m:e>
            </m:d>
          </m:e>
        </m:rad>
      </m:oMath>
      <w:r w:rsidRPr="00AD6D29">
        <w:rPr>
          <w:b/>
          <w:position w:val="-24"/>
          <w:lang w:val="kk-KZ"/>
        </w:rPr>
        <w:t xml:space="preserve">                  </w:t>
      </w:r>
      <w:r w:rsidRPr="00AD6D29">
        <w:rPr>
          <w:lang w:val="kk-KZ"/>
        </w:rPr>
        <w:t xml:space="preserve">                              (10)</w:t>
      </w:r>
    </w:p>
    <w:p w:rsidR="00BE25EC" w:rsidRPr="00AD6D29" w:rsidRDefault="005F2018" w:rsidP="005F2018">
      <w:pPr>
        <w:pStyle w:val="OsnTxt"/>
        <w:widowControl w:val="0"/>
        <w:spacing w:line="240" w:lineRule="auto"/>
        <w:ind w:firstLine="720"/>
        <w:rPr>
          <w:sz w:val="36"/>
          <w:szCs w:val="36"/>
          <w:lang w:val="kk-KZ"/>
        </w:rPr>
      </w:pPr>
      <w:r w:rsidRPr="00AD6D29">
        <w:rPr>
          <w:rFonts w:ascii="Times New Roman" w:hAnsi="Times New Roman"/>
          <w:sz w:val="28"/>
          <w:szCs w:val="28"/>
          <w:lang w:val="kk-KZ"/>
        </w:rPr>
        <w:t>м</w:t>
      </w:r>
      <w:r w:rsidR="00FD3DA1" w:rsidRPr="00AD6D29">
        <w:rPr>
          <w:rFonts w:ascii="Times New Roman" w:hAnsi="Times New Roman"/>
          <w:sz w:val="28"/>
          <w:szCs w:val="28"/>
          <w:lang w:val="kk-KZ"/>
        </w:rPr>
        <w:t>ұнда</w:t>
      </w:r>
      <w:r w:rsidR="00A809BF" w:rsidRPr="00AD6D29">
        <w:rPr>
          <w:rFonts w:ascii="Times New Roman" w:hAnsi="Times New Roman"/>
          <w:sz w:val="28"/>
          <w:szCs w:val="28"/>
          <w:lang w:val="kk-KZ"/>
        </w:rPr>
        <w:t>ғы</w:t>
      </w:r>
      <w:r w:rsidRPr="00AD6D29">
        <w:rPr>
          <w:rFonts w:ascii="Times New Roman" w:hAnsi="Times New Roman"/>
          <w:sz w:val="28"/>
          <w:szCs w:val="28"/>
          <w:lang w:val="kk-KZ"/>
        </w:rPr>
        <w:t>,</w:t>
      </w:r>
      <w:r w:rsidR="00213B40" w:rsidRPr="00AD6D29">
        <w:rPr>
          <w:sz w:val="36"/>
          <w:szCs w:val="36"/>
          <w:lang w:val="kk-KZ"/>
        </w:rPr>
        <w:t xml:space="preserve"> </w:t>
      </w:r>
    </w:p>
    <w:p w:rsidR="005F2018" w:rsidRPr="00AD6D29" w:rsidRDefault="00FD3DA1" w:rsidP="005F2018">
      <w:pPr>
        <w:pStyle w:val="OsnTxt"/>
        <w:widowControl w:val="0"/>
        <w:spacing w:line="240" w:lineRule="auto"/>
        <w:ind w:firstLine="720"/>
        <w:rPr>
          <w:rFonts w:ascii="Times New Roman" w:hAnsi="Times New Roman"/>
          <w:sz w:val="28"/>
          <w:szCs w:val="28"/>
          <w:lang w:val="kk-KZ"/>
        </w:rPr>
      </w:pPr>
      <w:r w:rsidRPr="00AD6D29">
        <w:rPr>
          <w:rFonts w:ascii="Times New Roman" w:hAnsi="Times New Roman"/>
          <w:sz w:val="28"/>
          <w:szCs w:val="28"/>
        </w:rPr>
        <w:object w:dxaOrig="320" w:dyaOrig="320">
          <v:shape id="_x0000_i1030" type="#_x0000_t75" style="width:18pt;height:18pt" o:ole="" fillcolor="window">
            <v:imagedata r:id="rId23" o:title=""/>
          </v:shape>
          <o:OLEObject Type="Embed" ProgID="Equation.3" ShapeID="_x0000_i1030" DrawAspect="Content" ObjectID="_1814169884" r:id="rId24"/>
        </w:object>
      </w:r>
      <w:r w:rsidRPr="00AD6D29">
        <w:rPr>
          <w:rFonts w:ascii="Times New Roman" w:hAnsi="Times New Roman"/>
          <w:sz w:val="28"/>
          <w:szCs w:val="28"/>
          <w:lang w:val="kk-KZ"/>
        </w:rPr>
        <w:t xml:space="preserve"> </w:t>
      </w:r>
      <w:r w:rsidR="002D60C2" w:rsidRPr="00AD6D29">
        <w:rPr>
          <w:rFonts w:ascii="Times New Roman" w:hAnsi="Times New Roman"/>
          <w:sz w:val="28"/>
          <w:szCs w:val="28"/>
          <w:lang w:val="kk-KZ"/>
        </w:rPr>
        <w:t>–</w:t>
      </w:r>
      <w:r w:rsidRPr="00AD6D29">
        <w:rPr>
          <w:rFonts w:ascii="Times New Roman" w:hAnsi="Times New Roman"/>
          <w:sz w:val="28"/>
          <w:szCs w:val="28"/>
          <w:lang w:val="kk-KZ"/>
        </w:rPr>
        <w:t xml:space="preserve"> бас дисперсия</w:t>
      </w:r>
      <w:r w:rsidR="000E1E5D" w:rsidRPr="00AD6D29">
        <w:rPr>
          <w:rFonts w:ascii="Times New Roman" w:hAnsi="Times New Roman"/>
          <w:sz w:val="28"/>
          <w:szCs w:val="28"/>
          <w:lang w:val="kk-KZ"/>
        </w:rPr>
        <w:t>;</w:t>
      </w:r>
      <w:r w:rsidRPr="00AD6D29">
        <w:rPr>
          <w:rFonts w:ascii="Times New Roman" w:hAnsi="Times New Roman"/>
          <w:sz w:val="28"/>
          <w:szCs w:val="28"/>
          <w:lang w:val="kk-KZ"/>
        </w:rPr>
        <w:t xml:space="preserve"> </w:t>
      </w:r>
    </w:p>
    <w:p w:rsidR="00FD3DA1" w:rsidRPr="00AD6D29" w:rsidRDefault="00FD3DA1" w:rsidP="005F2018">
      <w:pPr>
        <w:pStyle w:val="OsnTxt"/>
        <w:widowControl w:val="0"/>
        <w:spacing w:line="240" w:lineRule="auto"/>
        <w:ind w:firstLine="720"/>
        <w:rPr>
          <w:rFonts w:ascii="Times New Roman" w:hAnsi="Times New Roman"/>
          <w:sz w:val="28"/>
          <w:szCs w:val="28"/>
          <w:lang w:val="kk-KZ"/>
        </w:rPr>
      </w:pPr>
      <w:r w:rsidRPr="00AD6D29">
        <w:rPr>
          <w:rFonts w:ascii="Times New Roman" w:hAnsi="Times New Roman"/>
          <w:position w:val="-6"/>
          <w:sz w:val="28"/>
          <w:szCs w:val="28"/>
        </w:rPr>
        <w:object w:dxaOrig="200" w:dyaOrig="220">
          <v:shape id="_x0000_i1031" type="#_x0000_t75" style="width:12pt;height:13.5pt" o:ole="" fillcolor="window">
            <v:imagedata r:id="rId25" o:title=""/>
          </v:shape>
          <o:OLEObject Type="Embed" ProgID="Equation.3" ShapeID="_x0000_i1031" DrawAspect="Content" ObjectID="_1814169885" r:id="rId26"/>
        </w:object>
      </w:r>
      <w:r w:rsidRPr="00AD6D29">
        <w:rPr>
          <w:rFonts w:ascii="Times New Roman" w:hAnsi="Times New Roman"/>
          <w:sz w:val="28"/>
          <w:szCs w:val="28"/>
          <w:lang w:val="kk-KZ"/>
        </w:rPr>
        <w:t xml:space="preserve"> </w:t>
      </w:r>
      <w:r w:rsidR="002D60C2" w:rsidRPr="00AD6D29">
        <w:rPr>
          <w:rFonts w:ascii="Times New Roman" w:hAnsi="Times New Roman"/>
          <w:sz w:val="28"/>
          <w:szCs w:val="28"/>
          <w:lang w:val="kk-KZ"/>
        </w:rPr>
        <w:t>–</w:t>
      </w:r>
      <w:r w:rsidRPr="00AD6D29">
        <w:rPr>
          <w:rFonts w:ascii="Times New Roman" w:hAnsi="Times New Roman"/>
          <w:sz w:val="28"/>
          <w:szCs w:val="28"/>
          <w:lang w:val="kk-KZ"/>
        </w:rPr>
        <w:t xml:space="preserve"> іріктеме</w:t>
      </w:r>
      <w:r w:rsidR="00A809BF" w:rsidRPr="00AD6D29">
        <w:rPr>
          <w:rFonts w:ascii="Times New Roman" w:hAnsi="Times New Roman"/>
          <w:sz w:val="28"/>
          <w:szCs w:val="28"/>
          <w:lang w:val="kk-KZ"/>
        </w:rPr>
        <w:t>лі</w:t>
      </w:r>
      <w:r w:rsidRPr="00AD6D29">
        <w:rPr>
          <w:rFonts w:ascii="Times New Roman" w:hAnsi="Times New Roman"/>
          <w:sz w:val="28"/>
          <w:szCs w:val="28"/>
          <w:lang w:val="kk-KZ"/>
        </w:rPr>
        <w:t xml:space="preserve"> жиынтық көлемі</w:t>
      </w:r>
      <w:r w:rsidR="000E1E5D" w:rsidRPr="00AD6D29">
        <w:rPr>
          <w:rFonts w:ascii="Times New Roman" w:hAnsi="Times New Roman"/>
          <w:sz w:val="28"/>
          <w:szCs w:val="28"/>
          <w:lang w:val="kk-KZ"/>
        </w:rPr>
        <w:t>;</w:t>
      </w:r>
    </w:p>
    <w:p w:rsidR="005F2018" w:rsidRPr="00AD6D29" w:rsidRDefault="005F2018" w:rsidP="005F2018">
      <w:pPr>
        <w:ind w:firstLine="709"/>
        <w:jc w:val="both"/>
        <w:rPr>
          <w:sz w:val="28"/>
          <w:szCs w:val="28"/>
          <w:lang w:val="kk-KZ"/>
        </w:rPr>
      </w:pPr>
      <w:r w:rsidRPr="00AD6D29">
        <w:rPr>
          <w:sz w:val="28"/>
          <w:szCs w:val="28"/>
          <w:lang w:val="kk-KZ"/>
        </w:rPr>
        <w:t xml:space="preserve">N </w:t>
      </w:r>
      <w:r w:rsidR="002D60C2" w:rsidRPr="00AD6D29">
        <w:rPr>
          <w:sz w:val="28"/>
          <w:szCs w:val="28"/>
          <w:lang w:val="kk-KZ"/>
        </w:rPr>
        <w:t>–</w:t>
      </w:r>
      <w:r w:rsidRPr="00AD6D29">
        <w:rPr>
          <w:sz w:val="28"/>
          <w:szCs w:val="28"/>
          <w:lang w:val="kk-KZ"/>
        </w:rPr>
        <w:t xml:space="preserve"> бас жиынтық көлемі.</w:t>
      </w:r>
    </w:p>
    <w:p w:rsidR="00D7514C" w:rsidRPr="00727997" w:rsidRDefault="002D60C2" w:rsidP="00D7514C">
      <w:pPr>
        <w:ind w:firstLine="709"/>
        <w:jc w:val="both"/>
        <w:rPr>
          <w:sz w:val="28"/>
          <w:szCs w:val="28"/>
          <w:lang w:val="kk-KZ"/>
        </w:rPr>
      </w:pPr>
      <w:r w:rsidRPr="00AD6D29">
        <w:rPr>
          <w:sz w:val="28"/>
          <w:szCs w:val="28"/>
          <w:lang w:val="kk-KZ"/>
        </w:rPr>
        <w:lastRenderedPageBreak/>
        <w:t>5</w:t>
      </w:r>
      <w:r w:rsidR="001D7FF8" w:rsidRPr="00AD6D29">
        <w:rPr>
          <w:sz w:val="28"/>
          <w:szCs w:val="28"/>
          <w:lang w:val="kk-KZ"/>
        </w:rPr>
        <w:t>3</w:t>
      </w:r>
      <w:r w:rsidR="00CB08F5" w:rsidRPr="00AD6D29">
        <w:rPr>
          <w:sz w:val="28"/>
          <w:szCs w:val="28"/>
          <w:lang w:val="kk-KZ"/>
        </w:rPr>
        <w:t xml:space="preserve">. </w:t>
      </w:r>
      <w:r w:rsidR="00D7514C" w:rsidRPr="00727997">
        <w:rPr>
          <w:sz w:val="28"/>
          <w:szCs w:val="28"/>
          <w:lang w:val="kk-KZ"/>
        </w:rPr>
        <w:t>ХЖҚІЗ-ның қорытындысы бойынша респондент мәртебесі респонденттердің сұрақтарға берген жауаптарынан анықталады (мысалы: иә немесе жоқ). Екі балама жауаптың біреуін таңдау арқылы анықталатын айнымалылар бинарлы болып табылады. Ықтималдылық теориясы бойынша бинарлы айнымалы үшін дисперсия есептеледі. ХЖҚІЗ салыстырмалы стандартты қатесін есептеу үшін жауаптардың үлестік мәні (иә немесе жоқ) пайдаланылады. Үлестің дисперсиясы анықталады, содан кейін салыстырмалы стандартты қате есептеледі.</w:t>
      </w:r>
    </w:p>
    <w:p w:rsidR="00D7514C" w:rsidRPr="00727997" w:rsidRDefault="00D7514C" w:rsidP="00D7514C">
      <w:pPr>
        <w:pStyle w:val="Default"/>
        <w:ind w:firstLine="720"/>
        <w:jc w:val="both"/>
        <w:rPr>
          <w:color w:val="auto"/>
          <w:sz w:val="28"/>
          <w:szCs w:val="28"/>
          <w:lang w:val="kk-KZ"/>
        </w:rPr>
      </w:pPr>
      <w:r w:rsidRPr="00727997">
        <w:rPr>
          <w:color w:val="auto"/>
          <w:sz w:val="28"/>
          <w:szCs w:val="28"/>
          <w:lang w:val="kk-KZ"/>
        </w:rPr>
        <w:t>Іріктемелі үлестің стандартты қатесі (</w:t>
      </w:r>
      <w:r w:rsidRPr="00727997">
        <w:rPr>
          <w:color w:val="auto"/>
          <w:sz w:val="28"/>
          <w:szCs w:val="28"/>
          <w:lang w:val="kk-KZ"/>
        </w:rPr>
        <w:sym w:font="Symbol" w:char="F06D"/>
      </w:r>
      <w:r w:rsidRPr="00727997">
        <w:rPr>
          <w:color w:val="auto"/>
          <w:sz w:val="28"/>
          <w:szCs w:val="28"/>
          <w:lang w:val="kk-KZ"/>
        </w:rPr>
        <w:t xml:space="preserve">g) мына формула бойынша анықталады: </w:t>
      </w:r>
    </w:p>
    <w:p w:rsidR="00D7514C" w:rsidRPr="00727997" w:rsidRDefault="00D7514C" w:rsidP="00D7514C">
      <w:pPr>
        <w:pStyle w:val="Default"/>
        <w:ind w:firstLine="720"/>
        <w:jc w:val="both"/>
        <w:rPr>
          <w:color w:val="auto"/>
          <w:sz w:val="28"/>
          <w:szCs w:val="28"/>
          <w:lang w:val="kk-KZ"/>
        </w:rPr>
      </w:pPr>
    </w:p>
    <w:p w:rsidR="00D7514C" w:rsidRPr="00727997" w:rsidRDefault="00D7514C" w:rsidP="00D7514C">
      <w:pPr>
        <w:rPr>
          <w:lang w:val="kk-KZ"/>
        </w:rPr>
      </w:pPr>
      <w:r w:rsidRPr="00727997">
        <w:rPr>
          <w:sz w:val="28"/>
          <w:szCs w:val="28"/>
          <w:lang w:val="kk-KZ"/>
        </w:rPr>
        <w:t xml:space="preserve">                                            </w:t>
      </w:r>
      <w:r w:rsidR="00C326D7">
        <w:rPr>
          <w:noProof/>
          <w:sz w:val="28"/>
          <w:szCs w:val="28"/>
        </w:rPr>
        <w:drawing>
          <wp:inline distT="0" distB="0" distL="0" distR="0">
            <wp:extent cx="1704975" cy="647700"/>
            <wp:effectExtent l="19050" t="0" r="9525" b="0"/>
            <wp:docPr id="9" name="Рисунок 12" descr="C:\Users\Zh.kozbanov.inet\Desktop\F_096_1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Users\Zh.kozbanov.inet\Desktop\F_096_11-04.gif"/>
                    <pic:cNvPicPr>
                      <a:picLocks noChangeAspect="1" noChangeArrowheads="1"/>
                    </pic:cNvPicPr>
                  </pic:nvPicPr>
                  <pic:blipFill>
                    <a:blip r:embed="rId27"/>
                    <a:srcRect r="4500"/>
                    <a:stretch>
                      <a:fillRect/>
                    </a:stretch>
                  </pic:blipFill>
                  <pic:spPr bwMode="auto">
                    <a:xfrm>
                      <a:off x="0" y="0"/>
                      <a:ext cx="1704975" cy="647700"/>
                    </a:xfrm>
                    <a:prstGeom prst="rect">
                      <a:avLst/>
                    </a:prstGeom>
                    <a:noFill/>
                    <a:ln w="9525">
                      <a:noFill/>
                      <a:miter lim="800000"/>
                      <a:headEnd/>
                      <a:tailEnd/>
                    </a:ln>
                  </pic:spPr>
                </pic:pic>
              </a:graphicData>
            </a:graphic>
          </wp:inline>
        </w:drawing>
      </w:r>
      <w:r w:rsidRPr="00727997">
        <w:rPr>
          <w:lang w:val="kk-KZ"/>
        </w:rPr>
        <w:t xml:space="preserve">                                                       (11)</w:t>
      </w:r>
    </w:p>
    <w:p w:rsidR="00D7514C" w:rsidRPr="00727997" w:rsidRDefault="00D7514C" w:rsidP="00D7514C">
      <w:pPr>
        <w:ind w:firstLine="709"/>
        <w:jc w:val="both"/>
        <w:rPr>
          <w:sz w:val="28"/>
          <w:szCs w:val="28"/>
          <w:lang w:val="kk-KZ"/>
        </w:rPr>
      </w:pPr>
      <w:r w:rsidRPr="00727997">
        <w:rPr>
          <w:sz w:val="28"/>
          <w:szCs w:val="28"/>
          <w:lang w:val="kk-KZ"/>
        </w:rPr>
        <w:t>мұндағы,</w:t>
      </w:r>
    </w:p>
    <w:p w:rsidR="00D7514C" w:rsidRPr="00727997" w:rsidRDefault="00D7514C" w:rsidP="00D7514C">
      <w:pPr>
        <w:tabs>
          <w:tab w:val="left" w:pos="1106"/>
        </w:tabs>
        <w:ind w:firstLine="709"/>
        <w:rPr>
          <w:sz w:val="28"/>
          <w:szCs w:val="28"/>
          <w:lang w:val="kk-KZ"/>
        </w:rPr>
      </w:pPr>
      <w:r w:rsidRPr="00727997">
        <w:rPr>
          <w:sz w:val="28"/>
          <w:szCs w:val="28"/>
          <w:lang w:val="kk-KZ"/>
        </w:rPr>
        <w:t>w- жауаптардың үлесі («табыс» үлесі), пайызбен;.</w:t>
      </w:r>
    </w:p>
    <w:p w:rsidR="00D7514C" w:rsidRPr="00727997" w:rsidRDefault="00D7514C" w:rsidP="00D7514C">
      <w:pPr>
        <w:pStyle w:val="OsnTxt"/>
        <w:widowControl w:val="0"/>
        <w:spacing w:line="240" w:lineRule="auto"/>
        <w:ind w:firstLine="720"/>
        <w:rPr>
          <w:rFonts w:ascii="Times New Roman" w:hAnsi="Times New Roman"/>
          <w:sz w:val="28"/>
          <w:szCs w:val="28"/>
          <w:lang w:val="kk-KZ"/>
        </w:rPr>
      </w:pPr>
      <w:r w:rsidRPr="00727997">
        <w:rPr>
          <w:rFonts w:ascii="Times New Roman" w:hAnsi="Times New Roman"/>
          <w:position w:val="-6"/>
          <w:sz w:val="28"/>
          <w:szCs w:val="28"/>
          <w:lang w:val="kk-KZ"/>
        </w:rPr>
        <w:object w:dxaOrig="200" w:dyaOrig="220">
          <v:shape id="_x0000_i1032" type="#_x0000_t75" style="width:13.5pt;height:13.5pt" o:ole="" fillcolor="window">
            <v:imagedata r:id="rId25" o:title=""/>
          </v:shape>
          <o:OLEObject Type="Embed" ProgID="Equation.3" ShapeID="_x0000_i1032" DrawAspect="Content" ObjectID="_1814169886" r:id="rId28"/>
        </w:object>
      </w:r>
      <w:r w:rsidRPr="00727997">
        <w:rPr>
          <w:rFonts w:ascii="Times New Roman" w:hAnsi="Times New Roman"/>
          <w:sz w:val="28"/>
          <w:szCs w:val="28"/>
          <w:lang w:val="kk-KZ"/>
        </w:rPr>
        <w:t xml:space="preserve"> – іріктемелі жиынтық көлемі;</w:t>
      </w:r>
    </w:p>
    <w:p w:rsidR="00221320" w:rsidRPr="00AF3358" w:rsidRDefault="00D7514C" w:rsidP="00D7514C">
      <w:pPr>
        <w:ind w:firstLine="709"/>
        <w:jc w:val="both"/>
        <w:rPr>
          <w:sz w:val="28"/>
          <w:szCs w:val="28"/>
          <w:lang w:val="kk-KZ"/>
        </w:rPr>
      </w:pPr>
      <w:r w:rsidRPr="00727997">
        <w:rPr>
          <w:sz w:val="28"/>
          <w:szCs w:val="28"/>
          <w:lang w:val="kk-KZ"/>
        </w:rPr>
        <w:t>N – бас жиынтық көлемі.</w:t>
      </w:r>
    </w:p>
    <w:p w:rsidR="00E97DEE" w:rsidRPr="00727997" w:rsidRDefault="00E97DEE" w:rsidP="00E97DEE">
      <w:pPr>
        <w:ind w:firstLine="709"/>
        <w:jc w:val="both"/>
        <w:rPr>
          <w:sz w:val="28"/>
          <w:szCs w:val="28"/>
          <w:lang w:val="kk-KZ"/>
        </w:rPr>
      </w:pPr>
      <w:r w:rsidRPr="00727997">
        <w:rPr>
          <w:sz w:val="28"/>
          <w:szCs w:val="28"/>
          <w:lang w:val="kk-KZ"/>
        </w:rPr>
        <w:t>54. Көбінесе стандартты қатенің абсолюттік мәні емес, оның мәнінің бағаланатын статистикалық шамаға қатысты қарастыру талап етіледі. Стандартты салыстырмалы қате (бұдан әрі – ССҚ) бағаланатын статистикалық шаманың орташа мәніне қатынасы ретінде есептеледі.</w:t>
      </w:r>
    </w:p>
    <w:p w:rsidR="00E97DEE" w:rsidRPr="00727997" w:rsidRDefault="00E97DEE" w:rsidP="00E97DEE">
      <w:pPr>
        <w:ind w:firstLine="709"/>
        <w:jc w:val="both"/>
        <w:rPr>
          <w:sz w:val="28"/>
          <w:szCs w:val="28"/>
          <w:lang w:val="kk-KZ"/>
        </w:rPr>
      </w:pPr>
      <w:r w:rsidRPr="00727997">
        <w:rPr>
          <w:sz w:val="28"/>
          <w:szCs w:val="28"/>
          <w:lang w:val="kk-KZ"/>
        </w:rPr>
        <w:t>ССҚ келесі формула бойынша анықталады:</w:t>
      </w:r>
    </w:p>
    <w:p w:rsidR="00E97DEE" w:rsidRPr="00727997" w:rsidRDefault="00E97DEE" w:rsidP="00E97DEE">
      <w:pPr>
        <w:tabs>
          <w:tab w:val="left" w:pos="7655"/>
        </w:tabs>
        <w:ind w:right="-82"/>
        <w:jc w:val="center"/>
        <w:rPr>
          <w:lang w:val="kk-KZ"/>
        </w:rPr>
      </w:pPr>
      <w:r w:rsidRPr="00727997">
        <w:rPr>
          <w:i/>
          <w:lang w:val="kk-KZ"/>
        </w:rPr>
        <w:t xml:space="preserve">                                                 </w:t>
      </w:r>
      <w:r w:rsidRPr="00727997">
        <w:rPr>
          <w:i/>
          <w:sz w:val="28"/>
          <w:szCs w:val="28"/>
          <w:lang w:val="kk-KZ"/>
        </w:rPr>
        <w:t>RSE = SE /</w:t>
      </w:r>
      <w:r w:rsidRPr="00727997">
        <w:rPr>
          <w:i/>
          <w:sz w:val="28"/>
          <w:szCs w:val="28"/>
          <w:lang w:val="kk-KZ"/>
        </w:rPr>
        <w:object w:dxaOrig="200" w:dyaOrig="360">
          <v:shape id="_x0000_i1033" type="#_x0000_t75" style="width:20.25pt;height:18.75pt" o:ole="">
            <v:imagedata r:id="rId29" o:title=""/>
          </v:shape>
          <o:OLEObject Type="Embed" ProgID="Equation.3" ShapeID="_x0000_i1033" DrawAspect="Content" ObjectID="_1814169887" r:id="rId30"/>
        </w:object>
      </w:r>
      <w:r w:rsidRPr="00727997">
        <w:rPr>
          <w:lang w:val="kk-KZ"/>
        </w:rPr>
        <w:t xml:space="preserve">                                                              (12)</w:t>
      </w:r>
    </w:p>
    <w:p w:rsidR="00E97DEE" w:rsidRPr="00727997" w:rsidRDefault="00E97DEE" w:rsidP="00E97DEE">
      <w:pPr>
        <w:ind w:firstLine="709"/>
        <w:jc w:val="both"/>
        <w:rPr>
          <w:sz w:val="28"/>
          <w:szCs w:val="28"/>
          <w:lang w:val="kk-KZ"/>
        </w:rPr>
      </w:pPr>
      <w:r w:rsidRPr="00727997">
        <w:rPr>
          <w:sz w:val="28"/>
          <w:szCs w:val="28"/>
          <w:lang w:val="kk-KZ"/>
        </w:rPr>
        <w:t>мұндағы,</w:t>
      </w:r>
    </w:p>
    <w:p w:rsidR="00E97DEE" w:rsidRPr="00727997" w:rsidRDefault="00E97DEE" w:rsidP="00E97DEE">
      <w:pPr>
        <w:ind w:firstLine="709"/>
        <w:jc w:val="both"/>
        <w:rPr>
          <w:sz w:val="28"/>
          <w:szCs w:val="28"/>
          <w:lang w:val="kk-KZ"/>
        </w:rPr>
      </w:pPr>
      <w:r w:rsidRPr="00727997">
        <w:rPr>
          <w:sz w:val="28"/>
          <w:szCs w:val="28"/>
          <w:lang w:val="kk-KZ"/>
        </w:rPr>
        <w:t>RSE – іріктеменің стандартты салыстырмалы қатесі;</w:t>
      </w:r>
    </w:p>
    <w:p w:rsidR="00E97DEE" w:rsidRPr="00727997" w:rsidRDefault="00E97DEE" w:rsidP="00E97DEE">
      <w:pPr>
        <w:ind w:firstLine="709"/>
        <w:jc w:val="both"/>
        <w:rPr>
          <w:sz w:val="28"/>
          <w:szCs w:val="28"/>
          <w:lang w:val="kk-KZ"/>
        </w:rPr>
      </w:pPr>
      <w:r w:rsidRPr="00727997">
        <w:rPr>
          <w:sz w:val="28"/>
          <w:szCs w:val="28"/>
          <w:lang w:val="kk-KZ"/>
        </w:rPr>
        <w:t>SE – іріктеменің стандартты қатесі;</w:t>
      </w:r>
    </w:p>
    <w:p w:rsidR="00E97DEE" w:rsidRPr="00AF3358" w:rsidRDefault="00E97DEE" w:rsidP="00E97DEE">
      <w:pPr>
        <w:ind w:firstLine="709"/>
        <w:jc w:val="both"/>
        <w:rPr>
          <w:sz w:val="28"/>
          <w:szCs w:val="28"/>
          <w:lang w:val="kk-KZ"/>
        </w:rPr>
      </w:pPr>
      <w:r w:rsidRPr="00727997">
        <w:rPr>
          <w:sz w:val="28"/>
          <w:szCs w:val="28"/>
          <w:lang w:val="kk-KZ"/>
        </w:rPr>
        <w:object w:dxaOrig="200" w:dyaOrig="360">
          <v:shape id="_x0000_i1034" type="#_x0000_t75" style="width:20.25pt;height:18.75pt" o:ole="">
            <v:imagedata r:id="rId29" o:title=""/>
          </v:shape>
          <o:OLEObject Type="Embed" ProgID="Equation.3" ShapeID="_x0000_i1034" DrawAspect="Content" ObjectID="_1814169888" r:id="rId31"/>
        </w:object>
      </w:r>
      <w:r w:rsidRPr="00727997">
        <w:rPr>
          <w:sz w:val="28"/>
          <w:szCs w:val="28"/>
          <w:lang w:val="kk-KZ"/>
        </w:rPr>
        <w:t xml:space="preserve"> –стандартты салыстырмалы қате шамасын бағалау үшін қолданылған, орташа ауыспалы мәні</w:t>
      </w:r>
      <w:r w:rsidRPr="00E97DEE">
        <w:rPr>
          <w:sz w:val="28"/>
          <w:szCs w:val="28"/>
          <w:lang w:val="kk-KZ"/>
        </w:rPr>
        <w:t>.</w:t>
      </w:r>
    </w:p>
    <w:p w:rsidR="00CD6C69" w:rsidRPr="00727997" w:rsidRDefault="00CD6C69" w:rsidP="00CD6C69">
      <w:pPr>
        <w:tabs>
          <w:tab w:val="left" w:pos="7655"/>
        </w:tabs>
        <w:ind w:right="-82"/>
        <w:jc w:val="center"/>
        <w:rPr>
          <w:lang w:val="kk-KZ"/>
        </w:rPr>
      </w:pPr>
      <w:r w:rsidRPr="00727997">
        <w:rPr>
          <w:i/>
          <w:position w:val="-14"/>
          <w:lang w:val="kk-KZ"/>
        </w:rPr>
        <w:t xml:space="preserve">                                                        </w:t>
      </w:r>
      <w:r w:rsidRPr="00727997">
        <w:rPr>
          <w:i/>
          <w:position w:val="-14"/>
          <w:sz w:val="28"/>
          <w:szCs w:val="28"/>
          <w:lang w:val="kk-KZ"/>
        </w:rPr>
        <w:object w:dxaOrig="260" w:dyaOrig="380">
          <v:shape id="_x0000_i1035" type="#_x0000_t75" style="width:14.25pt;height:18.75pt" o:ole="">
            <v:imagedata r:id="rId32" o:title=""/>
          </v:shape>
          <o:OLEObject Type="Embed" ProgID="Equation.3" ShapeID="_x0000_i1035" DrawAspect="Content" ObjectID="_1814169889" r:id="rId33"/>
        </w:object>
      </w:r>
      <w:r w:rsidRPr="00727997">
        <w:rPr>
          <w:i/>
          <w:sz w:val="28"/>
          <w:szCs w:val="28"/>
          <w:lang w:val="kk-KZ"/>
        </w:rPr>
        <w:t xml:space="preserve">= </w:t>
      </w:r>
      <w:r w:rsidRPr="00727997">
        <w:rPr>
          <w:i/>
          <w:position w:val="-14"/>
          <w:sz w:val="28"/>
          <w:szCs w:val="28"/>
          <w:lang w:val="kk-KZ"/>
        </w:rPr>
        <w:object w:dxaOrig="560" w:dyaOrig="400">
          <v:shape id="_x0000_i1036" type="#_x0000_t75" style="width:27.75pt;height:20.25pt" o:ole="">
            <v:imagedata r:id="rId34" o:title=""/>
          </v:shape>
          <o:OLEObject Type="Embed" ProgID="Equation.3" ShapeID="_x0000_i1036" DrawAspect="Content" ObjectID="_1814169890" r:id="rId35"/>
        </w:object>
      </w:r>
      <w:r w:rsidRPr="00727997">
        <w:rPr>
          <w:i/>
          <w:sz w:val="28"/>
          <w:szCs w:val="28"/>
          <w:lang w:val="kk-KZ"/>
        </w:rPr>
        <w:t xml:space="preserve">/ </w:t>
      </w:r>
      <m:oMath>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i</m:t>
            </m:r>
          </m:sub>
        </m:sSub>
      </m:oMath>
      <w:r w:rsidRPr="00727997">
        <w:rPr>
          <w:lang w:val="kk-KZ"/>
        </w:rPr>
        <w:t xml:space="preserve">                                                                 (13)</w:t>
      </w:r>
    </w:p>
    <w:p w:rsidR="00CD6C69" w:rsidRPr="00727997" w:rsidRDefault="00CD6C69" w:rsidP="00CD6C69">
      <w:pPr>
        <w:widowControl w:val="0"/>
        <w:tabs>
          <w:tab w:val="left" w:pos="6375"/>
        </w:tabs>
        <w:ind w:firstLine="708"/>
        <w:jc w:val="both"/>
        <w:rPr>
          <w:sz w:val="28"/>
          <w:szCs w:val="28"/>
          <w:lang w:val="kk-KZ"/>
        </w:rPr>
      </w:pPr>
      <w:r w:rsidRPr="00727997">
        <w:rPr>
          <w:sz w:val="28"/>
          <w:szCs w:val="28"/>
          <w:lang w:val="kk-KZ"/>
        </w:rPr>
        <w:t>мұндағы,</w:t>
      </w:r>
      <w:r w:rsidRPr="00727997">
        <w:rPr>
          <w:sz w:val="28"/>
          <w:szCs w:val="28"/>
          <w:lang w:val="kk-KZ"/>
        </w:rPr>
        <w:tab/>
      </w:r>
    </w:p>
    <w:p w:rsidR="00CD6C69" w:rsidRPr="00727997" w:rsidRDefault="00161599" w:rsidP="00CD6C69">
      <w:pPr>
        <w:widowControl w:val="0"/>
        <w:ind w:firstLine="708"/>
        <w:jc w:val="both"/>
        <w:rPr>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i</m:t>
            </m:r>
          </m:sub>
        </m:sSub>
      </m:oMath>
      <w:r w:rsidR="00CD6C69" w:rsidRPr="00727997">
        <w:rPr>
          <w:sz w:val="28"/>
          <w:szCs w:val="28"/>
          <w:lang w:val="kk-KZ"/>
        </w:rPr>
        <w:t xml:space="preserve"> – бас жиынтық элементтерінің саны i-страта; </w:t>
      </w:r>
    </w:p>
    <w:p w:rsidR="00CD6C69" w:rsidRPr="00AF3358" w:rsidRDefault="00161599" w:rsidP="00CD6C69">
      <w:pPr>
        <w:ind w:firstLine="709"/>
        <w:jc w:val="both"/>
        <w:rPr>
          <w:sz w:val="28"/>
          <w:szCs w:val="28"/>
        </w:rPr>
      </w:pPr>
      <m:oMath>
        <m:sSub>
          <m:sSubPr>
            <m:ctrlPr>
              <w:rPr>
                <w:rFonts w:ascii="Cambria Math" w:hAnsi="Cambria Math"/>
                <w:i/>
                <w:sz w:val="28"/>
                <w:szCs w:val="28"/>
                <w:lang w:val="kk-KZ"/>
              </w:rPr>
            </m:ctrlPr>
          </m:sSubPr>
          <m:e>
            <m:r>
              <w:rPr>
                <w:rFonts w:ascii="Cambria Math" w:hAnsi="Cambria Math"/>
                <w:sz w:val="28"/>
                <w:szCs w:val="28"/>
                <w:lang w:val="kk-KZ"/>
              </w:rPr>
              <m:t>x</m:t>
            </m:r>
          </m:e>
          <m:sub>
            <m:r>
              <w:rPr>
                <w:rFonts w:ascii="Cambria Math" w:hAnsi="Cambria Math"/>
                <w:sz w:val="28"/>
                <w:szCs w:val="28"/>
                <w:lang w:val="kk-KZ"/>
              </w:rPr>
              <m:t>i</m:t>
            </m:r>
          </m:sub>
        </m:sSub>
      </m:oMath>
      <w:r w:rsidR="00CD6C69" w:rsidRPr="00727997">
        <w:rPr>
          <w:sz w:val="28"/>
          <w:szCs w:val="28"/>
          <w:lang w:val="kk-KZ"/>
        </w:rPr>
        <w:t>– көрсеткіш i-страта.</w:t>
      </w:r>
    </w:p>
    <w:p w:rsidR="00E36320" w:rsidRDefault="00E36320" w:rsidP="00CD6C69">
      <w:pPr>
        <w:ind w:firstLine="709"/>
        <w:jc w:val="both"/>
        <w:rPr>
          <w:sz w:val="28"/>
          <w:szCs w:val="28"/>
        </w:rPr>
      </w:pPr>
    </w:p>
    <w:p w:rsidR="00C457E6" w:rsidRDefault="00C457E6" w:rsidP="00CD6C69">
      <w:pPr>
        <w:ind w:firstLine="709"/>
        <w:jc w:val="both"/>
        <w:rPr>
          <w:sz w:val="28"/>
          <w:szCs w:val="28"/>
        </w:rPr>
      </w:pPr>
    </w:p>
    <w:p w:rsidR="00C457E6" w:rsidRPr="00AF3358" w:rsidRDefault="00C457E6" w:rsidP="00CD6C69">
      <w:pPr>
        <w:ind w:firstLine="709"/>
        <w:jc w:val="both"/>
        <w:rPr>
          <w:sz w:val="28"/>
          <w:szCs w:val="28"/>
        </w:rPr>
      </w:pPr>
    </w:p>
    <w:p w:rsidR="00E36320" w:rsidRPr="00505E56" w:rsidRDefault="00E36320" w:rsidP="00E36320">
      <w:pPr>
        <w:rPr>
          <w:sz w:val="28"/>
          <w:szCs w:val="28"/>
          <w:lang w:val="kk-KZ"/>
        </w:rPr>
      </w:pPr>
      <w:r w:rsidRPr="00505E56">
        <w:rPr>
          <w:sz w:val="28"/>
          <w:szCs w:val="28"/>
          <w:lang w:val="kk-KZ"/>
        </w:rPr>
        <w:t>«</w:t>
      </w:r>
      <w:r w:rsidRPr="00505E56">
        <w:rPr>
          <w:noProof/>
          <w:sz w:val="28"/>
          <w:szCs w:val="28"/>
          <w:lang w:val="kk-KZ"/>
        </w:rPr>
        <w:t>КЕЛІСІЛДІ</w:t>
      </w:r>
      <w:r w:rsidRPr="00505E56">
        <w:rPr>
          <w:sz w:val="28"/>
          <w:szCs w:val="28"/>
          <w:lang w:val="kk-KZ"/>
        </w:rPr>
        <w:t>»</w:t>
      </w:r>
      <w:r w:rsidRPr="00505E56">
        <w:rPr>
          <w:sz w:val="28"/>
          <w:szCs w:val="28"/>
          <w:lang w:val="kk-KZ"/>
        </w:rPr>
        <w:br/>
      </w:r>
      <w:r w:rsidRPr="00505E56">
        <w:rPr>
          <w:noProof/>
          <w:sz w:val="28"/>
          <w:szCs w:val="28"/>
          <w:lang w:val="kk-KZ"/>
        </w:rPr>
        <w:t>Қазақстан Республикасы Еңбек</w:t>
      </w:r>
      <w:r w:rsidRPr="00505E56">
        <w:rPr>
          <w:sz w:val="28"/>
          <w:szCs w:val="28"/>
          <w:lang w:val="kk-KZ"/>
        </w:rPr>
        <w:t xml:space="preserve"> </w:t>
      </w:r>
    </w:p>
    <w:p w:rsidR="00E36320" w:rsidRPr="00505E56" w:rsidRDefault="00E36320" w:rsidP="00E36320">
      <w:pPr>
        <w:rPr>
          <w:sz w:val="28"/>
          <w:szCs w:val="28"/>
          <w:lang w:val="kk-KZ"/>
        </w:rPr>
      </w:pPr>
      <w:r w:rsidRPr="00505E56">
        <w:rPr>
          <w:sz w:val="28"/>
          <w:szCs w:val="28"/>
          <w:lang w:val="kk-KZ"/>
        </w:rPr>
        <w:t>және халықты әлеуметтік қорғау</w:t>
      </w:r>
    </w:p>
    <w:p w:rsidR="00E36320" w:rsidRPr="00505E56" w:rsidRDefault="00E36320" w:rsidP="00E36320">
      <w:pPr>
        <w:jc w:val="both"/>
        <w:rPr>
          <w:sz w:val="28"/>
          <w:szCs w:val="28"/>
          <w:lang w:val="kk-KZ"/>
        </w:rPr>
      </w:pPr>
      <w:r w:rsidRPr="00505E56">
        <w:rPr>
          <w:sz w:val="28"/>
          <w:szCs w:val="28"/>
          <w:lang w:val="kk-KZ"/>
        </w:rPr>
        <w:t>министрлігі</w:t>
      </w:r>
    </w:p>
    <w:p w:rsidR="00E36320" w:rsidRPr="00AF3358" w:rsidRDefault="00E36320" w:rsidP="00E36320">
      <w:pPr>
        <w:tabs>
          <w:tab w:val="left" w:pos="4260"/>
        </w:tabs>
        <w:rPr>
          <w:sz w:val="28"/>
          <w:szCs w:val="28"/>
          <w:lang w:val="kk-KZ"/>
        </w:rPr>
      </w:pPr>
    </w:p>
    <w:sectPr w:rsidR="00E36320" w:rsidRPr="00AF3358" w:rsidSect="006737B9">
      <w:headerReference w:type="default" r:id="rId36"/>
      <w:footerReference w:type="default" r:id="rId37"/>
      <w:headerReference w:type="first" r:id="rId38"/>
      <w:pgSz w:w="11906" w:h="16838" w:code="9"/>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42B" w:rsidRDefault="0024542B" w:rsidP="000847D4">
      <w:r>
        <w:separator/>
      </w:r>
    </w:p>
  </w:endnote>
  <w:endnote w:type="continuationSeparator" w:id="1">
    <w:p w:rsidR="0024542B" w:rsidRDefault="0024542B" w:rsidP="000847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NewtonCTT">
    <w:altName w:val="Times New Roman"/>
    <w:charset w:val="CC"/>
    <w:family w:val="roman"/>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20" w:rsidRPr="00E36320" w:rsidRDefault="00E36320" w:rsidP="00E36320">
    <w:pPr>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42B" w:rsidRDefault="0024542B" w:rsidP="000847D4">
      <w:r>
        <w:separator/>
      </w:r>
    </w:p>
  </w:footnote>
  <w:footnote w:type="continuationSeparator" w:id="1">
    <w:p w:rsidR="0024542B" w:rsidRDefault="0024542B" w:rsidP="00084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4B" w:rsidRDefault="00161599">
    <w:pPr>
      <w:pStyle w:val="a9"/>
      <w:jc w:val="center"/>
    </w:pPr>
    <w:fldSimple w:instr=" PAGE   \* MERGEFORMAT ">
      <w:r w:rsidR="00841FDC">
        <w:rPr>
          <w:noProof/>
        </w:rPr>
        <w:t>11</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B19" w:rsidRPr="00553B19" w:rsidRDefault="00161599">
    <w:pPr>
      <w:pStyle w:val="a9"/>
      <w:jc w:val="center"/>
      <w:rPr>
        <w:sz w:val="20"/>
        <w:szCs w:val="20"/>
      </w:rPr>
    </w:pPr>
    <w:r w:rsidRPr="00553B19">
      <w:rPr>
        <w:sz w:val="20"/>
        <w:szCs w:val="20"/>
      </w:rPr>
      <w:fldChar w:fldCharType="begin"/>
    </w:r>
    <w:r w:rsidR="00553B19" w:rsidRPr="00553B19">
      <w:rPr>
        <w:sz w:val="20"/>
        <w:szCs w:val="20"/>
      </w:rPr>
      <w:instrText xml:space="preserve"> PAGE   \* MERGEFORMAT </w:instrText>
    </w:r>
    <w:r w:rsidRPr="00553B19">
      <w:rPr>
        <w:sz w:val="20"/>
        <w:szCs w:val="20"/>
      </w:rPr>
      <w:fldChar w:fldCharType="separate"/>
    </w:r>
    <w:r w:rsidR="002520B6">
      <w:rPr>
        <w:noProof/>
        <w:sz w:val="20"/>
        <w:szCs w:val="20"/>
      </w:rPr>
      <w:t>1</w:t>
    </w:r>
    <w:r w:rsidRPr="00553B19">
      <w:rPr>
        <w:sz w:val="20"/>
        <w:szCs w:val="20"/>
      </w:rPr>
      <w:fldChar w:fldCharType="end"/>
    </w:r>
  </w:p>
  <w:p w:rsidR="00F8674B" w:rsidRPr="009F0D20" w:rsidRDefault="00F8674B" w:rsidP="009F0D2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8AA2A6"/>
    <w:lvl w:ilvl="0">
      <w:start w:val="1"/>
      <w:numFmt w:val="bullet"/>
      <w:pStyle w:val="a"/>
      <w:lvlText w:val=""/>
      <w:lvlJc w:val="left"/>
      <w:pPr>
        <w:tabs>
          <w:tab w:val="num" w:pos="360"/>
        </w:tabs>
        <w:ind w:left="360" w:hanging="360"/>
      </w:pPr>
      <w:rPr>
        <w:rFonts w:ascii="Symbol" w:hAnsi="Symbol" w:hint="default"/>
      </w:rPr>
    </w:lvl>
  </w:abstractNum>
  <w:abstractNum w:abstractNumId="1">
    <w:nsid w:val="002A6FF5"/>
    <w:multiLevelType w:val="hybridMultilevel"/>
    <w:tmpl w:val="F1CA6266"/>
    <w:lvl w:ilvl="0" w:tplc="7CE28ACE">
      <w:start w:val="1"/>
      <w:numFmt w:val="decimal"/>
      <w:lvlText w:val="%1."/>
      <w:lvlJc w:val="left"/>
      <w:pPr>
        <w:ind w:left="502" w:hanging="360"/>
      </w:pPr>
      <w:rPr>
        <w:rFonts w:ascii="Times New Roman" w:hAnsi="Times New Roman" w:cs="Times New Roman"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74159"/>
    <w:multiLevelType w:val="hybridMultilevel"/>
    <w:tmpl w:val="8F22AD5E"/>
    <w:lvl w:ilvl="0" w:tplc="632E3C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82104C8"/>
    <w:multiLevelType w:val="multilevel"/>
    <w:tmpl w:val="580AEE66"/>
    <w:lvl w:ilvl="0">
      <w:start w:val="6"/>
      <w:numFmt w:val="decimal"/>
      <w:lvlText w:val="%1."/>
      <w:lvlJc w:val="left"/>
      <w:pPr>
        <w:ind w:left="3428" w:hanging="450"/>
      </w:pPr>
      <w:rPr>
        <w:rFonts w:hint="default"/>
      </w:rPr>
    </w:lvl>
    <w:lvl w:ilvl="1">
      <w:start w:val="1"/>
      <w:numFmt w:val="decimal"/>
      <w:lvlText w:val="%1.%2."/>
      <w:lvlJc w:val="left"/>
      <w:pPr>
        <w:ind w:left="4418" w:hanging="720"/>
      </w:pPr>
      <w:rPr>
        <w:rFonts w:hint="default"/>
      </w:rPr>
    </w:lvl>
    <w:lvl w:ilvl="2">
      <w:start w:val="1"/>
      <w:numFmt w:val="decimal"/>
      <w:lvlText w:val="%1.%2.%3."/>
      <w:lvlJc w:val="left"/>
      <w:pPr>
        <w:ind w:left="5138" w:hanging="720"/>
      </w:pPr>
      <w:rPr>
        <w:rFonts w:hint="default"/>
      </w:rPr>
    </w:lvl>
    <w:lvl w:ilvl="3">
      <w:start w:val="1"/>
      <w:numFmt w:val="decimal"/>
      <w:lvlText w:val="%1.%2.%3.%4."/>
      <w:lvlJc w:val="left"/>
      <w:pPr>
        <w:ind w:left="6218" w:hanging="1080"/>
      </w:pPr>
      <w:rPr>
        <w:rFonts w:hint="default"/>
      </w:rPr>
    </w:lvl>
    <w:lvl w:ilvl="4">
      <w:start w:val="1"/>
      <w:numFmt w:val="decimal"/>
      <w:lvlText w:val="%1.%2.%3.%4.%5."/>
      <w:lvlJc w:val="left"/>
      <w:pPr>
        <w:ind w:left="6938" w:hanging="1080"/>
      </w:pPr>
      <w:rPr>
        <w:rFonts w:hint="default"/>
      </w:rPr>
    </w:lvl>
    <w:lvl w:ilvl="5">
      <w:start w:val="1"/>
      <w:numFmt w:val="decimal"/>
      <w:lvlText w:val="%1.%2.%3.%4.%5.%6."/>
      <w:lvlJc w:val="left"/>
      <w:pPr>
        <w:ind w:left="8018" w:hanging="1440"/>
      </w:pPr>
      <w:rPr>
        <w:rFonts w:hint="default"/>
      </w:rPr>
    </w:lvl>
    <w:lvl w:ilvl="6">
      <w:start w:val="1"/>
      <w:numFmt w:val="decimal"/>
      <w:lvlText w:val="%1.%2.%3.%4.%5.%6.%7."/>
      <w:lvlJc w:val="left"/>
      <w:pPr>
        <w:ind w:left="9098" w:hanging="1800"/>
      </w:pPr>
      <w:rPr>
        <w:rFonts w:hint="default"/>
      </w:rPr>
    </w:lvl>
    <w:lvl w:ilvl="7">
      <w:start w:val="1"/>
      <w:numFmt w:val="decimal"/>
      <w:lvlText w:val="%1.%2.%3.%4.%5.%6.%7.%8."/>
      <w:lvlJc w:val="left"/>
      <w:pPr>
        <w:ind w:left="9818" w:hanging="1800"/>
      </w:pPr>
      <w:rPr>
        <w:rFonts w:hint="default"/>
      </w:rPr>
    </w:lvl>
    <w:lvl w:ilvl="8">
      <w:start w:val="1"/>
      <w:numFmt w:val="decimal"/>
      <w:lvlText w:val="%1.%2.%3.%4.%5.%6.%7.%8.%9."/>
      <w:lvlJc w:val="left"/>
      <w:pPr>
        <w:ind w:left="10898" w:hanging="2160"/>
      </w:pPr>
      <w:rPr>
        <w:rFonts w:hint="default"/>
      </w:rPr>
    </w:lvl>
  </w:abstractNum>
  <w:abstractNum w:abstractNumId="4">
    <w:nsid w:val="0C497857"/>
    <w:multiLevelType w:val="multilevel"/>
    <w:tmpl w:val="820A5B56"/>
    <w:lvl w:ilvl="0">
      <w:start w:val="1"/>
      <w:numFmt w:val="none"/>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914D7D"/>
    <w:multiLevelType w:val="hybridMultilevel"/>
    <w:tmpl w:val="A7E0EB10"/>
    <w:lvl w:ilvl="0" w:tplc="8340B32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104D1F78"/>
    <w:multiLevelType w:val="hybridMultilevel"/>
    <w:tmpl w:val="0AC235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105CA9"/>
    <w:multiLevelType w:val="hybridMultilevel"/>
    <w:tmpl w:val="31C02244"/>
    <w:lvl w:ilvl="0" w:tplc="FFFFFFFF">
      <w:start w:val="1"/>
      <w:numFmt w:val="decimal"/>
      <w:pStyle w:val="ParagraphNumbering"/>
      <w:lvlText w:val="%1.     "/>
      <w:lvlJc w:val="left"/>
      <w:pPr>
        <w:tabs>
          <w:tab w:val="num" w:pos="72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A40C58"/>
    <w:multiLevelType w:val="hybridMultilevel"/>
    <w:tmpl w:val="79BA33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9B1AF7"/>
    <w:multiLevelType w:val="hybridMultilevel"/>
    <w:tmpl w:val="81144182"/>
    <w:lvl w:ilvl="0" w:tplc="5A10A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043771"/>
    <w:multiLevelType w:val="hybridMultilevel"/>
    <w:tmpl w:val="771269F4"/>
    <w:lvl w:ilvl="0" w:tplc="C896DC2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AC37112"/>
    <w:multiLevelType w:val="hybridMultilevel"/>
    <w:tmpl w:val="D8B4180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nsid w:val="1BB768C7"/>
    <w:multiLevelType w:val="hybridMultilevel"/>
    <w:tmpl w:val="EC7836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DD36380"/>
    <w:multiLevelType w:val="hybridMultilevel"/>
    <w:tmpl w:val="49BAEC9C"/>
    <w:lvl w:ilvl="0" w:tplc="EF541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E9452A4"/>
    <w:multiLevelType w:val="hybridMultilevel"/>
    <w:tmpl w:val="9A02CA54"/>
    <w:lvl w:ilvl="0" w:tplc="3D9A9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EDF7C63"/>
    <w:multiLevelType w:val="singleLevel"/>
    <w:tmpl w:val="7FCC2824"/>
    <w:lvl w:ilvl="0">
      <w:start w:val="3"/>
      <w:numFmt w:val="bullet"/>
      <w:lvlText w:val="-"/>
      <w:lvlJc w:val="left"/>
      <w:pPr>
        <w:tabs>
          <w:tab w:val="num" w:pos="1229"/>
        </w:tabs>
        <w:ind w:left="1229" w:hanging="435"/>
      </w:pPr>
      <w:rPr>
        <w:rFonts w:ascii="Times New Roman" w:hAnsi="Times New Roman" w:hint="default"/>
      </w:rPr>
    </w:lvl>
  </w:abstractNum>
  <w:abstractNum w:abstractNumId="16">
    <w:nsid w:val="20564B96"/>
    <w:multiLevelType w:val="hybridMultilevel"/>
    <w:tmpl w:val="508802C2"/>
    <w:lvl w:ilvl="0" w:tplc="FFFFFFFF">
      <w:start w:val="4"/>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nsid w:val="264726DF"/>
    <w:multiLevelType w:val="multilevel"/>
    <w:tmpl w:val="2DF8D812"/>
    <w:lvl w:ilvl="0">
      <w:start w:val="1"/>
      <w:numFmt w:val="decimal"/>
      <w:lvlText w:val="%1."/>
      <w:lvlJc w:val="left"/>
      <w:pPr>
        <w:ind w:left="502"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988" w:hanging="1800"/>
      </w:pPr>
      <w:rPr>
        <w:rFonts w:hint="default"/>
      </w:rPr>
    </w:lvl>
    <w:lvl w:ilvl="8">
      <w:start w:val="1"/>
      <w:numFmt w:val="decimal"/>
      <w:isLgl/>
      <w:lvlText w:val="%1.%2.%3.%4.%5.%6.%7.%8.%9"/>
      <w:lvlJc w:val="left"/>
      <w:pPr>
        <w:ind w:left="6926" w:hanging="2160"/>
      </w:pPr>
      <w:rPr>
        <w:rFonts w:hint="default"/>
      </w:rPr>
    </w:lvl>
  </w:abstractNum>
  <w:abstractNum w:abstractNumId="18">
    <w:nsid w:val="26943F59"/>
    <w:multiLevelType w:val="hybridMultilevel"/>
    <w:tmpl w:val="9692DECA"/>
    <w:lvl w:ilvl="0" w:tplc="947A9772">
      <w:start w:val="1"/>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19">
    <w:nsid w:val="2BA16E9C"/>
    <w:multiLevelType w:val="hybridMultilevel"/>
    <w:tmpl w:val="F1B8CFC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B60068"/>
    <w:multiLevelType w:val="multilevel"/>
    <w:tmpl w:val="35F4578C"/>
    <w:lvl w:ilvl="0">
      <w:start w:val="1"/>
      <w:numFmt w:val="bullet"/>
      <w:lvlText w:val=""/>
      <w:lvlJc w:val="left"/>
      <w:pPr>
        <w:tabs>
          <w:tab w:val="num" w:pos="1400"/>
        </w:tabs>
        <w:ind w:left="1400" w:hanging="360"/>
      </w:pPr>
      <w:rPr>
        <w:rFonts w:ascii="Symbol" w:hAnsi="Symbol" w:hint="default"/>
      </w:rPr>
    </w:lvl>
    <w:lvl w:ilvl="1">
      <w:start w:val="1"/>
      <w:numFmt w:val="bullet"/>
      <w:lvlText w:val=""/>
      <w:lvlJc w:val="left"/>
      <w:pPr>
        <w:tabs>
          <w:tab w:val="num" w:pos="2120"/>
        </w:tabs>
        <w:ind w:left="2120" w:hanging="360"/>
      </w:pPr>
      <w:rPr>
        <w:rFonts w:ascii="Symbol" w:hAnsi="Symbol"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21">
    <w:nsid w:val="2CC376C4"/>
    <w:multiLevelType w:val="hybridMultilevel"/>
    <w:tmpl w:val="821CCF52"/>
    <w:lvl w:ilvl="0" w:tplc="957AFB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2E2756F3"/>
    <w:multiLevelType w:val="hybridMultilevel"/>
    <w:tmpl w:val="CDB66F98"/>
    <w:lvl w:ilvl="0" w:tplc="FFFFFFFF">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nsid w:val="2FBC00CA"/>
    <w:multiLevelType w:val="singleLevel"/>
    <w:tmpl w:val="09C649C6"/>
    <w:lvl w:ilvl="0">
      <w:start w:val="1"/>
      <w:numFmt w:val="decimal"/>
      <w:lvlText w:val="%1."/>
      <w:lvlJc w:val="left"/>
      <w:pPr>
        <w:tabs>
          <w:tab w:val="num" w:pos="1080"/>
        </w:tabs>
        <w:ind w:left="1080" w:hanging="360"/>
      </w:pPr>
      <w:rPr>
        <w:rFonts w:hint="default"/>
      </w:rPr>
    </w:lvl>
  </w:abstractNum>
  <w:abstractNum w:abstractNumId="24">
    <w:nsid w:val="31AD6C30"/>
    <w:multiLevelType w:val="hybridMultilevel"/>
    <w:tmpl w:val="55D4403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5">
    <w:nsid w:val="33602FB2"/>
    <w:multiLevelType w:val="hybridMultilevel"/>
    <w:tmpl w:val="B4163F7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nsid w:val="3F96141F"/>
    <w:multiLevelType w:val="hybridMultilevel"/>
    <w:tmpl w:val="1842E40A"/>
    <w:lvl w:ilvl="0" w:tplc="0419000F">
      <w:start w:val="1"/>
      <w:numFmt w:val="decimal"/>
      <w:lvlText w:val="%1."/>
      <w:lvlJc w:val="left"/>
      <w:pPr>
        <w:tabs>
          <w:tab w:val="num" w:pos="2829"/>
        </w:tabs>
        <w:ind w:left="2829" w:hanging="360"/>
      </w:pPr>
      <w:rPr>
        <w:rFonts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27">
    <w:nsid w:val="40ED1212"/>
    <w:multiLevelType w:val="hybridMultilevel"/>
    <w:tmpl w:val="FE12AC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B50052B"/>
    <w:multiLevelType w:val="hybridMultilevel"/>
    <w:tmpl w:val="C11282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2750C2E"/>
    <w:multiLevelType w:val="hybridMultilevel"/>
    <w:tmpl w:val="CA105762"/>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nsid w:val="528638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2B22C6E"/>
    <w:multiLevelType w:val="multilevel"/>
    <w:tmpl w:val="47920348"/>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371"/>
        </w:tabs>
        <w:ind w:left="371" w:hanging="360"/>
      </w:pPr>
      <w:rPr>
        <w:rFonts w:ascii="Courier New" w:hAnsi="Courier New" w:cs="Courier New" w:hint="default"/>
      </w:rPr>
    </w:lvl>
    <w:lvl w:ilvl="2" w:tentative="1">
      <w:start w:val="1"/>
      <w:numFmt w:val="bullet"/>
      <w:lvlText w:val=""/>
      <w:lvlJc w:val="left"/>
      <w:pPr>
        <w:tabs>
          <w:tab w:val="num" w:pos="1091"/>
        </w:tabs>
        <w:ind w:left="1091" w:hanging="360"/>
      </w:pPr>
      <w:rPr>
        <w:rFonts w:ascii="Wingdings" w:hAnsi="Wingdings" w:hint="default"/>
      </w:rPr>
    </w:lvl>
    <w:lvl w:ilvl="3">
      <w:start w:val="1"/>
      <w:numFmt w:val="bullet"/>
      <w:lvlText w:val=""/>
      <w:lvlJc w:val="left"/>
      <w:pPr>
        <w:tabs>
          <w:tab w:val="num" w:pos="1811"/>
        </w:tabs>
        <w:ind w:left="1811" w:hanging="360"/>
      </w:pPr>
      <w:rPr>
        <w:rFonts w:ascii="Symbol" w:hAnsi="Symbol" w:hint="default"/>
      </w:rPr>
    </w:lvl>
    <w:lvl w:ilvl="4" w:tentative="1">
      <w:start w:val="1"/>
      <w:numFmt w:val="bullet"/>
      <w:lvlText w:val="o"/>
      <w:lvlJc w:val="left"/>
      <w:pPr>
        <w:tabs>
          <w:tab w:val="num" w:pos="2531"/>
        </w:tabs>
        <w:ind w:left="2531" w:hanging="360"/>
      </w:pPr>
      <w:rPr>
        <w:rFonts w:ascii="Courier New" w:hAnsi="Courier New" w:cs="Courier New" w:hint="default"/>
      </w:rPr>
    </w:lvl>
    <w:lvl w:ilvl="5" w:tentative="1">
      <w:start w:val="1"/>
      <w:numFmt w:val="bullet"/>
      <w:lvlText w:val=""/>
      <w:lvlJc w:val="left"/>
      <w:pPr>
        <w:tabs>
          <w:tab w:val="num" w:pos="3251"/>
        </w:tabs>
        <w:ind w:left="3251" w:hanging="360"/>
      </w:pPr>
      <w:rPr>
        <w:rFonts w:ascii="Wingdings" w:hAnsi="Wingdings" w:hint="default"/>
      </w:rPr>
    </w:lvl>
    <w:lvl w:ilvl="6" w:tentative="1">
      <w:start w:val="1"/>
      <w:numFmt w:val="bullet"/>
      <w:lvlText w:val=""/>
      <w:lvlJc w:val="left"/>
      <w:pPr>
        <w:tabs>
          <w:tab w:val="num" w:pos="3971"/>
        </w:tabs>
        <w:ind w:left="3971" w:hanging="360"/>
      </w:pPr>
      <w:rPr>
        <w:rFonts w:ascii="Symbol" w:hAnsi="Symbol" w:hint="default"/>
      </w:rPr>
    </w:lvl>
    <w:lvl w:ilvl="7" w:tentative="1">
      <w:start w:val="1"/>
      <w:numFmt w:val="bullet"/>
      <w:lvlText w:val="o"/>
      <w:lvlJc w:val="left"/>
      <w:pPr>
        <w:tabs>
          <w:tab w:val="num" w:pos="4691"/>
        </w:tabs>
        <w:ind w:left="4691" w:hanging="360"/>
      </w:pPr>
      <w:rPr>
        <w:rFonts w:ascii="Courier New" w:hAnsi="Courier New" w:cs="Courier New" w:hint="default"/>
      </w:rPr>
    </w:lvl>
    <w:lvl w:ilvl="8" w:tentative="1">
      <w:start w:val="1"/>
      <w:numFmt w:val="bullet"/>
      <w:lvlText w:val=""/>
      <w:lvlJc w:val="left"/>
      <w:pPr>
        <w:tabs>
          <w:tab w:val="num" w:pos="5411"/>
        </w:tabs>
        <w:ind w:left="5411" w:hanging="360"/>
      </w:pPr>
      <w:rPr>
        <w:rFonts w:ascii="Wingdings" w:hAnsi="Wingdings" w:hint="default"/>
      </w:rPr>
    </w:lvl>
  </w:abstractNum>
  <w:abstractNum w:abstractNumId="32">
    <w:nsid w:val="53A24028"/>
    <w:multiLevelType w:val="hybridMultilevel"/>
    <w:tmpl w:val="EF10DD1E"/>
    <w:lvl w:ilvl="0" w:tplc="19564ADE">
      <w:start w:val="1"/>
      <w:numFmt w:val="decimal"/>
      <w:lvlText w:val="%1)"/>
      <w:lvlJc w:val="left"/>
      <w:pPr>
        <w:tabs>
          <w:tab w:val="num" w:pos="2261"/>
        </w:tabs>
        <w:ind w:left="2261" w:hanging="141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F311E2C"/>
    <w:multiLevelType w:val="hybridMultilevel"/>
    <w:tmpl w:val="2F50613C"/>
    <w:lvl w:ilvl="0" w:tplc="C4208F3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DB0A74"/>
    <w:multiLevelType w:val="singleLevel"/>
    <w:tmpl w:val="0419000F"/>
    <w:lvl w:ilvl="0">
      <w:start w:val="5"/>
      <w:numFmt w:val="decimal"/>
      <w:lvlText w:val="%1."/>
      <w:lvlJc w:val="left"/>
      <w:pPr>
        <w:tabs>
          <w:tab w:val="num" w:pos="360"/>
        </w:tabs>
        <w:ind w:left="360" w:hanging="360"/>
      </w:pPr>
      <w:rPr>
        <w:rFonts w:hint="default"/>
      </w:rPr>
    </w:lvl>
  </w:abstractNum>
  <w:abstractNum w:abstractNumId="35">
    <w:nsid w:val="67073E10"/>
    <w:multiLevelType w:val="hybridMultilevel"/>
    <w:tmpl w:val="7C8C6C72"/>
    <w:lvl w:ilvl="0" w:tplc="19564ADE">
      <w:start w:val="1"/>
      <w:numFmt w:val="decimal"/>
      <w:lvlText w:val="%1)"/>
      <w:lvlJc w:val="left"/>
      <w:pPr>
        <w:tabs>
          <w:tab w:val="num" w:pos="2261"/>
        </w:tabs>
        <w:ind w:left="2261" w:hanging="141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7FA2665"/>
    <w:multiLevelType w:val="hybridMultilevel"/>
    <w:tmpl w:val="4C8C0BB4"/>
    <w:lvl w:ilvl="0" w:tplc="990CCB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A866550"/>
    <w:multiLevelType w:val="hybridMultilevel"/>
    <w:tmpl w:val="19CC0704"/>
    <w:lvl w:ilvl="0" w:tplc="FFFFFFFF">
      <w:start w:val="1"/>
      <w:numFmt w:val="bullet"/>
      <w:lvlText w:val="−"/>
      <w:lvlJc w:val="left"/>
      <w:pPr>
        <w:tabs>
          <w:tab w:val="num" w:pos="2829"/>
        </w:tabs>
        <w:ind w:left="2829" w:hanging="360"/>
      </w:pPr>
      <w:rPr>
        <w:rFonts w:ascii="Times New Roman" w:hAnsi="Times New Roman" w:cs="Times New Roman"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38">
    <w:nsid w:val="72296559"/>
    <w:multiLevelType w:val="singleLevel"/>
    <w:tmpl w:val="9E12B988"/>
    <w:lvl w:ilvl="0">
      <w:numFmt w:val="bullet"/>
      <w:lvlText w:val="-"/>
      <w:lvlJc w:val="left"/>
      <w:pPr>
        <w:tabs>
          <w:tab w:val="num" w:pos="1140"/>
        </w:tabs>
        <w:ind w:left="1140" w:hanging="420"/>
      </w:pPr>
      <w:rPr>
        <w:rFonts w:ascii="Times New Roman" w:hAnsi="Times New Roman" w:hint="default"/>
      </w:rPr>
    </w:lvl>
  </w:abstractNum>
  <w:abstractNum w:abstractNumId="39">
    <w:nsid w:val="73392043"/>
    <w:multiLevelType w:val="hybridMultilevel"/>
    <w:tmpl w:val="B53E87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5CB4B4B"/>
    <w:multiLevelType w:val="hybridMultilevel"/>
    <w:tmpl w:val="2EB89E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85D5D64"/>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C7F68F4"/>
    <w:multiLevelType w:val="hybridMultilevel"/>
    <w:tmpl w:val="87C28F2C"/>
    <w:lvl w:ilvl="0" w:tplc="0C2AE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7"/>
  </w:num>
  <w:num w:numId="3">
    <w:abstractNumId w:val="10"/>
  </w:num>
  <w:num w:numId="4">
    <w:abstractNumId w:val="38"/>
  </w:num>
  <w:num w:numId="5">
    <w:abstractNumId w:val="7"/>
  </w:num>
  <w:num w:numId="6">
    <w:abstractNumId w:val="29"/>
  </w:num>
  <w:num w:numId="7">
    <w:abstractNumId w:val="22"/>
  </w:num>
  <w:num w:numId="8">
    <w:abstractNumId w:val="11"/>
  </w:num>
  <w:num w:numId="9">
    <w:abstractNumId w:val="16"/>
  </w:num>
  <w:num w:numId="10">
    <w:abstractNumId w:val="23"/>
  </w:num>
  <w:num w:numId="11">
    <w:abstractNumId w:val="25"/>
  </w:num>
  <w:num w:numId="12">
    <w:abstractNumId w:val="42"/>
  </w:num>
  <w:num w:numId="13">
    <w:abstractNumId w:val="28"/>
  </w:num>
  <w:num w:numId="14">
    <w:abstractNumId w:val="15"/>
  </w:num>
  <w:num w:numId="15">
    <w:abstractNumId w:val="8"/>
  </w:num>
  <w:num w:numId="16">
    <w:abstractNumId w:val="24"/>
  </w:num>
  <w:num w:numId="17">
    <w:abstractNumId w:val="6"/>
  </w:num>
  <w:num w:numId="18">
    <w:abstractNumId w:val="4"/>
  </w:num>
  <w:num w:numId="19">
    <w:abstractNumId w:val="20"/>
  </w:num>
  <w:num w:numId="20">
    <w:abstractNumId w:val="37"/>
  </w:num>
  <w:num w:numId="21">
    <w:abstractNumId w:val="31"/>
  </w:num>
  <w:num w:numId="22">
    <w:abstractNumId w:val="40"/>
  </w:num>
  <w:num w:numId="23">
    <w:abstractNumId w:val="41"/>
  </w:num>
  <w:num w:numId="24">
    <w:abstractNumId w:val="34"/>
  </w:num>
  <w:num w:numId="25">
    <w:abstractNumId w:val="19"/>
  </w:num>
  <w:num w:numId="26">
    <w:abstractNumId w:val="30"/>
  </w:num>
  <w:num w:numId="27">
    <w:abstractNumId w:val="26"/>
  </w:num>
  <w:num w:numId="28">
    <w:abstractNumId w:val="35"/>
  </w:num>
  <w:num w:numId="29">
    <w:abstractNumId w:val="32"/>
  </w:num>
  <w:num w:numId="30">
    <w:abstractNumId w:val="27"/>
  </w:num>
  <w:num w:numId="31">
    <w:abstractNumId w:val="39"/>
  </w:num>
  <w:num w:numId="32">
    <w:abstractNumId w:val="12"/>
  </w:num>
  <w:num w:numId="33">
    <w:abstractNumId w:val="33"/>
  </w:num>
  <w:num w:numId="34">
    <w:abstractNumId w:val="18"/>
  </w:num>
  <w:num w:numId="35">
    <w:abstractNumId w:val="9"/>
  </w:num>
  <w:num w:numId="36">
    <w:abstractNumId w:val="13"/>
  </w:num>
  <w:num w:numId="37">
    <w:abstractNumId w:val="36"/>
  </w:num>
  <w:num w:numId="38">
    <w:abstractNumId w:val="14"/>
  </w:num>
  <w:num w:numId="39">
    <w:abstractNumId w:val="3"/>
  </w:num>
  <w:num w:numId="40">
    <w:abstractNumId w:val="1"/>
  </w:num>
  <w:num w:numId="41">
    <w:abstractNumId w:val="2"/>
  </w:num>
  <w:num w:numId="42">
    <w:abstractNumId w:val="21"/>
  </w:num>
  <w:num w:numId="43">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F4B22"/>
    <w:rsid w:val="000022FE"/>
    <w:rsid w:val="00006192"/>
    <w:rsid w:val="00006F7F"/>
    <w:rsid w:val="000100C8"/>
    <w:rsid w:val="000123C1"/>
    <w:rsid w:val="00012C1D"/>
    <w:rsid w:val="00014B80"/>
    <w:rsid w:val="00016C8D"/>
    <w:rsid w:val="00021EB8"/>
    <w:rsid w:val="00025054"/>
    <w:rsid w:val="000311A9"/>
    <w:rsid w:val="0003246F"/>
    <w:rsid w:val="00032DB1"/>
    <w:rsid w:val="00033D66"/>
    <w:rsid w:val="00035DE7"/>
    <w:rsid w:val="00036C22"/>
    <w:rsid w:val="00036DEB"/>
    <w:rsid w:val="00044009"/>
    <w:rsid w:val="00050711"/>
    <w:rsid w:val="00051A20"/>
    <w:rsid w:val="00056750"/>
    <w:rsid w:val="000611DA"/>
    <w:rsid w:val="00064CB7"/>
    <w:rsid w:val="00067D88"/>
    <w:rsid w:val="00070C6F"/>
    <w:rsid w:val="00070D09"/>
    <w:rsid w:val="00075622"/>
    <w:rsid w:val="00076E11"/>
    <w:rsid w:val="0008213F"/>
    <w:rsid w:val="00084432"/>
    <w:rsid w:val="000845D6"/>
    <w:rsid w:val="000847D4"/>
    <w:rsid w:val="00085ADB"/>
    <w:rsid w:val="00085B3F"/>
    <w:rsid w:val="00092354"/>
    <w:rsid w:val="000923D3"/>
    <w:rsid w:val="00092A2B"/>
    <w:rsid w:val="00095487"/>
    <w:rsid w:val="000A4603"/>
    <w:rsid w:val="000A5ABC"/>
    <w:rsid w:val="000A792E"/>
    <w:rsid w:val="000B027C"/>
    <w:rsid w:val="000B0E1C"/>
    <w:rsid w:val="000B4FA6"/>
    <w:rsid w:val="000B7490"/>
    <w:rsid w:val="000C297D"/>
    <w:rsid w:val="000D453B"/>
    <w:rsid w:val="000D68D0"/>
    <w:rsid w:val="000E0C80"/>
    <w:rsid w:val="000E0F00"/>
    <w:rsid w:val="000E1E5D"/>
    <w:rsid w:val="000F252E"/>
    <w:rsid w:val="000F26FE"/>
    <w:rsid w:val="000F2CAF"/>
    <w:rsid w:val="000F4358"/>
    <w:rsid w:val="000F56FD"/>
    <w:rsid w:val="000F5FFF"/>
    <w:rsid w:val="000F6B60"/>
    <w:rsid w:val="000F76E0"/>
    <w:rsid w:val="001040D5"/>
    <w:rsid w:val="00104CF3"/>
    <w:rsid w:val="00106A22"/>
    <w:rsid w:val="0011134F"/>
    <w:rsid w:val="0011295C"/>
    <w:rsid w:val="00113E98"/>
    <w:rsid w:val="00115501"/>
    <w:rsid w:val="0011683A"/>
    <w:rsid w:val="00122EE4"/>
    <w:rsid w:val="00123448"/>
    <w:rsid w:val="00127294"/>
    <w:rsid w:val="00130311"/>
    <w:rsid w:val="0013056F"/>
    <w:rsid w:val="00132553"/>
    <w:rsid w:val="00132993"/>
    <w:rsid w:val="00133307"/>
    <w:rsid w:val="00133849"/>
    <w:rsid w:val="00133A35"/>
    <w:rsid w:val="001346A1"/>
    <w:rsid w:val="00136DEF"/>
    <w:rsid w:val="00144F28"/>
    <w:rsid w:val="001450FF"/>
    <w:rsid w:val="00146FE1"/>
    <w:rsid w:val="0014740B"/>
    <w:rsid w:val="00147F15"/>
    <w:rsid w:val="00154249"/>
    <w:rsid w:val="00155325"/>
    <w:rsid w:val="00155BB2"/>
    <w:rsid w:val="00157FEB"/>
    <w:rsid w:val="0016052C"/>
    <w:rsid w:val="0016070B"/>
    <w:rsid w:val="0016072D"/>
    <w:rsid w:val="001610A9"/>
    <w:rsid w:val="00161223"/>
    <w:rsid w:val="00161599"/>
    <w:rsid w:val="0016297F"/>
    <w:rsid w:val="001648B2"/>
    <w:rsid w:val="00165E24"/>
    <w:rsid w:val="00166779"/>
    <w:rsid w:val="00166DD2"/>
    <w:rsid w:val="0017142A"/>
    <w:rsid w:val="001731FF"/>
    <w:rsid w:val="001732FB"/>
    <w:rsid w:val="0017408C"/>
    <w:rsid w:val="00175AF8"/>
    <w:rsid w:val="001768C1"/>
    <w:rsid w:val="00180FC7"/>
    <w:rsid w:val="0018291A"/>
    <w:rsid w:val="00183B72"/>
    <w:rsid w:val="00184BAF"/>
    <w:rsid w:val="00187E48"/>
    <w:rsid w:val="00195CF0"/>
    <w:rsid w:val="00195F64"/>
    <w:rsid w:val="0019711B"/>
    <w:rsid w:val="001976F6"/>
    <w:rsid w:val="001A301E"/>
    <w:rsid w:val="001A3122"/>
    <w:rsid w:val="001A4BC1"/>
    <w:rsid w:val="001A52A9"/>
    <w:rsid w:val="001B066D"/>
    <w:rsid w:val="001B290D"/>
    <w:rsid w:val="001B3913"/>
    <w:rsid w:val="001B3C70"/>
    <w:rsid w:val="001B3FBD"/>
    <w:rsid w:val="001B44B1"/>
    <w:rsid w:val="001B6336"/>
    <w:rsid w:val="001C0EC7"/>
    <w:rsid w:val="001C42A3"/>
    <w:rsid w:val="001C659F"/>
    <w:rsid w:val="001D513A"/>
    <w:rsid w:val="001D5593"/>
    <w:rsid w:val="001D7FF8"/>
    <w:rsid w:val="001E2766"/>
    <w:rsid w:val="001E42B6"/>
    <w:rsid w:val="001E4F8B"/>
    <w:rsid w:val="001E639A"/>
    <w:rsid w:val="001E6637"/>
    <w:rsid w:val="001F055E"/>
    <w:rsid w:val="001F3ADA"/>
    <w:rsid w:val="001F7889"/>
    <w:rsid w:val="00204572"/>
    <w:rsid w:val="00205FE5"/>
    <w:rsid w:val="002070B4"/>
    <w:rsid w:val="00210D3E"/>
    <w:rsid w:val="00213B40"/>
    <w:rsid w:val="00216255"/>
    <w:rsid w:val="00216381"/>
    <w:rsid w:val="00216813"/>
    <w:rsid w:val="00216B10"/>
    <w:rsid w:val="00217B0D"/>
    <w:rsid w:val="00221320"/>
    <w:rsid w:val="00226856"/>
    <w:rsid w:val="00232898"/>
    <w:rsid w:val="00232E91"/>
    <w:rsid w:val="00235395"/>
    <w:rsid w:val="002402BA"/>
    <w:rsid w:val="00240C34"/>
    <w:rsid w:val="00244BC1"/>
    <w:rsid w:val="00244E41"/>
    <w:rsid w:val="0024542B"/>
    <w:rsid w:val="002520B6"/>
    <w:rsid w:val="002536F8"/>
    <w:rsid w:val="0025606A"/>
    <w:rsid w:val="002573BF"/>
    <w:rsid w:val="0027262A"/>
    <w:rsid w:val="00275D76"/>
    <w:rsid w:val="00283B15"/>
    <w:rsid w:val="00285787"/>
    <w:rsid w:val="002875AB"/>
    <w:rsid w:val="002902A8"/>
    <w:rsid w:val="002954C9"/>
    <w:rsid w:val="002A0E64"/>
    <w:rsid w:val="002A1EEF"/>
    <w:rsid w:val="002A581E"/>
    <w:rsid w:val="002A5E26"/>
    <w:rsid w:val="002B2CA5"/>
    <w:rsid w:val="002B5008"/>
    <w:rsid w:val="002B6B2F"/>
    <w:rsid w:val="002B709C"/>
    <w:rsid w:val="002C169E"/>
    <w:rsid w:val="002C339A"/>
    <w:rsid w:val="002C3DE0"/>
    <w:rsid w:val="002D034B"/>
    <w:rsid w:val="002D2098"/>
    <w:rsid w:val="002D4B59"/>
    <w:rsid w:val="002D55DD"/>
    <w:rsid w:val="002D60C2"/>
    <w:rsid w:val="002D75AF"/>
    <w:rsid w:val="002E1ECF"/>
    <w:rsid w:val="002E36C0"/>
    <w:rsid w:val="002E7958"/>
    <w:rsid w:val="002F0098"/>
    <w:rsid w:val="002F1B32"/>
    <w:rsid w:val="002F4396"/>
    <w:rsid w:val="002F6147"/>
    <w:rsid w:val="002F6534"/>
    <w:rsid w:val="002F7C5E"/>
    <w:rsid w:val="0030067A"/>
    <w:rsid w:val="00300EE3"/>
    <w:rsid w:val="003032CC"/>
    <w:rsid w:val="0030360E"/>
    <w:rsid w:val="0030464B"/>
    <w:rsid w:val="0030513C"/>
    <w:rsid w:val="003060CE"/>
    <w:rsid w:val="003060F8"/>
    <w:rsid w:val="00312976"/>
    <w:rsid w:val="00316B21"/>
    <w:rsid w:val="003239B1"/>
    <w:rsid w:val="00324B3E"/>
    <w:rsid w:val="00324E5B"/>
    <w:rsid w:val="00327769"/>
    <w:rsid w:val="00330E4A"/>
    <w:rsid w:val="003314E2"/>
    <w:rsid w:val="00335272"/>
    <w:rsid w:val="00342F75"/>
    <w:rsid w:val="00343F88"/>
    <w:rsid w:val="00345F35"/>
    <w:rsid w:val="00350B85"/>
    <w:rsid w:val="00350D53"/>
    <w:rsid w:val="00351277"/>
    <w:rsid w:val="00351597"/>
    <w:rsid w:val="003515A3"/>
    <w:rsid w:val="00351B16"/>
    <w:rsid w:val="00351ECB"/>
    <w:rsid w:val="00352635"/>
    <w:rsid w:val="0035674B"/>
    <w:rsid w:val="00360024"/>
    <w:rsid w:val="00362113"/>
    <w:rsid w:val="00362842"/>
    <w:rsid w:val="003641CC"/>
    <w:rsid w:val="003734F5"/>
    <w:rsid w:val="00383427"/>
    <w:rsid w:val="00385377"/>
    <w:rsid w:val="0038538E"/>
    <w:rsid w:val="00386C44"/>
    <w:rsid w:val="00390B92"/>
    <w:rsid w:val="0039357B"/>
    <w:rsid w:val="0039470F"/>
    <w:rsid w:val="003974CF"/>
    <w:rsid w:val="003A2625"/>
    <w:rsid w:val="003A3217"/>
    <w:rsid w:val="003A4EBE"/>
    <w:rsid w:val="003A5131"/>
    <w:rsid w:val="003A57C4"/>
    <w:rsid w:val="003A6B16"/>
    <w:rsid w:val="003B1FEB"/>
    <w:rsid w:val="003B25DE"/>
    <w:rsid w:val="003B2AC2"/>
    <w:rsid w:val="003B4018"/>
    <w:rsid w:val="003B5570"/>
    <w:rsid w:val="003C06F4"/>
    <w:rsid w:val="003C6E52"/>
    <w:rsid w:val="003D0F41"/>
    <w:rsid w:val="003D182C"/>
    <w:rsid w:val="003E5176"/>
    <w:rsid w:val="003F2613"/>
    <w:rsid w:val="00401B17"/>
    <w:rsid w:val="00401D4E"/>
    <w:rsid w:val="00405A64"/>
    <w:rsid w:val="004060CA"/>
    <w:rsid w:val="004127E6"/>
    <w:rsid w:val="004134F9"/>
    <w:rsid w:val="00414022"/>
    <w:rsid w:val="00416E7F"/>
    <w:rsid w:val="00416F0B"/>
    <w:rsid w:val="00417C0E"/>
    <w:rsid w:val="00420EB2"/>
    <w:rsid w:val="0042133D"/>
    <w:rsid w:val="004238BE"/>
    <w:rsid w:val="00427022"/>
    <w:rsid w:val="00427231"/>
    <w:rsid w:val="004317E5"/>
    <w:rsid w:val="0043323F"/>
    <w:rsid w:val="00434946"/>
    <w:rsid w:val="00441110"/>
    <w:rsid w:val="004413B3"/>
    <w:rsid w:val="0044796E"/>
    <w:rsid w:val="00450E7C"/>
    <w:rsid w:val="00453AB5"/>
    <w:rsid w:val="00454428"/>
    <w:rsid w:val="00457A37"/>
    <w:rsid w:val="004608ED"/>
    <w:rsid w:val="00464451"/>
    <w:rsid w:val="00465191"/>
    <w:rsid w:val="00466913"/>
    <w:rsid w:val="00466947"/>
    <w:rsid w:val="0047150F"/>
    <w:rsid w:val="004717BD"/>
    <w:rsid w:val="00472729"/>
    <w:rsid w:val="00473A67"/>
    <w:rsid w:val="00480724"/>
    <w:rsid w:val="00481BDA"/>
    <w:rsid w:val="00484776"/>
    <w:rsid w:val="0048700F"/>
    <w:rsid w:val="00487744"/>
    <w:rsid w:val="00492B95"/>
    <w:rsid w:val="00493644"/>
    <w:rsid w:val="00493C12"/>
    <w:rsid w:val="00494AEA"/>
    <w:rsid w:val="004960E8"/>
    <w:rsid w:val="00496429"/>
    <w:rsid w:val="00497BFD"/>
    <w:rsid w:val="004A2908"/>
    <w:rsid w:val="004A2ED4"/>
    <w:rsid w:val="004A3D0B"/>
    <w:rsid w:val="004A5050"/>
    <w:rsid w:val="004A5C6E"/>
    <w:rsid w:val="004A61A8"/>
    <w:rsid w:val="004A7351"/>
    <w:rsid w:val="004B3D3C"/>
    <w:rsid w:val="004B59DF"/>
    <w:rsid w:val="004B6356"/>
    <w:rsid w:val="004B784B"/>
    <w:rsid w:val="004C00DC"/>
    <w:rsid w:val="004C0B88"/>
    <w:rsid w:val="004C382B"/>
    <w:rsid w:val="004C3E38"/>
    <w:rsid w:val="004C5BA6"/>
    <w:rsid w:val="004C6EEE"/>
    <w:rsid w:val="004D0E1F"/>
    <w:rsid w:val="004D170D"/>
    <w:rsid w:val="004D240D"/>
    <w:rsid w:val="004D286E"/>
    <w:rsid w:val="004D390D"/>
    <w:rsid w:val="004D41EB"/>
    <w:rsid w:val="004D74F6"/>
    <w:rsid w:val="004D75BA"/>
    <w:rsid w:val="004D7633"/>
    <w:rsid w:val="004E07F0"/>
    <w:rsid w:val="004E0AF2"/>
    <w:rsid w:val="004E3C06"/>
    <w:rsid w:val="004E3D47"/>
    <w:rsid w:val="004E5C06"/>
    <w:rsid w:val="004E6510"/>
    <w:rsid w:val="004E7350"/>
    <w:rsid w:val="004F0BD5"/>
    <w:rsid w:val="004F1966"/>
    <w:rsid w:val="004F242C"/>
    <w:rsid w:val="004F282F"/>
    <w:rsid w:val="004F309D"/>
    <w:rsid w:val="004F6E85"/>
    <w:rsid w:val="00500C87"/>
    <w:rsid w:val="00503E53"/>
    <w:rsid w:val="0050796A"/>
    <w:rsid w:val="005102B0"/>
    <w:rsid w:val="00512A74"/>
    <w:rsid w:val="00516505"/>
    <w:rsid w:val="005168E9"/>
    <w:rsid w:val="00517CAB"/>
    <w:rsid w:val="00521522"/>
    <w:rsid w:val="005217CD"/>
    <w:rsid w:val="00524F69"/>
    <w:rsid w:val="00526E37"/>
    <w:rsid w:val="005308C2"/>
    <w:rsid w:val="00540848"/>
    <w:rsid w:val="00540E5C"/>
    <w:rsid w:val="00541903"/>
    <w:rsid w:val="00542529"/>
    <w:rsid w:val="005513E0"/>
    <w:rsid w:val="0055234E"/>
    <w:rsid w:val="00553549"/>
    <w:rsid w:val="00553B19"/>
    <w:rsid w:val="0055625F"/>
    <w:rsid w:val="00556804"/>
    <w:rsid w:val="00556B6F"/>
    <w:rsid w:val="0055724F"/>
    <w:rsid w:val="005576CD"/>
    <w:rsid w:val="00560045"/>
    <w:rsid w:val="0056260C"/>
    <w:rsid w:val="00563242"/>
    <w:rsid w:val="00564FAE"/>
    <w:rsid w:val="0056539B"/>
    <w:rsid w:val="00565A6D"/>
    <w:rsid w:val="00566BF8"/>
    <w:rsid w:val="0056783E"/>
    <w:rsid w:val="005715EF"/>
    <w:rsid w:val="00572C06"/>
    <w:rsid w:val="00572FA7"/>
    <w:rsid w:val="00575536"/>
    <w:rsid w:val="005764C1"/>
    <w:rsid w:val="00582CB8"/>
    <w:rsid w:val="00584DB3"/>
    <w:rsid w:val="005873DE"/>
    <w:rsid w:val="00593706"/>
    <w:rsid w:val="00597A9A"/>
    <w:rsid w:val="005A5604"/>
    <w:rsid w:val="005B1D82"/>
    <w:rsid w:val="005B2061"/>
    <w:rsid w:val="005B2E14"/>
    <w:rsid w:val="005B3207"/>
    <w:rsid w:val="005B5A43"/>
    <w:rsid w:val="005B5AE0"/>
    <w:rsid w:val="005C09BF"/>
    <w:rsid w:val="005C10BB"/>
    <w:rsid w:val="005C2CC4"/>
    <w:rsid w:val="005C3CE4"/>
    <w:rsid w:val="005D0616"/>
    <w:rsid w:val="005D1A31"/>
    <w:rsid w:val="005D1BB2"/>
    <w:rsid w:val="005D2378"/>
    <w:rsid w:val="005D2928"/>
    <w:rsid w:val="005D42CA"/>
    <w:rsid w:val="005D70F3"/>
    <w:rsid w:val="005D7ADD"/>
    <w:rsid w:val="005E7582"/>
    <w:rsid w:val="005E790A"/>
    <w:rsid w:val="005F2018"/>
    <w:rsid w:val="005F2C19"/>
    <w:rsid w:val="005F6065"/>
    <w:rsid w:val="005F635C"/>
    <w:rsid w:val="00606911"/>
    <w:rsid w:val="00610E40"/>
    <w:rsid w:val="00612756"/>
    <w:rsid w:val="00613949"/>
    <w:rsid w:val="00613E57"/>
    <w:rsid w:val="006178F0"/>
    <w:rsid w:val="00621AC6"/>
    <w:rsid w:val="00622ACE"/>
    <w:rsid w:val="00624C9F"/>
    <w:rsid w:val="00626FAE"/>
    <w:rsid w:val="00630F9A"/>
    <w:rsid w:val="00632C70"/>
    <w:rsid w:val="00633DD2"/>
    <w:rsid w:val="00634AF9"/>
    <w:rsid w:val="00634D7D"/>
    <w:rsid w:val="00635F75"/>
    <w:rsid w:val="00636AF6"/>
    <w:rsid w:val="0064131C"/>
    <w:rsid w:val="0064170F"/>
    <w:rsid w:val="00641F13"/>
    <w:rsid w:val="006428E7"/>
    <w:rsid w:val="00644CF0"/>
    <w:rsid w:val="00646456"/>
    <w:rsid w:val="006468BC"/>
    <w:rsid w:val="0064791D"/>
    <w:rsid w:val="00650B20"/>
    <w:rsid w:val="0065610E"/>
    <w:rsid w:val="00656B36"/>
    <w:rsid w:val="00663F58"/>
    <w:rsid w:val="00665FA0"/>
    <w:rsid w:val="00667E58"/>
    <w:rsid w:val="006715FB"/>
    <w:rsid w:val="00671D3D"/>
    <w:rsid w:val="00673631"/>
    <w:rsid w:val="00673707"/>
    <w:rsid w:val="0067374D"/>
    <w:rsid w:val="006737B9"/>
    <w:rsid w:val="006821F9"/>
    <w:rsid w:val="0068290B"/>
    <w:rsid w:val="00685F11"/>
    <w:rsid w:val="00690BC1"/>
    <w:rsid w:val="00694EF8"/>
    <w:rsid w:val="006977DE"/>
    <w:rsid w:val="0069792C"/>
    <w:rsid w:val="006A050C"/>
    <w:rsid w:val="006A1097"/>
    <w:rsid w:val="006A3C86"/>
    <w:rsid w:val="006A4AC5"/>
    <w:rsid w:val="006A52DF"/>
    <w:rsid w:val="006B23F9"/>
    <w:rsid w:val="006B25E2"/>
    <w:rsid w:val="006B2ADE"/>
    <w:rsid w:val="006B37B6"/>
    <w:rsid w:val="006B58A3"/>
    <w:rsid w:val="006B76B2"/>
    <w:rsid w:val="006C071D"/>
    <w:rsid w:val="006C1818"/>
    <w:rsid w:val="006C1C9F"/>
    <w:rsid w:val="006C1CD1"/>
    <w:rsid w:val="006D04A3"/>
    <w:rsid w:val="006D2092"/>
    <w:rsid w:val="006D2192"/>
    <w:rsid w:val="006D3488"/>
    <w:rsid w:val="006D357E"/>
    <w:rsid w:val="006D6541"/>
    <w:rsid w:val="006D6C68"/>
    <w:rsid w:val="006E135D"/>
    <w:rsid w:val="006E33DD"/>
    <w:rsid w:val="006E4554"/>
    <w:rsid w:val="006E7B5C"/>
    <w:rsid w:val="006F0471"/>
    <w:rsid w:val="006F174A"/>
    <w:rsid w:val="006F2775"/>
    <w:rsid w:val="006F42BB"/>
    <w:rsid w:val="006F5F70"/>
    <w:rsid w:val="0070033D"/>
    <w:rsid w:val="00702E9C"/>
    <w:rsid w:val="00704950"/>
    <w:rsid w:val="00710D19"/>
    <w:rsid w:val="00713DF0"/>
    <w:rsid w:val="0071460B"/>
    <w:rsid w:val="007169FE"/>
    <w:rsid w:val="00717559"/>
    <w:rsid w:val="00717CCF"/>
    <w:rsid w:val="00721C79"/>
    <w:rsid w:val="007239D2"/>
    <w:rsid w:val="00724369"/>
    <w:rsid w:val="0072649C"/>
    <w:rsid w:val="00727B46"/>
    <w:rsid w:val="00732DC0"/>
    <w:rsid w:val="00733407"/>
    <w:rsid w:val="00743272"/>
    <w:rsid w:val="00744961"/>
    <w:rsid w:val="00746B79"/>
    <w:rsid w:val="00746E3D"/>
    <w:rsid w:val="0075263B"/>
    <w:rsid w:val="0076010B"/>
    <w:rsid w:val="0076114A"/>
    <w:rsid w:val="007617F9"/>
    <w:rsid w:val="00763A61"/>
    <w:rsid w:val="007647E5"/>
    <w:rsid w:val="00772088"/>
    <w:rsid w:val="00772B27"/>
    <w:rsid w:val="007739E3"/>
    <w:rsid w:val="007742D1"/>
    <w:rsid w:val="00780091"/>
    <w:rsid w:val="00782023"/>
    <w:rsid w:val="00784599"/>
    <w:rsid w:val="007923B7"/>
    <w:rsid w:val="00793447"/>
    <w:rsid w:val="00793A08"/>
    <w:rsid w:val="00793CC9"/>
    <w:rsid w:val="007946C0"/>
    <w:rsid w:val="007949CB"/>
    <w:rsid w:val="007963E0"/>
    <w:rsid w:val="007A0362"/>
    <w:rsid w:val="007A2012"/>
    <w:rsid w:val="007A2D6A"/>
    <w:rsid w:val="007B10D5"/>
    <w:rsid w:val="007B1818"/>
    <w:rsid w:val="007B2025"/>
    <w:rsid w:val="007B2799"/>
    <w:rsid w:val="007B4B5A"/>
    <w:rsid w:val="007C1754"/>
    <w:rsid w:val="007C4E6B"/>
    <w:rsid w:val="007D15D0"/>
    <w:rsid w:val="007D5B49"/>
    <w:rsid w:val="007E311A"/>
    <w:rsid w:val="007E35EA"/>
    <w:rsid w:val="007F036A"/>
    <w:rsid w:val="007F1A30"/>
    <w:rsid w:val="007F279E"/>
    <w:rsid w:val="007F36E0"/>
    <w:rsid w:val="007F54D2"/>
    <w:rsid w:val="0080208C"/>
    <w:rsid w:val="00803416"/>
    <w:rsid w:val="00805E11"/>
    <w:rsid w:val="00814931"/>
    <w:rsid w:val="00814C77"/>
    <w:rsid w:val="008169E6"/>
    <w:rsid w:val="00817EDA"/>
    <w:rsid w:val="00821BE1"/>
    <w:rsid w:val="00825F59"/>
    <w:rsid w:val="00830C70"/>
    <w:rsid w:val="008324D3"/>
    <w:rsid w:val="008377C9"/>
    <w:rsid w:val="00841FDC"/>
    <w:rsid w:val="008425C8"/>
    <w:rsid w:val="00843049"/>
    <w:rsid w:val="00852756"/>
    <w:rsid w:val="00854F62"/>
    <w:rsid w:val="008554E6"/>
    <w:rsid w:val="0085648C"/>
    <w:rsid w:val="00857DE2"/>
    <w:rsid w:val="00857F2A"/>
    <w:rsid w:val="00860C7C"/>
    <w:rsid w:val="00862D12"/>
    <w:rsid w:val="008651D0"/>
    <w:rsid w:val="00866E7A"/>
    <w:rsid w:val="00867D76"/>
    <w:rsid w:val="00871E55"/>
    <w:rsid w:val="008724A3"/>
    <w:rsid w:val="0087434B"/>
    <w:rsid w:val="008755B3"/>
    <w:rsid w:val="008808CF"/>
    <w:rsid w:val="00881FF4"/>
    <w:rsid w:val="00883263"/>
    <w:rsid w:val="0088443B"/>
    <w:rsid w:val="008846A4"/>
    <w:rsid w:val="00885D23"/>
    <w:rsid w:val="00891D67"/>
    <w:rsid w:val="008965DB"/>
    <w:rsid w:val="008A1A79"/>
    <w:rsid w:val="008A3680"/>
    <w:rsid w:val="008A3CEA"/>
    <w:rsid w:val="008A40A2"/>
    <w:rsid w:val="008A419E"/>
    <w:rsid w:val="008A6AB1"/>
    <w:rsid w:val="008B14B3"/>
    <w:rsid w:val="008B1790"/>
    <w:rsid w:val="008B2721"/>
    <w:rsid w:val="008B32D3"/>
    <w:rsid w:val="008B34CA"/>
    <w:rsid w:val="008B37B4"/>
    <w:rsid w:val="008B69DB"/>
    <w:rsid w:val="008B6EA2"/>
    <w:rsid w:val="008B7EB6"/>
    <w:rsid w:val="008C2D42"/>
    <w:rsid w:val="008C6EAC"/>
    <w:rsid w:val="008D375D"/>
    <w:rsid w:val="008D3D17"/>
    <w:rsid w:val="008E33CB"/>
    <w:rsid w:val="008E634C"/>
    <w:rsid w:val="008E6E0B"/>
    <w:rsid w:val="008E6EC6"/>
    <w:rsid w:val="008F263C"/>
    <w:rsid w:val="009018C1"/>
    <w:rsid w:val="00902143"/>
    <w:rsid w:val="00902B17"/>
    <w:rsid w:val="009116C3"/>
    <w:rsid w:val="00911CC9"/>
    <w:rsid w:val="0091251B"/>
    <w:rsid w:val="00916CE6"/>
    <w:rsid w:val="00920988"/>
    <w:rsid w:val="00921B9C"/>
    <w:rsid w:val="00922F70"/>
    <w:rsid w:val="00927038"/>
    <w:rsid w:val="0093112F"/>
    <w:rsid w:val="00931B45"/>
    <w:rsid w:val="00936A00"/>
    <w:rsid w:val="009413DB"/>
    <w:rsid w:val="0094273F"/>
    <w:rsid w:val="009434BC"/>
    <w:rsid w:val="009512AC"/>
    <w:rsid w:val="00952C32"/>
    <w:rsid w:val="00952DDF"/>
    <w:rsid w:val="00955D14"/>
    <w:rsid w:val="00957CFF"/>
    <w:rsid w:val="0096090F"/>
    <w:rsid w:val="00964B38"/>
    <w:rsid w:val="00965DA6"/>
    <w:rsid w:val="009678A2"/>
    <w:rsid w:val="00967A5E"/>
    <w:rsid w:val="00972EE4"/>
    <w:rsid w:val="00974373"/>
    <w:rsid w:val="00980116"/>
    <w:rsid w:val="009826BB"/>
    <w:rsid w:val="009832B3"/>
    <w:rsid w:val="00984A0D"/>
    <w:rsid w:val="0098508C"/>
    <w:rsid w:val="00985BA2"/>
    <w:rsid w:val="00986322"/>
    <w:rsid w:val="009914B6"/>
    <w:rsid w:val="009921DB"/>
    <w:rsid w:val="00992E2B"/>
    <w:rsid w:val="0099315A"/>
    <w:rsid w:val="00993CCA"/>
    <w:rsid w:val="00996A96"/>
    <w:rsid w:val="009977F4"/>
    <w:rsid w:val="009A13AF"/>
    <w:rsid w:val="009A3F4B"/>
    <w:rsid w:val="009A7FF8"/>
    <w:rsid w:val="009B1EBB"/>
    <w:rsid w:val="009B291B"/>
    <w:rsid w:val="009B2B26"/>
    <w:rsid w:val="009B2DF2"/>
    <w:rsid w:val="009B42C8"/>
    <w:rsid w:val="009C0BC2"/>
    <w:rsid w:val="009D1D53"/>
    <w:rsid w:val="009D1F64"/>
    <w:rsid w:val="009D442F"/>
    <w:rsid w:val="009D5E24"/>
    <w:rsid w:val="009E0D9C"/>
    <w:rsid w:val="009E13AC"/>
    <w:rsid w:val="009E39BD"/>
    <w:rsid w:val="009E787A"/>
    <w:rsid w:val="009F0D20"/>
    <w:rsid w:val="009F1500"/>
    <w:rsid w:val="009F2F7B"/>
    <w:rsid w:val="009F4968"/>
    <w:rsid w:val="009F4B22"/>
    <w:rsid w:val="009F5329"/>
    <w:rsid w:val="00A04CC3"/>
    <w:rsid w:val="00A04CC4"/>
    <w:rsid w:val="00A06DD7"/>
    <w:rsid w:val="00A20BF1"/>
    <w:rsid w:val="00A223E4"/>
    <w:rsid w:val="00A22861"/>
    <w:rsid w:val="00A23CFD"/>
    <w:rsid w:val="00A30D0C"/>
    <w:rsid w:val="00A33CEB"/>
    <w:rsid w:val="00A35728"/>
    <w:rsid w:val="00A35B48"/>
    <w:rsid w:val="00A4174A"/>
    <w:rsid w:val="00A41BC7"/>
    <w:rsid w:val="00A455B7"/>
    <w:rsid w:val="00A5562B"/>
    <w:rsid w:val="00A5598E"/>
    <w:rsid w:val="00A55C44"/>
    <w:rsid w:val="00A62A80"/>
    <w:rsid w:val="00A7370A"/>
    <w:rsid w:val="00A77E0A"/>
    <w:rsid w:val="00A809BF"/>
    <w:rsid w:val="00A87D4A"/>
    <w:rsid w:val="00AA0CCF"/>
    <w:rsid w:val="00AA353D"/>
    <w:rsid w:val="00AA5582"/>
    <w:rsid w:val="00AB0C51"/>
    <w:rsid w:val="00AB0E58"/>
    <w:rsid w:val="00AC08BB"/>
    <w:rsid w:val="00AC0CD4"/>
    <w:rsid w:val="00AC2127"/>
    <w:rsid w:val="00AC2DAB"/>
    <w:rsid w:val="00AC35E3"/>
    <w:rsid w:val="00AC3A1D"/>
    <w:rsid w:val="00AC789C"/>
    <w:rsid w:val="00AD5322"/>
    <w:rsid w:val="00AD5DAA"/>
    <w:rsid w:val="00AD6821"/>
    <w:rsid w:val="00AD6D29"/>
    <w:rsid w:val="00AD70BB"/>
    <w:rsid w:val="00AD7542"/>
    <w:rsid w:val="00AE0137"/>
    <w:rsid w:val="00AE1213"/>
    <w:rsid w:val="00AE1688"/>
    <w:rsid w:val="00AE2986"/>
    <w:rsid w:val="00AE2A8A"/>
    <w:rsid w:val="00AE3B31"/>
    <w:rsid w:val="00AF1C95"/>
    <w:rsid w:val="00AF2457"/>
    <w:rsid w:val="00AF27C5"/>
    <w:rsid w:val="00AF3053"/>
    <w:rsid w:val="00AF3358"/>
    <w:rsid w:val="00AF582D"/>
    <w:rsid w:val="00AF76EC"/>
    <w:rsid w:val="00B00EC5"/>
    <w:rsid w:val="00B01590"/>
    <w:rsid w:val="00B04003"/>
    <w:rsid w:val="00B04B51"/>
    <w:rsid w:val="00B07A07"/>
    <w:rsid w:val="00B142BB"/>
    <w:rsid w:val="00B15AEB"/>
    <w:rsid w:val="00B17735"/>
    <w:rsid w:val="00B226DE"/>
    <w:rsid w:val="00B23252"/>
    <w:rsid w:val="00B248B2"/>
    <w:rsid w:val="00B25E5E"/>
    <w:rsid w:val="00B266D0"/>
    <w:rsid w:val="00B279E9"/>
    <w:rsid w:val="00B3025A"/>
    <w:rsid w:val="00B30D4F"/>
    <w:rsid w:val="00B329AB"/>
    <w:rsid w:val="00B3458B"/>
    <w:rsid w:val="00B34A18"/>
    <w:rsid w:val="00B40AB9"/>
    <w:rsid w:val="00B40E32"/>
    <w:rsid w:val="00B43609"/>
    <w:rsid w:val="00B4389B"/>
    <w:rsid w:val="00B4394C"/>
    <w:rsid w:val="00B4617E"/>
    <w:rsid w:val="00B56FF5"/>
    <w:rsid w:val="00B57487"/>
    <w:rsid w:val="00B60CCC"/>
    <w:rsid w:val="00B6267C"/>
    <w:rsid w:val="00B67630"/>
    <w:rsid w:val="00B77F5F"/>
    <w:rsid w:val="00B82D5D"/>
    <w:rsid w:val="00B96919"/>
    <w:rsid w:val="00B978A8"/>
    <w:rsid w:val="00BA54B1"/>
    <w:rsid w:val="00BA68FF"/>
    <w:rsid w:val="00BB3DA9"/>
    <w:rsid w:val="00BB4B37"/>
    <w:rsid w:val="00BB5794"/>
    <w:rsid w:val="00BB7381"/>
    <w:rsid w:val="00BB76A2"/>
    <w:rsid w:val="00BB7F32"/>
    <w:rsid w:val="00BC4D7C"/>
    <w:rsid w:val="00BC4D80"/>
    <w:rsid w:val="00BC76FD"/>
    <w:rsid w:val="00BC7E51"/>
    <w:rsid w:val="00BD0795"/>
    <w:rsid w:val="00BD0936"/>
    <w:rsid w:val="00BD2CC5"/>
    <w:rsid w:val="00BD3856"/>
    <w:rsid w:val="00BD4257"/>
    <w:rsid w:val="00BD6EBD"/>
    <w:rsid w:val="00BD7818"/>
    <w:rsid w:val="00BD7C49"/>
    <w:rsid w:val="00BE0FDC"/>
    <w:rsid w:val="00BE1489"/>
    <w:rsid w:val="00BE25EC"/>
    <w:rsid w:val="00BF03C3"/>
    <w:rsid w:val="00C0009B"/>
    <w:rsid w:val="00C020E7"/>
    <w:rsid w:val="00C02CDF"/>
    <w:rsid w:val="00C136B9"/>
    <w:rsid w:val="00C14733"/>
    <w:rsid w:val="00C154BB"/>
    <w:rsid w:val="00C16BFD"/>
    <w:rsid w:val="00C20659"/>
    <w:rsid w:val="00C21573"/>
    <w:rsid w:val="00C22015"/>
    <w:rsid w:val="00C2216F"/>
    <w:rsid w:val="00C2465D"/>
    <w:rsid w:val="00C24B8B"/>
    <w:rsid w:val="00C27610"/>
    <w:rsid w:val="00C27783"/>
    <w:rsid w:val="00C31727"/>
    <w:rsid w:val="00C31F81"/>
    <w:rsid w:val="00C326D7"/>
    <w:rsid w:val="00C3304E"/>
    <w:rsid w:val="00C3560C"/>
    <w:rsid w:val="00C36560"/>
    <w:rsid w:val="00C37DB4"/>
    <w:rsid w:val="00C457E6"/>
    <w:rsid w:val="00C54A18"/>
    <w:rsid w:val="00C55DFD"/>
    <w:rsid w:val="00C6304A"/>
    <w:rsid w:val="00C636A0"/>
    <w:rsid w:val="00C6536F"/>
    <w:rsid w:val="00C66486"/>
    <w:rsid w:val="00C669FE"/>
    <w:rsid w:val="00C7018B"/>
    <w:rsid w:val="00C70432"/>
    <w:rsid w:val="00C70A37"/>
    <w:rsid w:val="00C714FE"/>
    <w:rsid w:val="00C72822"/>
    <w:rsid w:val="00C74A88"/>
    <w:rsid w:val="00C8016E"/>
    <w:rsid w:val="00C8428A"/>
    <w:rsid w:val="00C85DB3"/>
    <w:rsid w:val="00C86B2E"/>
    <w:rsid w:val="00C87BB5"/>
    <w:rsid w:val="00C92A37"/>
    <w:rsid w:val="00C97277"/>
    <w:rsid w:val="00CA4399"/>
    <w:rsid w:val="00CA47FF"/>
    <w:rsid w:val="00CA4A4D"/>
    <w:rsid w:val="00CB05A1"/>
    <w:rsid w:val="00CB08F5"/>
    <w:rsid w:val="00CB58CF"/>
    <w:rsid w:val="00CC16E5"/>
    <w:rsid w:val="00CC28EB"/>
    <w:rsid w:val="00CC6FC2"/>
    <w:rsid w:val="00CC72A9"/>
    <w:rsid w:val="00CD019B"/>
    <w:rsid w:val="00CD0EA0"/>
    <w:rsid w:val="00CD0F5E"/>
    <w:rsid w:val="00CD6C69"/>
    <w:rsid w:val="00CD73A0"/>
    <w:rsid w:val="00CD7F26"/>
    <w:rsid w:val="00CE158A"/>
    <w:rsid w:val="00CE3A56"/>
    <w:rsid w:val="00CE5D28"/>
    <w:rsid w:val="00CE6C1C"/>
    <w:rsid w:val="00CE74F7"/>
    <w:rsid w:val="00CF6F50"/>
    <w:rsid w:val="00CF744F"/>
    <w:rsid w:val="00D0102B"/>
    <w:rsid w:val="00D01530"/>
    <w:rsid w:val="00D03529"/>
    <w:rsid w:val="00D03FA3"/>
    <w:rsid w:val="00D05749"/>
    <w:rsid w:val="00D10FDE"/>
    <w:rsid w:val="00D11E68"/>
    <w:rsid w:val="00D12D1D"/>
    <w:rsid w:val="00D1342E"/>
    <w:rsid w:val="00D163F1"/>
    <w:rsid w:val="00D21851"/>
    <w:rsid w:val="00D21EC2"/>
    <w:rsid w:val="00D222B2"/>
    <w:rsid w:val="00D262E3"/>
    <w:rsid w:val="00D33C66"/>
    <w:rsid w:val="00D33F16"/>
    <w:rsid w:val="00D33FB4"/>
    <w:rsid w:val="00D354FC"/>
    <w:rsid w:val="00D3635E"/>
    <w:rsid w:val="00D40F67"/>
    <w:rsid w:val="00D41745"/>
    <w:rsid w:val="00D42A3E"/>
    <w:rsid w:val="00D43814"/>
    <w:rsid w:val="00D46590"/>
    <w:rsid w:val="00D46D7F"/>
    <w:rsid w:val="00D47824"/>
    <w:rsid w:val="00D47B84"/>
    <w:rsid w:val="00D50A67"/>
    <w:rsid w:val="00D529B6"/>
    <w:rsid w:val="00D56740"/>
    <w:rsid w:val="00D56C5B"/>
    <w:rsid w:val="00D57CDC"/>
    <w:rsid w:val="00D60614"/>
    <w:rsid w:val="00D61FF1"/>
    <w:rsid w:val="00D66F84"/>
    <w:rsid w:val="00D67CFF"/>
    <w:rsid w:val="00D700B7"/>
    <w:rsid w:val="00D71ABB"/>
    <w:rsid w:val="00D72C4D"/>
    <w:rsid w:val="00D7389E"/>
    <w:rsid w:val="00D7514C"/>
    <w:rsid w:val="00D76971"/>
    <w:rsid w:val="00D80FEE"/>
    <w:rsid w:val="00DA0489"/>
    <w:rsid w:val="00DA1B51"/>
    <w:rsid w:val="00DA3225"/>
    <w:rsid w:val="00DA372D"/>
    <w:rsid w:val="00DA4123"/>
    <w:rsid w:val="00DB5246"/>
    <w:rsid w:val="00DB777E"/>
    <w:rsid w:val="00DC0968"/>
    <w:rsid w:val="00DC24EA"/>
    <w:rsid w:val="00DC281E"/>
    <w:rsid w:val="00DC45BE"/>
    <w:rsid w:val="00DC4C35"/>
    <w:rsid w:val="00DC628B"/>
    <w:rsid w:val="00DC62D9"/>
    <w:rsid w:val="00DD2A5D"/>
    <w:rsid w:val="00DE0BE8"/>
    <w:rsid w:val="00DE0D00"/>
    <w:rsid w:val="00DE360D"/>
    <w:rsid w:val="00DE3A86"/>
    <w:rsid w:val="00DE4543"/>
    <w:rsid w:val="00DE5C0B"/>
    <w:rsid w:val="00DF10C7"/>
    <w:rsid w:val="00DF1715"/>
    <w:rsid w:val="00DF28BF"/>
    <w:rsid w:val="00DF596E"/>
    <w:rsid w:val="00DF5A71"/>
    <w:rsid w:val="00DF74B8"/>
    <w:rsid w:val="00E022E3"/>
    <w:rsid w:val="00E04155"/>
    <w:rsid w:val="00E05867"/>
    <w:rsid w:val="00E05D2C"/>
    <w:rsid w:val="00E10152"/>
    <w:rsid w:val="00E13E3B"/>
    <w:rsid w:val="00E13FB0"/>
    <w:rsid w:val="00E148CF"/>
    <w:rsid w:val="00E17BF3"/>
    <w:rsid w:val="00E17FF3"/>
    <w:rsid w:val="00E207E7"/>
    <w:rsid w:val="00E22B32"/>
    <w:rsid w:val="00E258C4"/>
    <w:rsid w:val="00E30E24"/>
    <w:rsid w:val="00E319C4"/>
    <w:rsid w:val="00E33C14"/>
    <w:rsid w:val="00E354AC"/>
    <w:rsid w:val="00E3617E"/>
    <w:rsid w:val="00E36320"/>
    <w:rsid w:val="00E3683D"/>
    <w:rsid w:val="00E37756"/>
    <w:rsid w:val="00E4433B"/>
    <w:rsid w:val="00E443F7"/>
    <w:rsid w:val="00E50D72"/>
    <w:rsid w:val="00E5131E"/>
    <w:rsid w:val="00E5350E"/>
    <w:rsid w:val="00E5578B"/>
    <w:rsid w:val="00E55EF6"/>
    <w:rsid w:val="00E56255"/>
    <w:rsid w:val="00E567FC"/>
    <w:rsid w:val="00E56A40"/>
    <w:rsid w:val="00E63C6E"/>
    <w:rsid w:val="00E66DEE"/>
    <w:rsid w:val="00E74926"/>
    <w:rsid w:val="00E763CC"/>
    <w:rsid w:val="00E779A1"/>
    <w:rsid w:val="00E828A5"/>
    <w:rsid w:val="00E843BC"/>
    <w:rsid w:val="00E875D2"/>
    <w:rsid w:val="00E87AB8"/>
    <w:rsid w:val="00E87BE7"/>
    <w:rsid w:val="00E91B57"/>
    <w:rsid w:val="00E92145"/>
    <w:rsid w:val="00E92609"/>
    <w:rsid w:val="00E97D09"/>
    <w:rsid w:val="00E97DEE"/>
    <w:rsid w:val="00E97F07"/>
    <w:rsid w:val="00EA493D"/>
    <w:rsid w:val="00EB0052"/>
    <w:rsid w:val="00EB015E"/>
    <w:rsid w:val="00EB10C3"/>
    <w:rsid w:val="00EB2328"/>
    <w:rsid w:val="00EB607D"/>
    <w:rsid w:val="00EC2FB7"/>
    <w:rsid w:val="00EC3690"/>
    <w:rsid w:val="00EC49A5"/>
    <w:rsid w:val="00EC7CB1"/>
    <w:rsid w:val="00EC7DD6"/>
    <w:rsid w:val="00ED0C86"/>
    <w:rsid w:val="00ED21CB"/>
    <w:rsid w:val="00ED2E0D"/>
    <w:rsid w:val="00ED3CAC"/>
    <w:rsid w:val="00ED499D"/>
    <w:rsid w:val="00ED7306"/>
    <w:rsid w:val="00EE161D"/>
    <w:rsid w:val="00EE1CDA"/>
    <w:rsid w:val="00EE220D"/>
    <w:rsid w:val="00EE321D"/>
    <w:rsid w:val="00EE58EE"/>
    <w:rsid w:val="00EF04CD"/>
    <w:rsid w:val="00EF0574"/>
    <w:rsid w:val="00EF20FB"/>
    <w:rsid w:val="00EF4E8B"/>
    <w:rsid w:val="00F00C59"/>
    <w:rsid w:val="00F011E4"/>
    <w:rsid w:val="00F017E4"/>
    <w:rsid w:val="00F01C4A"/>
    <w:rsid w:val="00F01E65"/>
    <w:rsid w:val="00F075D0"/>
    <w:rsid w:val="00F101DA"/>
    <w:rsid w:val="00F14DE3"/>
    <w:rsid w:val="00F14E09"/>
    <w:rsid w:val="00F15169"/>
    <w:rsid w:val="00F15F09"/>
    <w:rsid w:val="00F17F28"/>
    <w:rsid w:val="00F20D8F"/>
    <w:rsid w:val="00F2231C"/>
    <w:rsid w:val="00F23A28"/>
    <w:rsid w:val="00F23FCA"/>
    <w:rsid w:val="00F26A2B"/>
    <w:rsid w:val="00F36307"/>
    <w:rsid w:val="00F36413"/>
    <w:rsid w:val="00F36848"/>
    <w:rsid w:val="00F42D06"/>
    <w:rsid w:val="00F42DE1"/>
    <w:rsid w:val="00F42F31"/>
    <w:rsid w:val="00F43540"/>
    <w:rsid w:val="00F44EDE"/>
    <w:rsid w:val="00F46725"/>
    <w:rsid w:val="00F50039"/>
    <w:rsid w:val="00F52F39"/>
    <w:rsid w:val="00F542A3"/>
    <w:rsid w:val="00F55D96"/>
    <w:rsid w:val="00F56CA3"/>
    <w:rsid w:val="00F575C5"/>
    <w:rsid w:val="00F60815"/>
    <w:rsid w:val="00F65E2B"/>
    <w:rsid w:val="00F66214"/>
    <w:rsid w:val="00F67437"/>
    <w:rsid w:val="00F7351E"/>
    <w:rsid w:val="00F75E6D"/>
    <w:rsid w:val="00F7631E"/>
    <w:rsid w:val="00F77649"/>
    <w:rsid w:val="00F8056C"/>
    <w:rsid w:val="00F841D6"/>
    <w:rsid w:val="00F85373"/>
    <w:rsid w:val="00F86670"/>
    <w:rsid w:val="00F8674B"/>
    <w:rsid w:val="00F901F3"/>
    <w:rsid w:val="00F97540"/>
    <w:rsid w:val="00FA39C7"/>
    <w:rsid w:val="00FA5262"/>
    <w:rsid w:val="00FA5A2B"/>
    <w:rsid w:val="00FA7ACF"/>
    <w:rsid w:val="00FB000B"/>
    <w:rsid w:val="00FB2DF6"/>
    <w:rsid w:val="00FB4422"/>
    <w:rsid w:val="00FB48B5"/>
    <w:rsid w:val="00FB6543"/>
    <w:rsid w:val="00FB7A4E"/>
    <w:rsid w:val="00FC0E87"/>
    <w:rsid w:val="00FD3B76"/>
    <w:rsid w:val="00FD3DA1"/>
    <w:rsid w:val="00FD4B01"/>
    <w:rsid w:val="00FD5605"/>
    <w:rsid w:val="00FD6403"/>
    <w:rsid w:val="00FD6825"/>
    <w:rsid w:val="00FD7A11"/>
    <w:rsid w:val="00FE0683"/>
    <w:rsid w:val="00FE12DC"/>
    <w:rsid w:val="00FE1762"/>
    <w:rsid w:val="00FE2573"/>
    <w:rsid w:val="00FE5B37"/>
    <w:rsid w:val="00FE6091"/>
    <w:rsid w:val="00FF00A7"/>
    <w:rsid w:val="00FF3689"/>
    <w:rsid w:val="00FF3F00"/>
    <w:rsid w:val="00FF550C"/>
    <w:rsid w:val="00FF71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8"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4B22"/>
    <w:rPr>
      <w:rFonts w:ascii="Times New Roman" w:hAnsi="Times New Roman"/>
      <w:sz w:val="24"/>
      <w:szCs w:val="24"/>
    </w:rPr>
  </w:style>
  <w:style w:type="paragraph" w:styleId="1">
    <w:name w:val="heading 1"/>
    <w:basedOn w:val="a0"/>
    <w:next w:val="a0"/>
    <w:link w:val="10"/>
    <w:qFormat/>
    <w:rsid w:val="00AE1213"/>
    <w:pPr>
      <w:keepNext/>
      <w:spacing w:before="240" w:after="60"/>
      <w:outlineLvl w:val="0"/>
    </w:pPr>
    <w:rPr>
      <w:rFonts w:ascii="Arial" w:hAnsi="Arial" w:cs="Arial"/>
      <w:b/>
      <w:bCs/>
      <w:kern w:val="32"/>
      <w:sz w:val="32"/>
      <w:szCs w:val="32"/>
    </w:rPr>
  </w:style>
  <w:style w:type="paragraph" w:styleId="2">
    <w:name w:val="heading 2"/>
    <w:basedOn w:val="a0"/>
    <w:next w:val="a0"/>
    <w:link w:val="20"/>
    <w:unhideWhenUsed/>
    <w:qFormat/>
    <w:rsid w:val="0087434B"/>
    <w:pPr>
      <w:keepNext/>
      <w:spacing w:before="240" w:after="60"/>
      <w:outlineLvl w:val="1"/>
    </w:pPr>
    <w:rPr>
      <w:rFonts w:ascii="Cambria" w:hAnsi="Cambria"/>
      <w:b/>
      <w:bCs/>
      <w:i/>
      <w:iCs/>
      <w:sz w:val="28"/>
      <w:szCs w:val="28"/>
    </w:rPr>
  </w:style>
  <w:style w:type="paragraph" w:styleId="3">
    <w:name w:val="heading 3"/>
    <w:basedOn w:val="a0"/>
    <w:next w:val="a0"/>
    <w:link w:val="30"/>
    <w:qFormat/>
    <w:rsid w:val="002E1ECF"/>
    <w:pPr>
      <w:keepNext/>
      <w:spacing w:before="240" w:after="60"/>
      <w:outlineLvl w:val="2"/>
    </w:pPr>
    <w:rPr>
      <w:rFonts w:ascii="Arial" w:hAnsi="Arial" w:cs="Arial"/>
      <w:b/>
      <w:bCs/>
      <w:sz w:val="26"/>
      <w:szCs w:val="26"/>
    </w:rPr>
  </w:style>
  <w:style w:type="paragraph" w:styleId="4">
    <w:name w:val="heading 4"/>
    <w:basedOn w:val="a0"/>
    <w:next w:val="a0"/>
    <w:link w:val="40"/>
    <w:qFormat/>
    <w:rsid w:val="0087434B"/>
    <w:pPr>
      <w:keepNext/>
      <w:spacing w:before="240" w:after="60"/>
      <w:outlineLvl w:val="3"/>
    </w:pPr>
    <w:rPr>
      <w:b/>
      <w:bCs/>
      <w:sz w:val="28"/>
      <w:szCs w:val="28"/>
    </w:rPr>
  </w:style>
  <w:style w:type="paragraph" w:styleId="5">
    <w:name w:val="heading 5"/>
    <w:basedOn w:val="a0"/>
    <w:next w:val="a0"/>
    <w:link w:val="50"/>
    <w:qFormat/>
    <w:rsid w:val="0087434B"/>
    <w:pPr>
      <w:spacing w:before="240" w:after="60"/>
      <w:outlineLvl w:val="4"/>
    </w:pPr>
    <w:rPr>
      <w:b/>
      <w:bCs/>
      <w:i/>
      <w:iCs/>
      <w:sz w:val="26"/>
      <w:szCs w:val="26"/>
    </w:rPr>
  </w:style>
  <w:style w:type="paragraph" w:styleId="6">
    <w:name w:val="heading 6"/>
    <w:basedOn w:val="a0"/>
    <w:next w:val="a0"/>
    <w:link w:val="60"/>
    <w:qFormat/>
    <w:rsid w:val="0087434B"/>
    <w:pPr>
      <w:spacing w:before="240" w:after="60"/>
      <w:outlineLvl w:val="5"/>
    </w:pPr>
    <w:rPr>
      <w:rFonts w:ascii="Calibri" w:hAnsi="Calibri"/>
      <w:b/>
      <w:bCs/>
      <w:sz w:val="22"/>
      <w:szCs w:val="22"/>
    </w:rPr>
  </w:style>
  <w:style w:type="paragraph" w:styleId="7">
    <w:name w:val="heading 7"/>
    <w:basedOn w:val="a0"/>
    <w:next w:val="a0"/>
    <w:link w:val="70"/>
    <w:qFormat/>
    <w:rsid w:val="00AD5DAA"/>
    <w:pPr>
      <w:spacing w:before="240" w:after="60"/>
      <w:outlineLvl w:val="6"/>
    </w:pPr>
  </w:style>
  <w:style w:type="paragraph" w:styleId="8">
    <w:name w:val="heading 8"/>
    <w:basedOn w:val="a0"/>
    <w:next w:val="a0"/>
    <w:link w:val="80"/>
    <w:unhideWhenUsed/>
    <w:qFormat/>
    <w:rsid w:val="0087434B"/>
    <w:pPr>
      <w:spacing w:before="240" w:after="60"/>
      <w:outlineLvl w:val="7"/>
    </w:pPr>
    <w:rPr>
      <w:rFonts w:ascii="Calibri" w:hAnsi="Calibri"/>
      <w:i/>
      <w:iCs/>
    </w:rPr>
  </w:style>
  <w:style w:type="paragraph" w:styleId="9">
    <w:name w:val="heading 9"/>
    <w:basedOn w:val="a0"/>
    <w:next w:val="a0"/>
    <w:link w:val="90"/>
    <w:qFormat/>
    <w:rsid w:val="0087434B"/>
    <w:pPr>
      <w:keepNext/>
      <w:outlineLvl w:val="8"/>
    </w:pPr>
    <w:rPr>
      <w:rFonts w:ascii="Arial" w:hAnsi="Arial"/>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E1213"/>
    <w:rPr>
      <w:rFonts w:ascii="Arial" w:hAnsi="Arial" w:cs="Arial"/>
      <w:b/>
      <w:bCs/>
      <w:kern w:val="32"/>
      <w:sz w:val="32"/>
      <w:szCs w:val="32"/>
    </w:rPr>
  </w:style>
  <w:style w:type="character" w:customStyle="1" w:styleId="20">
    <w:name w:val="Заголовок 2 Знак"/>
    <w:basedOn w:val="a1"/>
    <w:link w:val="2"/>
    <w:rsid w:val="0087434B"/>
    <w:rPr>
      <w:rFonts w:ascii="Cambria" w:eastAsia="Times New Roman" w:hAnsi="Cambria" w:cs="Times New Roman"/>
      <w:b/>
      <w:bCs/>
      <w:i/>
      <w:iCs/>
      <w:sz w:val="28"/>
      <w:szCs w:val="28"/>
    </w:rPr>
  </w:style>
  <w:style w:type="character" w:customStyle="1" w:styleId="30">
    <w:name w:val="Заголовок 3 Знак"/>
    <w:basedOn w:val="a1"/>
    <w:link w:val="3"/>
    <w:uiPriority w:val="9"/>
    <w:locked/>
    <w:rsid w:val="002E1ECF"/>
    <w:rPr>
      <w:rFonts w:ascii="Arial" w:hAnsi="Arial" w:cs="Arial"/>
      <w:b/>
      <w:bCs/>
      <w:sz w:val="26"/>
      <w:szCs w:val="26"/>
      <w:lang w:eastAsia="ru-RU"/>
    </w:rPr>
  </w:style>
  <w:style w:type="character" w:customStyle="1" w:styleId="40">
    <w:name w:val="Заголовок 4 Знак"/>
    <w:basedOn w:val="a1"/>
    <w:link w:val="4"/>
    <w:rsid w:val="0087434B"/>
    <w:rPr>
      <w:rFonts w:ascii="Times New Roman" w:hAnsi="Times New Roman"/>
      <w:b/>
      <w:bCs/>
      <w:sz w:val="28"/>
      <w:szCs w:val="28"/>
    </w:rPr>
  </w:style>
  <w:style w:type="character" w:customStyle="1" w:styleId="50">
    <w:name w:val="Заголовок 5 Знак"/>
    <w:basedOn w:val="a1"/>
    <w:link w:val="5"/>
    <w:rsid w:val="0087434B"/>
    <w:rPr>
      <w:rFonts w:ascii="Times New Roman" w:hAnsi="Times New Roman"/>
      <w:b/>
      <w:bCs/>
      <w:i/>
      <w:iCs/>
      <w:sz w:val="26"/>
      <w:szCs w:val="26"/>
    </w:rPr>
  </w:style>
  <w:style w:type="character" w:customStyle="1" w:styleId="60">
    <w:name w:val="Заголовок 6 Знак"/>
    <w:basedOn w:val="a1"/>
    <w:link w:val="6"/>
    <w:rsid w:val="0087434B"/>
    <w:rPr>
      <w:b/>
      <w:bCs/>
      <w:sz w:val="22"/>
      <w:szCs w:val="22"/>
    </w:rPr>
  </w:style>
  <w:style w:type="character" w:customStyle="1" w:styleId="80">
    <w:name w:val="Заголовок 8 Знак"/>
    <w:basedOn w:val="a1"/>
    <w:link w:val="8"/>
    <w:uiPriority w:val="9"/>
    <w:semiHidden/>
    <w:rsid w:val="0087434B"/>
    <w:rPr>
      <w:rFonts w:ascii="Calibri" w:eastAsia="Times New Roman" w:hAnsi="Calibri" w:cs="Times New Roman"/>
      <w:i/>
      <w:iCs/>
      <w:sz w:val="24"/>
      <w:szCs w:val="24"/>
    </w:rPr>
  </w:style>
  <w:style w:type="character" w:customStyle="1" w:styleId="90">
    <w:name w:val="Заголовок 9 Знак"/>
    <w:basedOn w:val="a1"/>
    <w:link w:val="9"/>
    <w:rsid w:val="0087434B"/>
    <w:rPr>
      <w:rFonts w:ascii="Arial" w:hAnsi="Arial"/>
      <w:sz w:val="28"/>
    </w:rPr>
  </w:style>
  <w:style w:type="paragraph" w:styleId="a4">
    <w:name w:val="List Paragraph"/>
    <w:basedOn w:val="a0"/>
    <w:uiPriority w:val="34"/>
    <w:qFormat/>
    <w:rsid w:val="009F4B22"/>
    <w:pPr>
      <w:ind w:left="720"/>
      <w:contextualSpacing/>
    </w:pPr>
  </w:style>
  <w:style w:type="paragraph" w:customStyle="1" w:styleId="OsnTxt">
    <w:name w:val="OsnTxt"/>
    <w:link w:val="OsnTxt0"/>
    <w:rsid w:val="009F4B22"/>
    <w:pPr>
      <w:spacing w:line="280" w:lineRule="exact"/>
      <w:ind w:firstLine="794"/>
      <w:jc w:val="both"/>
    </w:pPr>
    <w:rPr>
      <w:rFonts w:ascii="Arial" w:hAnsi="Arial"/>
    </w:rPr>
  </w:style>
  <w:style w:type="character" w:customStyle="1" w:styleId="OsnTxt0">
    <w:name w:val="OsnTxt Знак"/>
    <w:basedOn w:val="a1"/>
    <w:link w:val="OsnTxt"/>
    <w:locked/>
    <w:rsid w:val="009F4B22"/>
    <w:rPr>
      <w:rFonts w:ascii="Arial" w:hAnsi="Arial"/>
      <w:lang w:val="ru-RU" w:eastAsia="ru-RU" w:bidi="ar-SA"/>
    </w:rPr>
  </w:style>
  <w:style w:type="paragraph" w:styleId="a5">
    <w:name w:val="Body Text"/>
    <w:basedOn w:val="a0"/>
    <w:link w:val="a6"/>
    <w:rsid w:val="009F4B22"/>
    <w:pPr>
      <w:jc w:val="both"/>
    </w:pPr>
    <w:rPr>
      <w:szCs w:val="20"/>
    </w:rPr>
  </w:style>
  <w:style w:type="character" w:customStyle="1" w:styleId="a6">
    <w:name w:val="Основной текст Знак"/>
    <w:basedOn w:val="a1"/>
    <w:link w:val="a5"/>
    <w:locked/>
    <w:rsid w:val="009F4B22"/>
    <w:rPr>
      <w:rFonts w:ascii="Times New Roman" w:hAnsi="Times New Roman" w:cs="Times New Roman"/>
      <w:sz w:val="20"/>
      <w:szCs w:val="20"/>
      <w:lang w:eastAsia="ru-RU"/>
    </w:rPr>
  </w:style>
  <w:style w:type="paragraph" w:customStyle="1" w:styleId="SpI">
    <w:name w:val="Sp.I"/>
    <w:basedOn w:val="a0"/>
    <w:rsid w:val="009F4B22"/>
    <w:pPr>
      <w:tabs>
        <w:tab w:val="left" w:pos="1247"/>
      </w:tabs>
      <w:spacing w:line="260" w:lineRule="exact"/>
      <w:ind w:left="1248" w:hanging="454"/>
    </w:pPr>
    <w:rPr>
      <w:rFonts w:ascii="Arial" w:hAnsi="Arial"/>
      <w:sz w:val="19"/>
      <w:szCs w:val="20"/>
    </w:rPr>
  </w:style>
  <w:style w:type="paragraph" w:styleId="a7">
    <w:name w:val="Body Text Indent"/>
    <w:basedOn w:val="a0"/>
    <w:link w:val="a8"/>
    <w:unhideWhenUsed/>
    <w:rsid w:val="009F4B22"/>
    <w:pPr>
      <w:spacing w:after="120"/>
      <w:ind w:left="283"/>
    </w:pPr>
  </w:style>
  <w:style w:type="character" w:customStyle="1" w:styleId="a8">
    <w:name w:val="Основной текст с отступом Знак"/>
    <w:basedOn w:val="a1"/>
    <w:link w:val="a7"/>
    <w:locked/>
    <w:rsid w:val="009F4B22"/>
    <w:rPr>
      <w:rFonts w:ascii="Times New Roman" w:hAnsi="Times New Roman" w:cs="Times New Roman"/>
      <w:sz w:val="24"/>
      <w:szCs w:val="24"/>
      <w:lang w:eastAsia="ru-RU"/>
    </w:rPr>
  </w:style>
  <w:style w:type="paragraph" w:styleId="a9">
    <w:name w:val="header"/>
    <w:basedOn w:val="a0"/>
    <w:link w:val="aa"/>
    <w:uiPriority w:val="99"/>
    <w:unhideWhenUsed/>
    <w:rsid w:val="009F4B22"/>
    <w:pPr>
      <w:tabs>
        <w:tab w:val="center" w:pos="4677"/>
        <w:tab w:val="right" w:pos="9355"/>
      </w:tabs>
    </w:pPr>
  </w:style>
  <w:style w:type="character" w:customStyle="1" w:styleId="aa">
    <w:name w:val="Верхний колонтитул Знак"/>
    <w:basedOn w:val="a1"/>
    <w:link w:val="a9"/>
    <w:uiPriority w:val="99"/>
    <w:locked/>
    <w:rsid w:val="009F4B22"/>
    <w:rPr>
      <w:rFonts w:ascii="Times New Roman" w:hAnsi="Times New Roman" w:cs="Times New Roman"/>
      <w:sz w:val="24"/>
      <w:szCs w:val="24"/>
      <w:lang w:eastAsia="ru-RU"/>
    </w:rPr>
  </w:style>
  <w:style w:type="table" w:styleId="ab">
    <w:name w:val="Table Grid"/>
    <w:basedOn w:val="a2"/>
    <w:rsid w:val="009F4B22"/>
    <w:pPr>
      <w:ind w:left="567" w:hanging="567"/>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qFormat/>
    <w:rsid w:val="00195CF0"/>
    <w:pPr>
      <w:numPr>
        <w:numId w:val="1"/>
      </w:numPr>
      <w:spacing w:before="60" w:after="60"/>
      <w:jc w:val="both"/>
    </w:pPr>
    <w:rPr>
      <w:lang w:val="en-US" w:eastAsia="en-US"/>
    </w:rPr>
  </w:style>
  <w:style w:type="paragraph" w:customStyle="1" w:styleId="ac">
    <w:name w:val="Знак Знак Знак Знак"/>
    <w:basedOn w:val="a0"/>
    <w:autoRedefine/>
    <w:rsid w:val="007949CB"/>
    <w:pPr>
      <w:spacing w:after="160" w:line="240" w:lineRule="exact"/>
    </w:pPr>
    <w:rPr>
      <w:sz w:val="28"/>
      <w:szCs w:val="20"/>
      <w:lang w:val="en-US" w:eastAsia="en-US"/>
    </w:rPr>
  </w:style>
  <w:style w:type="paragraph" w:customStyle="1" w:styleId="ad">
    <w:name w:val="ОснТекст"/>
    <w:link w:val="ae"/>
    <w:rsid w:val="00572FA7"/>
    <w:pPr>
      <w:ind w:firstLine="709"/>
      <w:jc w:val="both"/>
    </w:pPr>
    <w:rPr>
      <w:rFonts w:ascii="Times New Roman" w:hAnsi="Times New Roman"/>
      <w:noProof/>
    </w:rPr>
  </w:style>
  <w:style w:type="character" w:customStyle="1" w:styleId="ae">
    <w:name w:val="ОснТекст Знак"/>
    <w:basedOn w:val="a1"/>
    <w:link w:val="ad"/>
    <w:locked/>
    <w:rsid w:val="00572FA7"/>
    <w:rPr>
      <w:rFonts w:ascii="Times New Roman" w:hAnsi="Times New Roman"/>
      <w:noProof/>
      <w:lang w:val="ru-RU" w:eastAsia="ru-RU" w:bidi="ar-SA"/>
    </w:rPr>
  </w:style>
  <w:style w:type="paragraph" w:styleId="af">
    <w:name w:val="footer"/>
    <w:basedOn w:val="a0"/>
    <w:link w:val="af0"/>
    <w:uiPriority w:val="99"/>
    <w:unhideWhenUsed/>
    <w:rsid w:val="0064791D"/>
    <w:pPr>
      <w:tabs>
        <w:tab w:val="center" w:pos="4677"/>
        <w:tab w:val="right" w:pos="9355"/>
      </w:tabs>
    </w:pPr>
  </w:style>
  <w:style w:type="character" w:customStyle="1" w:styleId="af0">
    <w:name w:val="Нижний колонтитул Знак"/>
    <w:basedOn w:val="a1"/>
    <w:link w:val="af"/>
    <w:uiPriority w:val="99"/>
    <w:locked/>
    <w:rsid w:val="0064791D"/>
    <w:rPr>
      <w:rFonts w:ascii="Times New Roman" w:hAnsi="Times New Roman" w:cs="Times New Roman"/>
      <w:sz w:val="24"/>
      <w:szCs w:val="24"/>
      <w:lang w:eastAsia="ru-RU"/>
    </w:rPr>
  </w:style>
  <w:style w:type="paragraph" w:customStyle="1" w:styleId="OsnTxt1">
    <w:name w:val="OsnTxt:"/>
    <w:basedOn w:val="OsnTxt"/>
    <w:rsid w:val="002E1ECF"/>
    <w:pPr>
      <w:spacing w:after="40"/>
    </w:pPr>
  </w:style>
  <w:style w:type="paragraph" w:customStyle="1" w:styleId="11">
    <w:name w:val="1"/>
    <w:basedOn w:val="a0"/>
    <w:autoRedefine/>
    <w:rsid w:val="00BD0795"/>
    <w:pPr>
      <w:spacing w:after="160" w:line="240" w:lineRule="exact"/>
    </w:pPr>
    <w:rPr>
      <w:sz w:val="28"/>
      <w:szCs w:val="20"/>
      <w:lang w:val="en-US" w:eastAsia="en-US"/>
    </w:rPr>
  </w:style>
  <w:style w:type="character" w:customStyle="1" w:styleId="hps">
    <w:name w:val="hps"/>
    <w:basedOn w:val="a1"/>
    <w:rsid w:val="00362113"/>
  </w:style>
  <w:style w:type="character" w:customStyle="1" w:styleId="hpsatn">
    <w:name w:val="hps atn"/>
    <w:basedOn w:val="a1"/>
    <w:rsid w:val="00362113"/>
  </w:style>
  <w:style w:type="paragraph" w:styleId="af1">
    <w:name w:val="Balloon Text"/>
    <w:basedOn w:val="a0"/>
    <w:link w:val="af2"/>
    <w:semiHidden/>
    <w:unhideWhenUsed/>
    <w:rsid w:val="00DC45BE"/>
    <w:rPr>
      <w:rFonts w:ascii="Tahoma" w:hAnsi="Tahoma" w:cs="Tahoma"/>
      <w:sz w:val="16"/>
      <w:szCs w:val="16"/>
    </w:rPr>
  </w:style>
  <w:style w:type="character" w:customStyle="1" w:styleId="af2">
    <w:name w:val="Текст выноски Знак"/>
    <w:basedOn w:val="a1"/>
    <w:link w:val="af1"/>
    <w:uiPriority w:val="99"/>
    <w:semiHidden/>
    <w:rsid w:val="00DC45BE"/>
    <w:rPr>
      <w:rFonts w:ascii="Tahoma" w:hAnsi="Tahoma" w:cs="Tahoma"/>
      <w:sz w:val="16"/>
      <w:szCs w:val="16"/>
    </w:rPr>
  </w:style>
  <w:style w:type="paragraph" w:customStyle="1" w:styleId="Formula">
    <w:name w:val="Formula"/>
    <w:basedOn w:val="OsnTxt"/>
    <w:rsid w:val="00AE1213"/>
    <w:pPr>
      <w:tabs>
        <w:tab w:val="right" w:pos="8505"/>
      </w:tabs>
      <w:spacing w:line="240" w:lineRule="auto"/>
      <w:ind w:left="794" w:firstLine="0"/>
      <w:jc w:val="left"/>
    </w:pPr>
    <w:rPr>
      <w:sz w:val="18"/>
    </w:rPr>
  </w:style>
  <w:style w:type="paragraph" w:customStyle="1" w:styleId="PoiasFormula">
    <w:name w:val="PoiasFormula"/>
    <w:basedOn w:val="OsnTxt"/>
    <w:rsid w:val="00AE1213"/>
    <w:pPr>
      <w:tabs>
        <w:tab w:val="left" w:pos="3402"/>
      </w:tabs>
      <w:spacing w:line="240" w:lineRule="auto"/>
      <w:ind w:left="3572" w:hanging="2778"/>
      <w:jc w:val="left"/>
    </w:pPr>
    <w:rPr>
      <w:sz w:val="18"/>
    </w:rPr>
  </w:style>
  <w:style w:type="paragraph" w:customStyle="1" w:styleId="Abz1">
    <w:name w:val="Abz1"/>
    <w:basedOn w:val="OsnTxt"/>
    <w:link w:val="Abz10"/>
    <w:rsid w:val="00AE1213"/>
    <w:pPr>
      <w:spacing w:before="120"/>
    </w:pPr>
  </w:style>
  <w:style w:type="character" w:customStyle="1" w:styleId="Abz10">
    <w:name w:val="Abz1 Знак"/>
    <w:basedOn w:val="OsnTxt0"/>
    <w:link w:val="Abz1"/>
    <w:rsid w:val="00AE1213"/>
  </w:style>
  <w:style w:type="paragraph" w:customStyle="1" w:styleId="Abz11">
    <w:name w:val="Abz1:"/>
    <w:basedOn w:val="Abz1"/>
    <w:rsid w:val="00AE1213"/>
    <w:pPr>
      <w:spacing w:after="20"/>
    </w:pPr>
  </w:style>
  <w:style w:type="paragraph" w:customStyle="1" w:styleId="ShapTabl">
    <w:name w:val="ShapTabl"/>
    <w:basedOn w:val="OsnTxt"/>
    <w:rsid w:val="00AE1213"/>
    <w:pPr>
      <w:spacing w:line="240" w:lineRule="auto"/>
      <w:ind w:firstLine="0"/>
      <w:jc w:val="center"/>
    </w:pPr>
    <w:rPr>
      <w:sz w:val="18"/>
    </w:rPr>
  </w:style>
  <w:style w:type="paragraph" w:customStyle="1" w:styleId="12">
    <w:name w:val="Знак Знак Знак1 Знак Знак Знак2 Знак"/>
    <w:basedOn w:val="a0"/>
    <w:autoRedefine/>
    <w:rsid w:val="00AE1213"/>
    <w:pPr>
      <w:spacing w:after="160" w:line="240" w:lineRule="exact"/>
    </w:pPr>
    <w:rPr>
      <w:rFonts w:eastAsia="SimSun"/>
      <w:b/>
      <w:sz w:val="28"/>
      <w:lang w:val="en-US" w:eastAsia="en-US"/>
    </w:rPr>
  </w:style>
  <w:style w:type="character" w:customStyle="1" w:styleId="s0">
    <w:name w:val="s0"/>
    <w:basedOn w:val="a1"/>
    <w:rsid w:val="00AE1213"/>
    <w:rPr>
      <w:rFonts w:ascii="Times New Roman" w:hAnsi="Times New Roman" w:cs="Times New Roman" w:hint="default"/>
      <w:b w:val="0"/>
      <w:bCs w:val="0"/>
      <w:i w:val="0"/>
      <w:iCs w:val="0"/>
      <w:strike w:val="0"/>
      <w:dstrike w:val="0"/>
      <w:color w:val="000000"/>
      <w:sz w:val="20"/>
      <w:szCs w:val="20"/>
      <w:u w:val="none"/>
      <w:effect w:val="none"/>
    </w:rPr>
  </w:style>
  <w:style w:type="paragraph" w:styleId="af3">
    <w:name w:val="footnote text"/>
    <w:basedOn w:val="a0"/>
    <w:link w:val="af4"/>
    <w:semiHidden/>
    <w:rsid w:val="00AE1213"/>
    <w:rPr>
      <w:sz w:val="20"/>
      <w:szCs w:val="20"/>
      <w:lang w:val="en-US" w:eastAsia="en-US"/>
    </w:rPr>
  </w:style>
  <w:style w:type="character" w:customStyle="1" w:styleId="af4">
    <w:name w:val="Текст сноски Знак"/>
    <w:basedOn w:val="a1"/>
    <w:link w:val="af3"/>
    <w:rsid w:val="00AE1213"/>
    <w:rPr>
      <w:rFonts w:ascii="Times New Roman" w:hAnsi="Times New Roman"/>
      <w:lang w:val="en-US" w:eastAsia="en-US"/>
    </w:rPr>
  </w:style>
  <w:style w:type="character" w:styleId="af5">
    <w:name w:val="footnote reference"/>
    <w:basedOn w:val="a1"/>
    <w:semiHidden/>
    <w:rsid w:val="00AE1213"/>
    <w:rPr>
      <w:vertAlign w:val="superscript"/>
    </w:rPr>
  </w:style>
  <w:style w:type="paragraph" w:customStyle="1" w:styleId="af6">
    <w:name w:val="Знак Знак Знак Знак"/>
    <w:basedOn w:val="a0"/>
    <w:autoRedefine/>
    <w:rsid w:val="00AE1213"/>
    <w:pPr>
      <w:spacing w:after="160" w:line="240" w:lineRule="exact"/>
    </w:pPr>
    <w:rPr>
      <w:sz w:val="28"/>
      <w:szCs w:val="20"/>
      <w:lang w:val="en-US" w:eastAsia="en-US"/>
    </w:rPr>
  </w:style>
  <w:style w:type="character" w:styleId="af7">
    <w:name w:val="page number"/>
    <w:basedOn w:val="a1"/>
    <w:rsid w:val="00AE1213"/>
  </w:style>
  <w:style w:type="character" w:customStyle="1" w:styleId="af8">
    <w:name w:val="Текст примечания Знак"/>
    <w:basedOn w:val="a1"/>
    <w:link w:val="af9"/>
    <w:semiHidden/>
    <w:rsid w:val="00AE1213"/>
    <w:rPr>
      <w:rFonts w:ascii="Times New Roman" w:hAnsi="Times New Roman"/>
    </w:rPr>
  </w:style>
  <w:style w:type="paragraph" w:styleId="af9">
    <w:name w:val="annotation text"/>
    <w:basedOn w:val="a0"/>
    <w:link w:val="af8"/>
    <w:semiHidden/>
    <w:rsid w:val="00AE1213"/>
    <w:rPr>
      <w:sz w:val="20"/>
      <w:szCs w:val="20"/>
    </w:rPr>
  </w:style>
  <w:style w:type="character" w:customStyle="1" w:styleId="afa">
    <w:name w:val="Тема примечания Знак"/>
    <w:basedOn w:val="af8"/>
    <w:link w:val="afb"/>
    <w:semiHidden/>
    <w:rsid w:val="00AE1213"/>
    <w:rPr>
      <w:b/>
      <w:bCs/>
    </w:rPr>
  </w:style>
  <w:style w:type="paragraph" w:styleId="afb">
    <w:name w:val="annotation subject"/>
    <w:basedOn w:val="af9"/>
    <w:next w:val="af9"/>
    <w:link w:val="afa"/>
    <w:semiHidden/>
    <w:rsid w:val="00AE1213"/>
    <w:rPr>
      <w:b/>
      <w:bCs/>
    </w:rPr>
  </w:style>
  <w:style w:type="paragraph" w:styleId="21">
    <w:name w:val="Body Text Indent 2"/>
    <w:basedOn w:val="a0"/>
    <w:link w:val="22"/>
    <w:semiHidden/>
    <w:unhideWhenUsed/>
    <w:rsid w:val="00D47B84"/>
    <w:pPr>
      <w:spacing w:after="120" w:line="480" w:lineRule="auto"/>
      <w:ind w:left="283"/>
    </w:pPr>
  </w:style>
  <w:style w:type="character" w:customStyle="1" w:styleId="22">
    <w:name w:val="Основной текст с отступом 2 Знак"/>
    <w:basedOn w:val="a1"/>
    <w:link w:val="21"/>
    <w:uiPriority w:val="99"/>
    <w:semiHidden/>
    <w:rsid w:val="00D47B84"/>
    <w:rPr>
      <w:rFonts w:ascii="Times New Roman" w:hAnsi="Times New Roman"/>
      <w:sz w:val="24"/>
      <w:szCs w:val="24"/>
    </w:rPr>
  </w:style>
  <w:style w:type="paragraph" w:styleId="31">
    <w:name w:val="Body Text Indent 3"/>
    <w:basedOn w:val="a0"/>
    <w:link w:val="32"/>
    <w:unhideWhenUsed/>
    <w:rsid w:val="00D47B84"/>
    <w:pPr>
      <w:spacing w:after="120"/>
      <w:ind w:left="283"/>
    </w:pPr>
    <w:rPr>
      <w:sz w:val="16"/>
      <w:szCs w:val="16"/>
    </w:rPr>
  </w:style>
  <w:style w:type="character" w:customStyle="1" w:styleId="32">
    <w:name w:val="Основной текст с отступом 3 Знак"/>
    <w:basedOn w:val="a1"/>
    <w:link w:val="31"/>
    <w:uiPriority w:val="99"/>
    <w:semiHidden/>
    <w:rsid w:val="00D47B84"/>
    <w:rPr>
      <w:rFonts w:ascii="Times New Roman" w:hAnsi="Times New Roman"/>
      <w:sz w:val="16"/>
      <w:szCs w:val="16"/>
    </w:rPr>
  </w:style>
  <w:style w:type="paragraph" w:customStyle="1" w:styleId="ConsPlusNormal">
    <w:name w:val="ConsPlusNormal"/>
    <w:rsid w:val="00D47B84"/>
    <w:pPr>
      <w:widowControl w:val="0"/>
      <w:autoSpaceDE w:val="0"/>
      <w:autoSpaceDN w:val="0"/>
      <w:adjustRightInd w:val="0"/>
      <w:ind w:firstLine="720"/>
    </w:pPr>
    <w:rPr>
      <w:rFonts w:ascii="Arial" w:hAnsi="Arial" w:cs="Arial"/>
    </w:rPr>
  </w:style>
  <w:style w:type="paragraph" w:styleId="23">
    <w:name w:val="Body Text 2"/>
    <w:basedOn w:val="a0"/>
    <w:link w:val="24"/>
    <w:semiHidden/>
    <w:unhideWhenUsed/>
    <w:rsid w:val="0087434B"/>
    <w:pPr>
      <w:spacing w:after="120" w:line="480" w:lineRule="auto"/>
    </w:pPr>
  </w:style>
  <w:style w:type="character" w:customStyle="1" w:styleId="24">
    <w:name w:val="Основной текст 2 Знак"/>
    <w:basedOn w:val="a1"/>
    <w:link w:val="23"/>
    <w:uiPriority w:val="99"/>
    <w:semiHidden/>
    <w:rsid w:val="0087434B"/>
    <w:rPr>
      <w:rFonts w:ascii="Times New Roman" w:hAnsi="Times New Roman"/>
      <w:sz w:val="24"/>
      <w:szCs w:val="24"/>
    </w:rPr>
  </w:style>
  <w:style w:type="paragraph" w:customStyle="1" w:styleId="afc">
    <w:name w:val="Знак"/>
    <w:basedOn w:val="a0"/>
    <w:autoRedefine/>
    <w:rsid w:val="0087434B"/>
    <w:pPr>
      <w:spacing w:after="160" w:line="240" w:lineRule="exact"/>
    </w:pPr>
    <w:rPr>
      <w:sz w:val="28"/>
      <w:szCs w:val="20"/>
      <w:lang w:val="en-US" w:eastAsia="en-US"/>
    </w:rPr>
  </w:style>
  <w:style w:type="paragraph" w:customStyle="1" w:styleId="Shema">
    <w:name w:val="Shema"/>
    <w:rsid w:val="0087434B"/>
    <w:pPr>
      <w:jc w:val="center"/>
    </w:pPr>
    <w:rPr>
      <w:rFonts w:ascii="Arial" w:hAnsi="Arial"/>
      <w:sz w:val="17"/>
    </w:rPr>
  </w:style>
  <w:style w:type="paragraph" w:customStyle="1" w:styleId="Naimenovanie">
    <w:name w:val="Naimenovanie"/>
    <w:basedOn w:val="OsnTxt"/>
    <w:rsid w:val="0087434B"/>
    <w:pPr>
      <w:spacing w:before="120" w:after="80" w:line="240" w:lineRule="auto"/>
      <w:ind w:firstLine="0"/>
      <w:jc w:val="center"/>
    </w:pPr>
    <w:rPr>
      <w:b/>
    </w:rPr>
  </w:style>
  <w:style w:type="paragraph" w:styleId="33">
    <w:name w:val="Body Text 3"/>
    <w:basedOn w:val="a0"/>
    <w:link w:val="34"/>
    <w:rsid w:val="0087434B"/>
    <w:pPr>
      <w:jc w:val="center"/>
    </w:pPr>
    <w:rPr>
      <w:b/>
      <w:sz w:val="28"/>
      <w:szCs w:val="20"/>
    </w:rPr>
  </w:style>
  <w:style w:type="character" w:customStyle="1" w:styleId="34">
    <w:name w:val="Основной текст 3 Знак"/>
    <w:basedOn w:val="a1"/>
    <w:link w:val="33"/>
    <w:semiHidden/>
    <w:rsid w:val="0087434B"/>
    <w:rPr>
      <w:rFonts w:ascii="Times New Roman" w:hAnsi="Times New Roman"/>
      <w:b/>
      <w:sz w:val="28"/>
    </w:rPr>
  </w:style>
  <w:style w:type="paragraph" w:styleId="afd">
    <w:name w:val="Normal (Web)"/>
    <w:basedOn w:val="a0"/>
    <w:uiPriority w:val="99"/>
    <w:rsid w:val="0087434B"/>
    <w:pPr>
      <w:spacing w:before="100" w:beforeAutospacing="1" w:after="100" w:afterAutospacing="1"/>
    </w:pPr>
  </w:style>
  <w:style w:type="paragraph" w:customStyle="1" w:styleId="13">
    <w:name w:val="Обычный1"/>
    <w:rsid w:val="0087434B"/>
    <w:pPr>
      <w:widowControl w:val="0"/>
      <w:spacing w:line="360" w:lineRule="auto"/>
      <w:ind w:firstLine="680"/>
      <w:jc w:val="both"/>
    </w:pPr>
    <w:rPr>
      <w:rFonts w:ascii="Times New Roman" w:hAnsi="Times New Roman"/>
      <w:snapToGrid w:val="0"/>
      <w:sz w:val="24"/>
    </w:rPr>
  </w:style>
  <w:style w:type="paragraph" w:customStyle="1" w:styleId="afe">
    <w:name w:val="Знак"/>
    <w:basedOn w:val="a0"/>
    <w:autoRedefine/>
    <w:rsid w:val="0087434B"/>
    <w:pPr>
      <w:spacing w:after="160" w:line="240" w:lineRule="exact"/>
    </w:pPr>
    <w:rPr>
      <w:sz w:val="28"/>
      <w:szCs w:val="20"/>
      <w:lang w:val="en-US" w:eastAsia="en-US"/>
    </w:rPr>
  </w:style>
  <w:style w:type="paragraph" w:customStyle="1" w:styleId="25">
    <w:name w:val="Знак2"/>
    <w:basedOn w:val="a0"/>
    <w:rsid w:val="0087434B"/>
    <w:pPr>
      <w:spacing w:after="160" w:line="240" w:lineRule="exact"/>
    </w:pPr>
    <w:rPr>
      <w:rFonts w:ascii="Verdana" w:hAnsi="Verdana"/>
      <w:sz w:val="20"/>
      <w:szCs w:val="20"/>
      <w:lang w:val="en-US" w:eastAsia="en-US"/>
    </w:rPr>
  </w:style>
  <w:style w:type="paragraph" w:styleId="aff">
    <w:name w:val="Title"/>
    <w:basedOn w:val="a0"/>
    <w:link w:val="aff0"/>
    <w:qFormat/>
    <w:rsid w:val="0087434B"/>
    <w:pPr>
      <w:jc w:val="center"/>
    </w:pPr>
    <w:rPr>
      <w:b/>
      <w:sz w:val="20"/>
      <w:szCs w:val="20"/>
    </w:rPr>
  </w:style>
  <w:style w:type="character" w:customStyle="1" w:styleId="aff0">
    <w:name w:val="Название Знак"/>
    <w:basedOn w:val="a1"/>
    <w:link w:val="aff"/>
    <w:rsid w:val="0087434B"/>
    <w:rPr>
      <w:rFonts w:ascii="Times New Roman" w:hAnsi="Times New Roman"/>
      <w:b/>
    </w:rPr>
  </w:style>
  <w:style w:type="paragraph" w:customStyle="1" w:styleId="CharCharCharChar">
    <w:name w:val="Char Char Знак Знак Char Char Знак"/>
    <w:basedOn w:val="a0"/>
    <w:autoRedefine/>
    <w:rsid w:val="0087434B"/>
    <w:pPr>
      <w:spacing w:after="160" w:line="240" w:lineRule="exact"/>
    </w:pPr>
    <w:rPr>
      <w:rFonts w:eastAsia="SimSun"/>
      <w:b/>
      <w:sz w:val="28"/>
      <w:lang w:val="en-US" w:eastAsia="en-US"/>
    </w:rPr>
  </w:style>
  <w:style w:type="paragraph" w:customStyle="1" w:styleId="210">
    <w:name w:val="Основной текст 21"/>
    <w:basedOn w:val="a0"/>
    <w:rsid w:val="0087434B"/>
    <w:pPr>
      <w:jc w:val="both"/>
    </w:pPr>
    <w:rPr>
      <w:rFonts w:ascii="NewtonCTT" w:hAnsi="NewtonCTT"/>
      <w:szCs w:val="20"/>
    </w:rPr>
  </w:style>
  <w:style w:type="character" w:styleId="aff1">
    <w:name w:val="annotation reference"/>
    <w:basedOn w:val="a1"/>
    <w:semiHidden/>
    <w:rsid w:val="0087434B"/>
    <w:rPr>
      <w:sz w:val="16"/>
      <w:szCs w:val="16"/>
    </w:rPr>
  </w:style>
  <w:style w:type="character" w:customStyle="1" w:styleId="longtext1">
    <w:name w:val="long_text1"/>
    <w:basedOn w:val="a1"/>
    <w:rsid w:val="0087434B"/>
    <w:rPr>
      <w:sz w:val="13"/>
      <w:szCs w:val="13"/>
    </w:rPr>
  </w:style>
  <w:style w:type="paragraph" w:customStyle="1" w:styleId="FR2">
    <w:name w:val="FR2"/>
    <w:rsid w:val="0087434B"/>
    <w:pPr>
      <w:widowControl w:val="0"/>
      <w:spacing w:before="120" w:line="300" w:lineRule="auto"/>
      <w:ind w:firstLine="700"/>
      <w:jc w:val="both"/>
    </w:pPr>
    <w:rPr>
      <w:rFonts w:ascii="Courier New" w:hAnsi="Courier New"/>
      <w:sz w:val="28"/>
    </w:rPr>
  </w:style>
  <w:style w:type="paragraph" w:customStyle="1" w:styleId="First">
    <w:name w:val="FirstОснТекст"/>
    <w:basedOn w:val="ad"/>
    <w:next w:val="ad"/>
    <w:rsid w:val="0087434B"/>
  </w:style>
  <w:style w:type="paragraph" w:customStyle="1" w:styleId="ParagraphNumbering">
    <w:name w:val="Paragraph Numbering"/>
    <w:basedOn w:val="a0"/>
    <w:rsid w:val="0087434B"/>
    <w:pPr>
      <w:numPr>
        <w:numId w:val="5"/>
      </w:numPr>
      <w:spacing w:after="240"/>
      <w:jc w:val="both"/>
    </w:pPr>
    <w:rPr>
      <w:sz w:val="21"/>
      <w:szCs w:val="21"/>
      <w:lang w:val="en-US" w:eastAsia="en-US"/>
    </w:rPr>
  </w:style>
  <w:style w:type="character" w:customStyle="1" w:styleId="ParagraphNumberingChar">
    <w:name w:val="Paragraph Numbering Char"/>
    <w:basedOn w:val="a1"/>
    <w:rsid w:val="0087434B"/>
    <w:rPr>
      <w:noProof w:val="0"/>
      <w:sz w:val="21"/>
      <w:szCs w:val="21"/>
      <w:lang w:val="en-US" w:eastAsia="en-US"/>
    </w:rPr>
  </w:style>
  <w:style w:type="paragraph" w:customStyle="1" w:styleId="Footnotetext">
    <w:name w:val="Footnote text"/>
    <w:basedOn w:val="a0"/>
    <w:rsid w:val="0087434B"/>
    <w:pPr>
      <w:ind w:firstLine="144"/>
      <w:jc w:val="both"/>
    </w:pPr>
    <w:rPr>
      <w:sz w:val="18"/>
      <w:szCs w:val="21"/>
      <w:lang w:val="en-US" w:eastAsia="en-US"/>
    </w:rPr>
  </w:style>
  <w:style w:type="character" w:customStyle="1" w:styleId="FootnotetextChar">
    <w:name w:val="Footnote text Char"/>
    <w:basedOn w:val="a1"/>
    <w:rsid w:val="0087434B"/>
    <w:rPr>
      <w:noProof w:val="0"/>
      <w:sz w:val="18"/>
      <w:szCs w:val="21"/>
      <w:lang w:val="en-US" w:eastAsia="en-US" w:bidi="ar-SA"/>
    </w:rPr>
  </w:style>
  <w:style w:type="paragraph" w:styleId="81">
    <w:name w:val="index 8"/>
    <w:basedOn w:val="a0"/>
    <w:next w:val="a0"/>
    <w:semiHidden/>
    <w:rsid w:val="0087434B"/>
    <w:pPr>
      <w:ind w:left="1920" w:hanging="240"/>
      <w:jc w:val="both"/>
    </w:pPr>
    <w:rPr>
      <w:sz w:val="21"/>
      <w:szCs w:val="21"/>
      <w:lang w:val="en-US" w:eastAsia="en-US"/>
    </w:rPr>
  </w:style>
  <w:style w:type="paragraph" w:customStyle="1" w:styleId="MTDisplayEquation">
    <w:name w:val="MTDisplayEquation"/>
    <w:basedOn w:val="a0"/>
    <w:rsid w:val="0087434B"/>
    <w:pPr>
      <w:tabs>
        <w:tab w:val="center" w:pos="4500"/>
        <w:tab w:val="right" w:pos="9000"/>
      </w:tabs>
    </w:pPr>
    <w:rPr>
      <w:lang w:val="en-US" w:eastAsia="en-US"/>
    </w:rPr>
  </w:style>
  <w:style w:type="character" w:customStyle="1" w:styleId="aff2">
    <w:name w:val="Маркированный список Знак"/>
    <w:basedOn w:val="a1"/>
    <w:rsid w:val="0087434B"/>
    <w:rPr>
      <w:sz w:val="28"/>
      <w:szCs w:val="28"/>
      <w:lang w:eastAsia="en-US"/>
    </w:rPr>
  </w:style>
  <w:style w:type="paragraph" w:customStyle="1" w:styleId="26">
    <w:name w:val="Знак2"/>
    <w:basedOn w:val="a0"/>
    <w:rsid w:val="0087434B"/>
    <w:pPr>
      <w:spacing w:after="160" w:line="240" w:lineRule="exact"/>
    </w:pPr>
    <w:rPr>
      <w:rFonts w:ascii="Verdana" w:hAnsi="Verdana" w:cs="Verdana"/>
      <w:sz w:val="20"/>
      <w:szCs w:val="20"/>
      <w:lang w:val="en-US" w:eastAsia="en-US"/>
    </w:rPr>
  </w:style>
  <w:style w:type="paragraph" w:styleId="35">
    <w:name w:val="toc 3"/>
    <w:basedOn w:val="a0"/>
    <w:next w:val="a0"/>
    <w:semiHidden/>
    <w:rsid w:val="0087434B"/>
    <w:pPr>
      <w:ind w:left="480"/>
      <w:jc w:val="both"/>
    </w:pPr>
    <w:rPr>
      <w:sz w:val="21"/>
      <w:szCs w:val="21"/>
      <w:lang w:val="en-US" w:eastAsia="en-US"/>
    </w:rPr>
  </w:style>
  <w:style w:type="paragraph" w:styleId="aff3">
    <w:name w:val="Plain Text"/>
    <w:basedOn w:val="a0"/>
    <w:link w:val="aff4"/>
    <w:rsid w:val="0087434B"/>
    <w:rPr>
      <w:rFonts w:ascii="Courier New" w:hAnsi="Courier New" w:cs="Wingdings"/>
      <w:sz w:val="20"/>
      <w:szCs w:val="20"/>
      <w:lang w:val="en-US" w:eastAsia="en-US"/>
    </w:rPr>
  </w:style>
  <w:style w:type="character" w:customStyle="1" w:styleId="aff4">
    <w:name w:val="Текст Знак"/>
    <w:basedOn w:val="a1"/>
    <w:link w:val="aff3"/>
    <w:semiHidden/>
    <w:rsid w:val="0087434B"/>
    <w:rPr>
      <w:rFonts w:ascii="Courier New" w:hAnsi="Courier New" w:cs="Wingdings"/>
      <w:lang w:val="en-US" w:eastAsia="en-US"/>
    </w:rPr>
  </w:style>
  <w:style w:type="paragraph" w:customStyle="1" w:styleId="NaceInclusionsId11">
    <w:name w:val="Nace Inclusions Id 11"/>
    <w:basedOn w:val="a0"/>
    <w:rsid w:val="0087434B"/>
    <w:pPr>
      <w:keepLines/>
      <w:widowControl w:val="0"/>
      <w:autoSpaceDE w:val="0"/>
      <w:autoSpaceDN w:val="0"/>
      <w:ind w:left="964" w:hanging="113"/>
    </w:pPr>
    <w:rPr>
      <w:noProof/>
      <w:sz w:val="18"/>
      <w:szCs w:val="18"/>
      <w:lang w:val="en-US"/>
    </w:rPr>
  </w:style>
  <w:style w:type="paragraph" w:customStyle="1" w:styleId="NaceSous-section">
    <w:name w:val="Nace Sous-section"/>
    <w:basedOn w:val="a0"/>
    <w:rsid w:val="0087434B"/>
    <w:pPr>
      <w:keepNext/>
      <w:keepLines/>
      <w:widowControl w:val="0"/>
      <w:autoSpaceDE w:val="0"/>
      <w:autoSpaceDN w:val="0"/>
      <w:spacing w:before="240" w:after="120"/>
      <w:ind w:left="3403" w:hanging="2552"/>
      <w:jc w:val="both"/>
    </w:pPr>
    <w:rPr>
      <w:b/>
      <w:bCs/>
      <w:sz w:val="18"/>
      <w:szCs w:val="18"/>
      <w:lang w:val="en-GB"/>
    </w:rPr>
  </w:style>
  <w:style w:type="paragraph" w:customStyle="1" w:styleId="Sp">
    <w:name w:val="Sp"/>
    <w:rsid w:val="0087434B"/>
    <w:pPr>
      <w:tabs>
        <w:tab w:val="left" w:pos="1247"/>
      </w:tabs>
      <w:spacing w:line="260" w:lineRule="exact"/>
      <w:ind w:firstLine="794"/>
      <w:jc w:val="both"/>
    </w:pPr>
    <w:rPr>
      <w:rFonts w:ascii="Arial" w:hAnsi="Arial"/>
      <w:sz w:val="19"/>
    </w:rPr>
  </w:style>
  <w:style w:type="paragraph" w:customStyle="1" w:styleId="SpII">
    <w:name w:val="Sp.II"/>
    <w:basedOn w:val="Sp"/>
    <w:rsid w:val="0087434B"/>
    <w:pPr>
      <w:tabs>
        <w:tab w:val="clear" w:pos="1247"/>
        <w:tab w:val="left" w:pos="1701"/>
      </w:tabs>
      <w:ind w:left="1701" w:hanging="454"/>
    </w:pPr>
  </w:style>
  <w:style w:type="paragraph" w:customStyle="1" w:styleId="14">
    <w:name w:val="Стиль1"/>
    <w:basedOn w:val="a0"/>
    <w:autoRedefine/>
    <w:rsid w:val="0087434B"/>
    <w:pPr>
      <w:ind w:firstLine="709"/>
      <w:jc w:val="both"/>
    </w:pPr>
    <w:rPr>
      <w:sz w:val="30"/>
      <w:szCs w:val="30"/>
    </w:rPr>
  </w:style>
  <w:style w:type="character" w:styleId="aff5">
    <w:name w:val="Strong"/>
    <w:basedOn w:val="a1"/>
    <w:qFormat/>
    <w:rsid w:val="0087434B"/>
    <w:rPr>
      <w:b/>
      <w:bCs/>
    </w:rPr>
  </w:style>
  <w:style w:type="paragraph" w:customStyle="1" w:styleId="rvps4">
    <w:name w:val="rvps4"/>
    <w:basedOn w:val="a0"/>
    <w:rsid w:val="0087434B"/>
    <w:pPr>
      <w:spacing w:before="100" w:beforeAutospacing="1" w:after="100" w:afterAutospacing="1"/>
    </w:pPr>
  </w:style>
  <w:style w:type="character" w:customStyle="1" w:styleId="rvts9">
    <w:name w:val="rvts9"/>
    <w:basedOn w:val="a1"/>
    <w:rsid w:val="0087434B"/>
  </w:style>
  <w:style w:type="character" w:customStyle="1" w:styleId="rvts8">
    <w:name w:val="rvts8"/>
    <w:basedOn w:val="a1"/>
    <w:rsid w:val="0087434B"/>
  </w:style>
  <w:style w:type="character" w:customStyle="1" w:styleId="rvts10">
    <w:name w:val="rvts10"/>
    <w:basedOn w:val="a1"/>
    <w:rsid w:val="0087434B"/>
  </w:style>
  <w:style w:type="character" w:customStyle="1" w:styleId="rvts13">
    <w:name w:val="rvts13"/>
    <w:basedOn w:val="a1"/>
    <w:rsid w:val="0087434B"/>
  </w:style>
  <w:style w:type="paragraph" w:styleId="HTML">
    <w:name w:val="HTML Preformatted"/>
    <w:basedOn w:val="a0"/>
    <w:link w:val="HTML0"/>
    <w:uiPriority w:val="99"/>
    <w:unhideWhenUsed/>
    <w:rsid w:val="00874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87434B"/>
    <w:rPr>
      <w:rFonts w:ascii="Courier New" w:hAnsi="Courier New" w:cs="Courier New"/>
    </w:rPr>
  </w:style>
  <w:style w:type="character" w:customStyle="1" w:styleId="70">
    <w:name w:val="Заголовок 7 Знак"/>
    <w:basedOn w:val="a1"/>
    <w:link w:val="7"/>
    <w:rsid w:val="00AD5DAA"/>
    <w:rPr>
      <w:rFonts w:ascii="Times New Roman" w:hAnsi="Times New Roman"/>
      <w:sz w:val="24"/>
      <w:szCs w:val="24"/>
    </w:rPr>
  </w:style>
  <w:style w:type="paragraph" w:customStyle="1" w:styleId="aff6">
    <w:name w:val="Знак Знак Знак Знак Знак Знак Знак Знак Знак Знак Знак Знак Знак Знак Знак Знак Знак Знак Знак Знак"/>
    <w:basedOn w:val="a0"/>
    <w:autoRedefine/>
    <w:rsid w:val="00AD5DAA"/>
    <w:pPr>
      <w:spacing w:after="160" w:line="240" w:lineRule="exact"/>
    </w:pPr>
    <w:rPr>
      <w:sz w:val="28"/>
      <w:szCs w:val="28"/>
      <w:lang w:val="en-US" w:eastAsia="en-US"/>
    </w:rPr>
  </w:style>
  <w:style w:type="character" w:styleId="aff7">
    <w:name w:val="Hyperlink"/>
    <w:basedOn w:val="a1"/>
    <w:rsid w:val="00AD5DAA"/>
    <w:rPr>
      <w:color w:val="0000FF"/>
      <w:u w:val="single"/>
    </w:rPr>
  </w:style>
  <w:style w:type="character" w:customStyle="1" w:styleId="fontstyle217">
    <w:name w:val="fontstyle217"/>
    <w:basedOn w:val="a1"/>
    <w:rsid w:val="002A5E26"/>
  </w:style>
  <w:style w:type="character" w:styleId="aff8">
    <w:name w:val="Emphasis"/>
    <w:basedOn w:val="a1"/>
    <w:uiPriority w:val="20"/>
    <w:qFormat/>
    <w:rsid w:val="00980116"/>
    <w:rPr>
      <w:i/>
      <w:iCs/>
    </w:rPr>
  </w:style>
  <w:style w:type="character" w:customStyle="1" w:styleId="apple-converted-space">
    <w:name w:val="apple-converted-space"/>
    <w:basedOn w:val="a1"/>
    <w:rsid w:val="002E7958"/>
  </w:style>
  <w:style w:type="paragraph" w:customStyle="1" w:styleId="Default">
    <w:name w:val="Default"/>
    <w:rsid w:val="00D7514C"/>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2914156">
      <w:bodyDiv w:val="1"/>
      <w:marLeft w:val="0"/>
      <w:marRight w:val="0"/>
      <w:marTop w:val="0"/>
      <w:marBottom w:val="0"/>
      <w:divBdr>
        <w:top w:val="none" w:sz="0" w:space="0" w:color="auto"/>
        <w:left w:val="none" w:sz="0" w:space="0" w:color="auto"/>
        <w:bottom w:val="none" w:sz="0" w:space="0" w:color="auto"/>
        <w:right w:val="none" w:sz="0" w:space="0" w:color="auto"/>
      </w:divBdr>
    </w:div>
    <w:div w:id="1163621121">
      <w:marLeft w:val="0"/>
      <w:marRight w:val="0"/>
      <w:marTop w:val="0"/>
      <w:marBottom w:val="0"/>
      <w:divBdr>
        <w:top w:val="none" w:sz="0" w:space="0" w:color="auto"/>
        <w:left w:val="none" w:sz="0" w:space="0" w:color="auto"/>
        <w:bottom w:val="none" w:sz="0" w:space="0" w:color="auto"/>
        <w:right w:val="none" w:sz="0" w:space="0" w:color="auto"/>
      </w:divBdr>
      <w:divsChild>
        <w:div w:id="1163621122">
          <w:marLeft w:val="432"/>
          <w:marRight w:val="0"/>
          <w:marTop w:val="110"/>
          <w:marBottom w:val="0"/>
          <w:divBdr>
            <w:top w:val="none" w:sz="0" w:space="0" w:color="auto"/>
            <w:left w:val="none" w:sz="0" w:space="0" w:color="auto"/>
            <w:bottom w:val="none" w:sz="0" w:space="0" w:color="auto"/>
            <w:right w:val="none" w:sz="0" w:space="0" w:color="auto"/>
          </w:divBdr>
        </w:div>
        <w:div w:id="1163621123">
          <w:marLeft w:val="432"/>
          <w:marRight w:val="0"/>
          <w:marTop w:val="110"/>
          <w:marBottom w:val="0"/>
          <w:divBdr>
            <w:top w:val="none" w:sz="0" w:space="0" w:color="auto"/>
            <w:left w:val="none" w:sz="0" w:space="0" w:color="auto"/>
            <w:bottom w:val="none" w:sz="0" w:space="0" w:color="auto"/>
            <w:right w:val="none" w:sz="0" w:space="0" w:color="auto"/>
          </w:divBdr>
        </w:div>
        <w:div w:id="1163621124">
          <w:marLeft w:val="432"/>
          <w:marRight w:val="0"/>
          <w:marTop w:val="110"/>
          <w:marBottom w:val="0"/>
          <w:divBdr>
            <w:top w:val="none" w:sz="0" w:space="0" w:color="auto"/>
            <w:left w:val="none" w:sz="0" w:space="0" w:color="auto"/>
            <w:bottom w:val="none" w:sz="0" w:space="0" w:color="auto"/>
            <w:right w:val="none" w:sz="0" w:space="0" w:color="auto"/>
          </w:divBdr>
        </w:div>
        <w:div w:id="1163621125">
          <w:marLeft w:val="432"/>
          <w:marRight w:val="0"/>
          <w:marTop w:val="110"/>
          <w:marBottom w:val="0"/>
          <w:divBdr>
            <w:top w:val="none" w:sz="0" w:space="0" w:color="auto"/>
            <w:left w:val="none" w:sz="0" w:space="0" w:color="auto"/>
            <w:bottom w:val="none" w:sz="0" w:space="0" w:color="auto"/>
            <w:right w:val="none" w:sz="0" w:space="0" w:color="auto"/>
          </w:divBdr>
        </w:div>
        <w:div w:id="1163621126">
          <w:marLeft w:val="432"/>
          <w:marRight w:val="0"/>
          <w:marTop w:val="110"/>
          <w:marBottom w:val="0"/>
          <w:divBdr>
            <w:top w:val="none" w:sz="0" w:space="0" w:color="auto"/>
            <w:left w:val="none" w:sz="0" w:space="0" w:color="auto"/>
            <w:bottom w:val="none" w:sz="0" w:space="0" w:color="auto"/>
            <w:right w:val="none" w:sz="0" w:space="0" w:color="auto"/>
          </w:divBdr>
        </w:div>
      </w:divsChild>
    </w:div>
    <w:div w:id="15851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image" Target="media/image11.wmf"/><Relationship Id="rId7" Type="http://schemas.openxmlformats.org/officeDocument/2006/relationships/styles" Target="styles.xml"/><Relationship Id="rId12" Type="http://schemas.openxmlformats.org/officeDocument/2006/relationships/hyperlink" Target="http://adilet.zan.kz/kaz/docs/Z100000257_"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1.bin"/><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image" Target="media/image10.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4.wmf"/><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png"/><Relationship Id="rId30" Type="http://schemas.openxmlformats.org/officeDocument/2006/relationships/oleObject" Target="embeddings/oleObject9.bin"/><Relationship Id="rId35"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9B622265C078DD47BA3C77642D56FCD4" ma:contentTypeVersion="1" ma:contentTypeDescription="Создание документа." ma:contentTypeScope="" ma:versionID="12f07965b38d8deb8e46891e523171a7">
  <xsd:schema xmlns:xsd="http://www.w3.org/2001/XMLSchema" xmlns:p="http://schemas.microsoft.com/office/2006/metadata/properties" xmlns:ns1="http://schemas.microsoft.com/sharepoint/v3" targetNamespace="http://schemas.microsoft.com/office/2006/metadata/properties" ma:root="true" ma:fieldsID="5c87cb843c5915bd8c9b343c0af8f2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internalName="PublishingStartDate">
      <xsd:simpleType>
        <xsd:restriction base="dms:Unknown"/>
      </xsd:simpleType>
    </xsd:element>
    <xsd:element name="PublishingExpirationDate" ma:index="9" nillable="true" ma:displayName="Дата окончания расписания"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525EE3-CCAA-4EA5-A686-978F3B213CB7}">
  <ds:schemaRefs>
    <ds:schemaRef ds:uri="http://schemas.microsoft.com/office/2006/metadata/longProperties"/>
  </ds:schemaRefs>
</ds:datastoreItem>
</file>

<file path=customXml/itemProps2.xml><?xml version="1.0" encoding="utf-8"?>
<ds:datastoreItem xmlns:ds="http://schemas.openxmlformats.org/officeDocument/2006/customXml" ds:itemID="{A6E018A0-0439-4F99-A3F8-B551483D0398}">
  <ds:schemaRefs>
    <ds:schemaRef ds:uri="http://schemas.microsoft.com/sharepoint/v3/contenttype/forms"/>
  </ds:schemaRefs>
</ds:datastoreItem>
</file>

<file path=customXml/itemProps3.xml><?xml version="1.0" encoding="utf-8"?>
<ds:datastoreItem xmlns:ds="http://schemas.openxmlformats.org/officeDocument/2006/customXml" ds:itemID="{3D036671-36DB-44C5-8DAA-D1C2F24EDA1D}">
  <ds:schemaRefs>
    <ds:schemaRef ds:uri="http://schemas.openxmlformats.org/officeDocument/2006/bibliography"/>
  </ds:schemaRefs>
</ds:datastoreItem>
</file>

<file path=customXml/itemProps4.xml><?xml version="1.0" encoding="utf-8"?>
<ds:datastoreItem xmlns:ds="http://schemas.openxmlformats.org/officeDocument/2006/customXml" ds:itemID="{29EB66F5-B95A-47EC-AC62-ECE0D2630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88842E7-7C05-47CC-A430-75973191F76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3322</Words>
  <Characters>18937</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KUAT</Company>
  <LinksUpToDate>false</LinksUpToDate>
  <CharactersWithSpaces>22215</CharactersWithSpaces>
  <SharedDoc>false</SharedDoc>
  <HLinks>
    <vt:vector size="6" baseType="variant">
      <vt:variant>
        <vt:i4>6291570</vt:i4>
      </vt:variant>
      <vt:variant>
        <vt:i4>0</vt:i4>
      </vt:variant>
      <vt:variant>
        <vt:i4>0</vt:i4>
      </vt:variant>
      <vt:variant>
        <vt:i4>5</vt:i4>
      </vt:variant>
      <vt:variant>
        <vt:lpwstr>http://adilet.zan.kz/kaz/docs/Z100000257_</vt:lpwstr>
      </vt:variant>
      <vt:variant>
        <vt:lpwstr>z0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akatarbaeva</dc:creator>
  <cp:lastModifiedBy>Асем Карибаева</cp:lastModifiedBy>
  <cp:revision>7</cp:revision>
  <cp:lastPrinted>2016-08-03T06:42:00Z</cp:lastPrinted>
  <dcterms:created xsi:type="dcterms:W3CDTF">2025-07-14T12:38:00Z</dcterms:created>
  <dcterms:modified xsi:type="dcterms:W3CDTF">2025-07-16T06:18:00Z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