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Calibri" w:hAnsi="Calibri"/>
        </w:rPr>
        <w:id w:val="14406556"/>
        <w:docPartObj>
          <w:docPartGallery w:val="Cover Pages"/>
          <w:docPartUnique/>
        </w:docPartObj>
      </w:sdtPr>
      <w:sdtContent>
        <w:p w:rsidR="00B50779" w:rsidRPr="00F456AB" w:rsidRDefault="007E6ED9" w:rsidP="00CD64F7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pict>
              <v:group id="_x0000_s1065" style="position:absolute;margin-left:-40.95pt;margin-top:10.65pt;width:845.75pt;height:508.5pt;z-index:251660288;mso-position-horizontal-relative:page;mso-position-vertical-relative:margin;mso-height-relative:margin" coordorigin=",1440" coordsize="12239,12960" o:allowincell="f">
                <v:group id="_x0000_s1066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67" style="position:absolute;left:-6;top:3717;width:12189;height:3550" coordorigin="18,7468" coordsize="12189,3550">
                    <v:shape id="_x0000_s1068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69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70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71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72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73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74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75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76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77" style="position:absolute;left:1800;top:1440;width:8638;height:1986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77">
                    <w:txbxContent>
                      <w:p w:rsidR="004003BE" w:rsidRPr="00AB7402" w:rsidRDefault="004003BE" w:rsidP="00DA7C41">
                        <w:pPr>
                          <w:spacing w:after="0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Theme="minorBidi" w:hAnsiTheme="minorBidi"/>
                            <w:b/>
                            <w:bCs/>
                            <w:sz w:val="24"/>
                            <w:szCs w:val="24"/>
                            <w:lang w:val="kk-KZ"/>
                          </w:rPr>
                          <w:t>Қазақстан Республикасы Ұлттық экономика министрлігі Статистика комитеті</w:t>
                        </w:r>
                      </w:p>
                      <w:p w:rsidR="004003BE" w:rsidRDefault="004003BE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78" style="position:absolute;left:6494;top:11161;width:4998;height:1511;mso-position-horizontal-relative:margin;mso-position-vertical-relative:margin" filled="f" stroked="f">
                  <v:textbox style="mso-next-textbox:#_x0000_s1078;mso-fit-shape-to-text:t">
                    <w:txbxContent>
                      <w:sdt>
                        <w:sdtPr>
                          <w:rPr>
                            <w:sz w:val="60"/>
                            <w:szCs w:val="60"/>
                          </w:rPr>
                          <w:alias w:val="Год"/>
                          <w:id w:val="35412973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4003BE" w:rsidRDefault="004003BE" w:rsidP="008219C1">
                            <w:pPr>
                              <w:jc w:val="right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60"/>
                                <w:szCs w:val="60"/>
                              </w:rPr>
                              <w:t>201</w:t>
                            </w:r>
                            <w:r w:rsidR="00DB4ADD">
                              <w:rPr>
                                <w:sz w:val="60"/>
                                <w:szCs w:val="60"/>
                              </w:rPr>
                              <w:t>6</w:t>
                            </w:r>
                            <w:r>
                              <w:rPr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sz w:val="60"/>
                                <w:szCs w:val="60"/>
                                <w:lang w:val="kk-KZ"/>
                              </w:rPr>
                              <w:t>жыл</w:t>
                            </w:r>
                          </w:p>
                        </w:sdtContent>
                      </w:sdt>
                    </w:txbxContent>
                  </v:textbox>
                </v:rect>
                <v:rect id="_x0000_s1079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79">
                    <w:txbxContent>
                      <w:p w:rsidR="004003BE" w:rsidRDefault="004003BE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t xml:space="preserve">        </w:t>
                        </w:r>
                      </w:p>
                      <w:tbl>
                        <w:tblPr>
                          <w:tblW w:w="3575" w:type="dxa"/>
                          <w:tblLook w:val="04A0"/>
                        </w:tblPr>
                        <w:tblGrid>
                          <w:gridCol w:w="3575"/>
                        </w:tblGrid>
                        <w:tr w:rsidR="004003BE" w:rsidRPr="00377632" w:rsidTr="00C82649">
                          <w:trPr>
                            <w:trHeight w:val="164"/>
                          </w:trPr>
                          <w:tc>
                            <w:tcPr>
                              <w:tcW w:w="35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003BE" w:rsidRPr="00377632" w:rsidRDefault="004003BE" w:rsidP="004003BE">
                              <w:pPr>
                                <w:spacing w:after="0" w:line="240" w:lineRule="auto"/>
                                <w:rPr>
                                  <w:rFonts w:eastAsia="Times New Roman" w:cs="Arial"/>
                                  <w:b/>
                                  <w:bCs/>
                                  <w:sz w:val="26"/>
                                  <w:szCs w:val="26"/>
                                  <w:lang w:val="kk-KZ" w:eastAsia="ru-RU"/>
                                </w:rPr>
                              </w:pPr>
                              <w:r w:rsidRPr="00377632">
                                <w:rPr>
                                  <w:rFonts w:eastAsia="Times New Roman" w:cs="Arial"/>
                                  <w:b/>
                                  <w:bCs/>
                                  <w:sz w:val="26"/>
                                  <w:szCs w:val="26"/>
                                  <w:lang w:val="kk-KZ" w:eastAsia="ru-RU"/>
                                </w:rPr>
                                <w:t>Жедел ақпарат</w:t>
                              </w:r>
                            </w:p>
                          </w:tc>
                        </w:tr>
                        <w:tr w:rsidR="004003BE" w:rsidRPr="00377632" w:rsidTr="00C82649">
                          <w:trPr>
                            <w:trHeight w:val="157"/>
                          </w:trPr>
                          <w:tc>
                            <w:tcPr>
                              <w:tcW w:w="35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003BE" w:rsidRPr="00377632" w:rsidRDefault="004003BE" w:rsidP="004003BE">
                              <w:pPr>
                                <w:spacing w:after="0" w:line="240" w:lineRule="auto"/>
                                <w:rPr>
                                  <w:rFonts w:eastAsia="Times New Roman" w:cs="Arial"/>
                                  <w:sz w:val="26"/>
                                  <w:szCs w:val="26"/>
                                  <w:lang w:eastAsia="ru-RU"/>
                                </w:rPr>
                              </w:pPr>
                              <w:r w:rsidRPr="00377632">
                                <w:rPr>
                                  <w:rFonts w:eastAsia="Times New Roman" w:cs="Arial"/>
                                  <w:sz w:val="26"/>
                                  <w:szCs w:val="26"/>
                                  <w:lang w:eastAsia="ru-RU"/>
                                </w:rPr>
                                <w:t xml:space="preserve">41-06/ </w:t>
                              </w:r>
                            </w:p>
                          </w:tc>
                        </w:tr>
                        <w:tr w:rsidR="004003BE" w:rsidRPr="00377632" w:rsidTr="00C82649">
                          <w:trPr>
                            <w:trHeight w:val="157"/>
                          </w:trPr>
                          <w:tc>
                            <w:tcPr>
                              <w:tcW w:w="35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003BE" w:rsidRPr="00377632" w:rsidRDefault="004003BE" w:rsidP="00DA7C41">
                              <w:pPr>
                                <w:spacing w:after="0" w:line="240" w:lineRule="auto"/>
                                <w:rPr>
                                  <w:rFonts w:eastAsia="Times New Roman" w:cs="Arial"/>
                                  <w:sz w:val="26"/>
                                  <w:szCs w:val="26"/>
                                  <w:lang w:val="kk-KZ" w:eastAsia="ru-RU"/>
                                </w:rPr>
                              </w:pPr>
                              <w:r w:rsidRPr="00377632">
                                <w:rPr>
                                  <w:rFonts w:eastAsia="Times New Roman" w:cs="Arial"/>
                                  <w:sz w:val="26"/>
                                  <w:szCs w:val="26"/>
                                  <w:lang w:eastAsia="ru-RU"/>
                                </w:rPr>
                                <w:t xml:space="preserve">«       »__________ 2016 </w:t>
                              </w:r>
                              <w:r w:rsidRPr="00377632">
                                <w:rPr>
                                  <w:rFonts w:eastAsia="Times New Roman" w:cs="Arial"/>
                                  <w:sz w:val="26"/>
                                  <w:szCs w:val="26"/>
                                  <w:lang w:val="kk-KZ" w:eastAsia="ru-RU"/>
                                </w:rPr>
                                <w:t>жыл</w:t>
                              </w:r>
                            </w:p>
                          </w:tc>
                        </w:tr>
                      </w:tbl>
                      <w:p w:rsidR="004003BE" w:rsidRDefault="004003BE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  <w:p w:rsidR="004003BE" w:rsidRDefault="007E6ED9" w:rsidP="0037769B">
                        <w:pPr>
                          <w:spacing w:after="0"/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</w:pPr>
                        <w:sdt>
                          <w:sdtP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alias w:val="Заголовок"/>
                            <w:id w:val="35412974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r w:rsidR="004003BE" w:rsidRPr="0037769B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Қазақстан Республикасындағы жеңіл</w:t>
                            </w:r>
                            <w:r w:rsidR="004003BE" w:rsidRPr="0037769B">
                              <w:rPr>
                                <w:b/>
                                <w:bCs/>
                                <w:sz w:val="36"/>
                                <w:szCs w:val="36"/>
                                <w:lang w:val="kk-KZ"/>
                              </w:rPr>
                              <w:t xml:space="preserve"> </w:t>
                            </w:r>
                            <w:r w:rsidR="004003BE" w:rsidRPr="0037769B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автомобильдерд</w:t>
                            </w:r>
                            <w:r w:rsidR="004003BE" w:rsidRPr="0037769B">
                              <w:rPr>
                                <w:b/>
                                <w:bCs/>
                                <w:sz w:val="36"/>
                                <w:szCs w:val="36"/>
                                <w:lang w:val="kk-KZ"/>
                              </w:rPr>
                              <w:t>ің</w:t>
                            </w:r>
                            <w:r w:rsidR="004003BE" w:rsidRPr="0037769B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саны туралы </w:t>
                            </w:r>
                          </w:sdtContent>
                        </w:sdt>
                      </w:p>
                      <w:p w:rsidR="004003BE" w:rsidRDefault="004003BE" w:rsidP="00C82649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t xml:space="preserve">    </w:t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2457450" cy="1703588"/>
                              <wp:effectExtent l="76200" t="76200" r="114300" b="87112"/>
                              <wp:docPr id="1" name="Рисунок 38" descr="Transport-kak-znachimyiy-komponent-infrastrukturyi-mezhdunarodnyih-otnosheniy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Transport-kak-znachimyiy-komponent-infrastrukturyi-mezhdunarodnyih-otnosheniy.jpg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457410" cy="17035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shade val="85000"/>
                                        </a:srgbClr>
                                      </a:solidFill>
                                      <a:ln w="88900" cap="sq">
                                        <a:solidFill>
                                          <a:srgbClr val="FFFFFF"/>
                                        </a:solidFill>
                                        <a:miter lim="800000"/>
                                      </a:ln>
                                      <a:effectLst>
                                        <a:outerShdw blurRad="55000" dist="18000" dir="5400000" algn="tl" rotWithShape="0">
                                          <a:srgbClr val="000000">
                                            <a:alpha val="4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/>
                                        <a:lightRig rig="twoPt" dir="t">
                                          <a:rot lat="0" lon="0" rev="7200000"/>
                                        </a:lightRig>
                                      </a:scene3d>
                                      <a:sp3d>
                                        <a:bevelT w="25400" h="19050"/>
                                        <a:contourClr>
                                          <a:srgbClr val="FFFFFF"/>
                                        </a:contourClr>
                                      </a:sp3d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3867150" cy="1712398"/>
                              <wp:effectExtent l="95250" t="76200" r="95250" b="78302"/>
                              <wp:docPr id="8" name="Рисунок 7" descr="1421039297_38364665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1421039297_383646656.jpg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867150" cy="171239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shade val="85000"/>
                                        </a:srgbClr>
                                      </a:solidFill>
                                      <a:ln w="88900" cap="sq">
                                        <a:solidFill>
                                          <a:srgbClr val="FFFFFF"/>
                                        </a:solidFill>
                                        <a:miter lim="800000"/>
                                      </a:ln>
                                      <a:effectLst>
                                        <a:outerShdw blurRad="55000" dist="18000" dir="5400000" algn="tl" rotWithShape="0">
                                          <a:srgbClr val="000000">
                                            <a:alpha val="4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/>
                                        <a:lightRig rig="twoPt" dir="t">
                                          <a:rot lat="0" lon="0" rev="7200000"/>
                                        </a:lightRig>
                                      </a:scene3d>
                                      <a:sp3d>
                                        <a:bevelT w="25400" h="19050"/>
                                        <a:contourClr>
                                          <a:srgbClr val="FFFFFF"/>
                                        </a:contourClr>
                                      </a:sp3d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7397750" cy="3253782"/>
                              <wp:effectExtent l="19050" t="0" r="0" b="0"/>
                              <wp:docPr id="7" name="Рисунок 6" descr="D:\УСУЭ\семинары\транспорттын суреттер\Transport-kak-znachimyiy-komponent-infrastrukturyi-mezhdunarodnyih-otnosheniy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УСУЭ\семинары\транспорттын суреттер\Transport-kak-znachimyiy-komponent-infrastrukturyi-mezhdunarodnyih-otnosheniy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97750" cy="32537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5791200" cy="3876675"/>
                              <wp:effectExtent l="19050" t="0" r="0" b="0"/>
                              <wp:docPr id="6" name="Рисунок 5" descr="D:\УСУЭ\семинары\транспорттын суреттер\1421039297_38364665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D:\УСУЭ\семинары\транспорттын суреттер\1421039297_38364665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91200" cy="3876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5791200" cy="3876675"/>
                              <wp:effectExtent l="19050" t="0" r="0" b="0"/>
                              <wp:docPr id="5" name="Рисунок 4" descr="D:\УСУЭ\семинары\транспорттын суреттер\1421039297_38364665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УСУЭ\семинары\транспорттын суреттер\1421039297_38364665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91200" cy="3876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5791200" cy="3876675"/>
                              <wp:effectExtent l="19050" t="0" r="0" b="0"/>
                              <wp:docPr id="4" name="Рисунок 3" descr="D:\УСУЭ\семинары\транспорттын суреттер\1421039297_38364665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УСУЭ\семинары\транспорттын суреттер\1421039297_38364665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91200" cy="3876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5791200" cy="3876675"/>
                              <wp:effectExtent l="19050" t="0" r="0" b="0"/>
                              <wp:docPr id="3" name="Рисунок 2" descr="D:\УСУЭ\семинары\транспорттын суреттер\1421039297_38364665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:\УСУЭ\семинары\транспорттын суреттер\1421039297_38364665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91200" cy="3876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noProof/>
                            <w:color w:val="808080" w:themeColor="text1" w:themeTint="7F"/>
                            <w:sz w:val="32"/>
                            <w:szCs w:val="32"/>
                            <w:lang w:eastAsia="ru-RU"/>
                          </w:rPr>
                          <w:drawing>
                            <wp:inline distT="0" distB="0" distL="0" distR="0">
                              <wp:extent cx="5791200" cy="3876675"/>
                              <wp:effectExtent l="19050" t="0" r="0" b="0"/>
                              <wp:docPr id="2" name="Рисунок 1" descr="D:\УСУЭ\семинары\транспорттын суреттер\1421039297_383646656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УСУЭ\семинары\транспорттын суреттер\1421039297_383646656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91200" cy="3876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  <w:t xml:space="preserve">                                                                                           </w:t>
                        </w:r>
                      </w:p>
                      <w:p w:rsidR="004003BE" w:rsidRDefault="004003BE"/>
                    </w:txbxContent>
                  </v:textbox>
                </v:rect>
                <w10:wrap anchorx="page" anchory="margin"/>
              </v:group>
            </w:pict>
          </w:r>
          <w:r w:rsidR="008219C1" w:rsidRPr="00F456AB">
            <w:rPr>
              <w:rFonts w:ascii="Calibri" w:hAnsi="Calibri"/>
              <w:noProof/>
              <w:lang w:eastAsia="ru-RU"/>
            </w:rPr>
            <w:drawing>
              <wp:inline distT="0" distB="0" distL="0" distR="0">
                <wp:extent cx="543129" cy="400050"/>
                <wp:effectExtent l="19050" t="0" r="9321" b="0"/>
                <wp:docPr id="37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36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9000" cy="411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B50779" w:rsidRPr="00F456AB" w:rsidRDefault="00B50779">
          <w:pPr>
            <w:rPr>
              <w:rFonts w:ascii="Calibri" w:hAnsi="Calibri"/>
            </w:rPr>
          </w:pPr>
        </w:p>
        <w:p w:rsidR="00111C0E" w:rsidRPr="00F456AB" w:rsidRDefault="00111C0E" w:rsidP="00111C0E">
          <w:pPr>
            <w:keepNext/>
            <w:framePr w:dropCap="margin" w:lines="6" w:w="4111" w:h="2206" w:hRule="exact" w:wrap="around" w:vAnchor="text" w:hAnchor="page" w:x="2843" w:y="265"/>
            <w:spacing w:after="0" w:line="2206" w:lineRule="exact"/>
            <w:ind w:firstLine="708"/>
            <w:jc w:val="both"/>
            <w:textAlignment w:val="baseline"/>
            <w:rPr>
              <w:rFonts w:ascii="Calibri" w:hAnsi="Calibri"/>
              <w:position w:val="-33"/>
              <w:sz w:val="20"/>
              <w:szCs w:val="20"/>
            </w:rPr>
          </w:pPr>
          <w:r w:rsidRPr="00F456AB">
            <w:rPr>
              <w:rFonts w:ascii="Calibri" w:hAnsi="Calibri"/>
              <w:position w:val="-33"/>
              <w:sz w:val="20"/>
              <w:szCs w:val="20"/>
            </w:rPr>
            <w:t xml:space="preserve"> </w:t>
          </w:r>
        </w:p>
        <w:p w:rsidR="00F456AB" w:rsidRPr="00DF4A03" w:rsidRDefault="007E6ED9" w:rsidP="00FD4904">
          <w:pPr>
            <w:tabs>
              <w:tab w:val="left" w:pos="284"/>
            </w:tabs>
            <w:spacing w:after="0"/>
            <w:jc w:val="both"/>
            <w:rPr>
              <w:rFonts w:ascii="Calibri" w:eastAsia="Times New Roman" w:hAnsi="Calibri"/>
              <w:sz w:val="20"/>
              <w:szCs w:val="20"/>
              <w:lang w:eastAsia="ru-RU"/>
            </w:rPr>
          </w:pPr>
        </w:p>
      </w:sdtContent>
    </w:sdt>
    <w:sectPr w:rsidR="00F456AB" w:rsidRPr="00DF4A03" w:rsidSect="00B50779">
      <w:pgSz w:w="16838" w:h="11906" w:orient="landscape"/>
      <w:pgMar w:top="709" w:right="962" w:bottom="84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944" w:rsidRDefault="00C61944" w:rsidP="006F443F">
      <w:pPr>
        <w:spacing w:after="0" w:line="240" w:lineRule="auto"/>
      </w:pPr>
      <w:r>
        <w:separator/>
      </w:r>
    </w:p>
  </w:endnote>
  <w:endnote w:type="continuationSeparator" w:id="1">
    <w:p w:rsidR="00C61944" w:rsidRDefault="00C61944" w:rsidP="006F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944" w:rsidRDefault="00C61944" w:rsidP="006F443F">
      <w:pPr>
        <w:spacing w:after="0" w:line="240" w:lineRule="auto"/>
      </w:pPr>
      <w:r>
        <w:separator/>
      </w:r>
    </w:p>
  </w:footnote>
  <w:footnote w:type="continuationSeparator" w:id="1">
    <w:p w:rsidR="00C61944" w:rsidRDefault="00C61944" w:rsidP="006F4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8222D"/>
    <w:multiLevelType w:val="multilevel"/>
    <w:tmpl w:val="B6F0AB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868"/>
    <w:rsid w:val="000036EC"/>
    <w:rsid w:val="000054F0"/>
    <w:rsid w:val="00024842"/>
    <w:rsid w:val="00043D18"/>
    <w:rsid w:val="0005495F"/>
    <w:rsid w:val="00075432"/>
    <w:rsid w:val="00084203"/>
    <w:rsid w:val="000A32AC"/>
    <w:rsid w:val="000A734C"/>
    <w:rsid w:val="000B3A79"/>
    <w:rsid w:val="000D2BDE"/>
    <w:rsid w:val="000E0E39"/>
    <w:rsid w:val="000F7BE7"/>
    <w:rsid w:val="00102E9B"/>
    <w:rsid w:val="00111C0E"/>
    <w:rsid w:val="00133D2B"/>
    <w:rsid w:val="001359F4"/>
    <w:rsid w:val="00166F47"/>
    <w:rsid w:val="00172419"/>
    <w:rsid w:val="00180A9C"/>
    <w:rsid w:val="001822D9"/>
    <w:rsid w:val="0018703B"/>
    <w:rsid w:val="001A0B32"/>
    <w:rsid w:val="001B20E0"/>
    <w:rsid w:val="001D4849"/>
    <w:rsid w:val="001D6641"/>
    <w:rsid w:val="001E5E23"/>
    <w:rsid w:val="00204235"/>
    <w:rsid w:val="0021156C"/>
    <w:rsid w:val="00214FD7"/>
    <w:rsid w:val="00235108"/>
    <w:rsid w:val="00237C33"/>
    <w:rsid w:val="00241443"/>
    <w:rsid w:val="00246670"/>
    <w:rsid w:val="00255216"/>
    <w:rsid w:val="0027043D"/>
    <w:rsid w:val="002877BC"/>
    <w:rsid w:val="00296A70"/>
    <w:rsid w:val="002A74FE"/>
    <w:rsid w:val="002D6EB2"/>
    <w:rsid w:val="002F206F"/>
    <w:rsid w:val="0031198F"/>
    <w:rsid w:val="00321ACB"/>
    <w:rsid w:val="0032402B"/>
    <w:rsid w:val="0033129F"/>
    <w:rsid w:val="00335DE0"/>
    <w:rsid w:val="00357E09"/>
    <w:rsid w:val="00363BD6"/>
    <w:rsid w:val="00363FEB"/>
    <w:rsid w:val="00364ABF"/>
    <w:rsid w:val="003737F5"/>
    <w:rsid w:val="00377632"/>
    <w:rsid w:val="0037769B"/>
    <w:rsid w:val="00382267"/>
    <w:rsid w:val="003A25B7"/>
    <w:rsid w:val="003A3981"/>
    <w:rsid w:val="003B399D"/>
    <w:rsid w:val="003D4575"/>
    <w:rsid w:val="003E7E68"/>
    <w:rsid w:val="003F3EDD"/>
    <w:rsid w:val="004003BE"/>
    <w:rsid w:val="00410BC6"/>
    <w:rsid w:val="004119EC"/>
    <w:rsid w:val="004136CF"/>
    <w:rsid w:val="00414000"/>
    <w:rsid w:val="00420B0F"/>
    <w:rsid w:val="004273D9"/>
    <w:rsid w:val="0046495D"/>
    <w:rsid w:val="004D019E"/>
    <w:rsid w:val="004D60D0"/>
    <w:rsid w:val="005200E9"/>
    <w:rsid w:val="00536A76"/>
    <w:rsid w:val="00547868"/>
    <w:rsid w:val="00560A9E"/>
    <w:rsid w:val="005627E7"/>
    <w:rsid w:val="00567034"/>
    <w:rsid w:val="005929A7"/>
    <w:rsid w:val="005B3379"/>
    <w:rsid w:val="005C17AF"/>
    <w:rsid w:val="005D583C"/>
    <w:rsid w:val="005F3195"/>
    <w:rsid w:val="00605104"/>
    <w:rsid w:val="006243E5"/>
    <w:rsid w:val="00627836"/>
    <w:rsid w:val="00627F90"/>
    <w:rsid w:val="006559DA"/>
    <w:rsid w:val="006672D7"/>
    <w:rsid w:val="00673391"/>
    <w:rsid w:val="006908D3"/>
    <w:rsid w:val="00695902"/>
    <w:rsid w:val="006A263A"/>
    <w:rsid w:val="006A3D53"/>
    <w:rsid w:val="006B4C38"/>
    <w:rsid w:val="006E43D0"/>
    <w:rsid w:val="006F443F"/>
    <w:rsid w:val="00703A57"/>
    <w:rsid w:val="00711C3A"/>
    <w:rsid w:val="0072260B"/>
    <w:rsid w:val="00723B7B"/>
    <w:rsid w:val="00726780"/>
    <w:rsid w:val="00740955"/>
    <w:rsid w:val="00744C2B"/>
    <w:rsid w:val="00755A17"/>
    <w:rsid w:val="00756FB0"/>
    <w:rsid w:val="00761892"/>
    <w:rsid w:val="00763E0C"/>
    <w:rsid w:val="00780BDA"/>
    <w:rsid w:val="007823B7"/>
    <w:rsid w:val="00792C89"/>
    <w:rsid w:val="007A2336"/>
    <w:rsid w:val="007C0CB4"/>
    <w:rsid w:val="007C24E0"/>
    <w:rsid w:val="007E562C"/>
    <w:rsid w:val="007E6ED9"/>
    <w:rsid w:val="00806B97"/>
    <w:rsid w:val="00812878"/>
    <w:rsid w:val="00821507"/>
    <w:rsid w:val="008219C1"/>
    <w:rsid w:val="00822387"/>
    <w:rsid w:val="00833638"/>
    <w:rsid w:val="0086029D"/>
    <w:rsid w:val="008635F3"/>
    <w:rsid w:val="00871891"/>
    <w:rsid w:val="00875E42"/>
    <w:rsid w:val="008877C5"/>
    <w:rsid w:val="008C0DA2"/>
    <w:rsid w:val="008C4891"/>
    <w:rsid w:val="008C66A1"/>
    <w:rsid w:val="008D6DB9"/>
    <w:rsid w:val="008E626A"/>
    <w:rsid w:val="008F6500"/>
    <w:rsid w:val="00901759"/>
    <w:rsid w:val="00902E9C"/>
    <w:rsid w:val="0093231E"/>
    <w:rsid w:val="00971F8A"/>
    <w:rsid w:val="00981E44"/>
    <w:rsid w:val="009B26F7"/>
    <w:rsid w:val="009B5410"/>
    <w:rsid w:val="009C1A87"/>
    <w:rsid w:val="009D4C41"/>
    <w:rsid w:val="009E284E"/>
    <w:rsid w:val="009F0EEA"/>
    <w:rsid w:val="009F3966"/>
    <w:rsid w:val="00A065A8"/>
    <w:rsid w:val="00A120BC"/>
    <w:rsid w:val="00A139A6"/>
    <w:rsid w:val="00A40D06"/>
    <w:rsid w:val="00A53AC8"/>
    <w:rsid w:val="00A70E5B"/>
    <w:rsid w:val="00A71E95"/>
    <w:rsid w:val="00A75A06"/>
    <w:rsid w:val="00A82B2D"/>
    <w:rsid w:val="00AA1B97"/>
    <w:rsid w:val="00AB7402"/>
    <w:rsid w:val="00AF757D"/>
    <w:rsid w:val="00B0598C"/>
    <w:rsid w:val="00B1193E"/>
    <w:rsid w:val="00B16D7D"/>
    <w:rsid w:val="00B17E96"/>
    <w:rsid w:val="00B20AAF"/>
    <w:rsid w:val="00B50779"/>
    <w:rsid w:val="00B741B9"/>
    <w:rsid w:val="00BE3137"/>
    <w:rsid w:val="00BF5E12"/>
    <w:rsid w:val="00C25F76"/>
    <w:rsid w:val="00C40A4C"/>
    <w:rsid w:val="00C43C0A"/>
    <w:rsid w:val="00C5006E"/>
    <w:rsid w:val="00C5384B"/>
    <w:rsid w:val="00C603E6"/>
    <w:rsid w:val="00C61944"/>
    <w:rsid w:val="00C627EC"/>
    <w:rsid w:val="00C6436C"/>
    <w:rsid w:val="00C771A4"/>
    <w:rsid w:val="00C82649"/>
    <w:rsid w:val="00CB0773"/>
    <w:rsid w:val="00CD20C9"/>
    <w:rsid w:val="00CD64F7"/>
    <w:rsid w:val="00CF1E6D"/>
    <w:rsid w:val="00D04949"/>
    <w:rsid w:val="00D059EF"/>
    <w:rsid w:val="00D24C20"/>
    <w:rsid w:val="00D25234"/>
    <w:rsid w:val="00D26CB6"/>
    <w:rsid w:val="00D750FD"/>
    <w:rsid w:val="00D84385"/>
    <w:rsid w:val="00D84561"/>
    <w:rsid w:val="00D853EB"/>
    <w:rsid w:val="00D97645"/>
    <w:rsid w:val="00DA7C41"/>
    <w:rsid w:val="00DB4ADD"/>
    <w:rsid w:val="00DC3290"/>
    <w:rsid w:val="00DD57F3"/>
    <w:rsid w:val="00DE4AC7"/>
    <w:rsid w:val="00DF4A03"/>
    <w:rsid w:val="00E020EE"/>
    <w:rsid w:val="00E044D6"/>
    <w:rsid w:val="00E27AA1"/>
    <w:rsid w:val="00E51368"/>
    <w:rsid w:val="00E74514"/>
    <w:rsid w:val="00E94B69"/>
    <w:rsid w:val="00E96005"/>
    <w:rsid w:val="00EA7B2B"/>
    <w:rsid w:val="00EC3C1F"/>
    <w:rsid w:val="00EC4E36"/>
    <w:rsid w:val="00EE0305"/>
    <w:rsid w:val="00EF37EA"/>
    <w:rsid w:val="00F05A0F"/>
    <w:rsid w:val="00F27CAE"/>
    <w:rsid w:val="00F310C8"/>
    <w:rsid w:val="00F368CE"/>
    <w:rsid w:val="00F456AB"/>
    <w:rsid w:val="00F60B86"/>
    <w:rsid w:val="00F6695D"/>
    <w:rsid w:val="00F774B5"/>
    <w:rsid w:val="00FD4904"/>
    <w:rsid w:val="00FE37D0"/>
    <w:rsid w:val="00FE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04"/>
  </w:style>
  <w:style w:type="paragraph" w:styleId="3">
    <w:name w:val="heading 3"/>
    <w:basedOn w:val="a"/>
    <w:link w:val="30"/>
    <w:uiPriority w:val="9"/>
    <w:qFormat/>
    <w:rsid w:val="00E94B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37C3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rsid w:val="00237C33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E94B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6F443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6F443F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6F443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81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1E4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semiHidden/>
    <w:rsid w:val="005670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semiHidden/>
    <w:rsid w:val="005670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uiPriority w:val="1"/>
    <w:qFormat/>
    <w:rsid w:val="00567034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567034"/>
    <w:rPr>
      <w:rFonts w:eastAsiaTheme="minorEastAsia"/>
    </w:rPr>
  </w:style>
  <w:style w:type="character" w:styleId="ae">
    <w:name w:val="Placeholder Text"/>
    <w:basedOn w:val="a0"/>
    <w:uiPriority w:val="99"/>
    <w:semiHidden/>
    <w:rsid w:val="00560A9E"/>
    <w:rPr>
      <w:color w:val="808080"/>
    </w:rPr>
  </w:style>
  <w:style w:type="paragraph" w:styleId="af">
    <w:name w:val="footer"/>
    <w:basedOn w:val="a"/>
    <w:link w:val="af0"/>
    <w:uiPriority w:val="99"/>
    <w:semiHidden/>
    <w:unhideWhenUsed/>
    <w:rsid w:val="00C82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82649"/>
  </w:style>
  <w:style w:type="paragraph" w:customStyle="1" w:styleId="21">
    <w:name w:val="Основной текст 21"/>
    <w:basedOn w:val="a"/>
    <w:rsid w:val="002877BC"/>
    <w:pPr>
      <w:spacing w:before="120" w:after="0" w:line="240" w:lineRule="auto"/>
      <w:ind w:firstLine="720"/>
      <w:jc w:val="both"/>
    </w:pPr>
    <w:rPr>
      <w:rFonts w:ascii="NewtonCTT" w:eastAsia="Times New Roman" w:hAnsi="NewtonCTT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жыл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C72E1E-5268-4387-854E-B1828C55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 Республикасындағы жеңіл автомобильдердің саны туралы </vt:lpstr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Республикасындағы жеңіл автомобильдердің саны туралы </dc:title>
  <dc:creator> </dc:creator>
  <cp:lastModifiedBy>B.Aidarov</cp:lastModifiedBy>
  <cp:revision>221</cp:revision>
  <cp:lastPrinted>2016-03-24T05:18:00Z</cp:lastPrinted>
  <dcterms:created xsi:type="dcterms:W3CDTF">2016-01-22T08:49:00Z</dcterms:created>
  <dcterms:modified xsi:type="dcterms:W3CDTF">2016-04-01T06:33:00Z</dcterms:modified>
</cp:coreProperties>
</file>