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BCD" w:rsidRPr="00600033" w:rsidRDefault="00343BCD" w:rsidP="00343BCD">
      <w:pPr>
        <w:pStyle w:val="21"/>
        <w:spacing w:before="0" w:after="0" w:line="240" w:lineRule="auto"/>
        <w:jc w:val="left"/>
        <w:rPr>
          <w:rFonts w:ascii="Roboto" w:hAnsi="Roboto"/>
          <w:szCs w:val="24"/>
        </w:rPr>
      </w:pPr>
      <w:bookmarkStart w:id="0" w:name="_GoBack"/>
      <w:bookmarkEnd w:id="0"/>
      <w:r w:rsidRPr="00600033">
        <w:rPr>
          <w:rFonts w:ascii="Roboto" w:hAnsi="Roboto"/>
          <w:sz w:val="26"/>
          <w:szCs w:val="26"/>
        </w:rPr>
        <w:t>Информация по туристскому потоку страны</w:t>
      </w:r>
    </w:p>
    <w:p w:rsidR="00343BCD" w:rsidRPr="00600033" w:rsidRDefault="00343BCD" w:rsidP="00C41F8C">
      <w:pPr>
        <w:spacing w:after="0" w:line="240" w:lineRule="auto"/>
        <w:rPr>
          <w:rFonts w:ascii="Roboto" w:hAnsi="Roboto"/>
          <w:b/>
          <w:sz w:val="18"/>
          <w:szCs w:val="18"/>
          <w:lang w:val="kk-KZ"/>
        </w:rPr>
      </w:pPr>
    </w:p>
    <w:p w:rsidR="00343BCD" w:rsidRPr="00600033" w:rsidRDefault="00343BCD" w:rsidP="00343BCD">
      <w:pPr>
        <w:spacing w:after="0" w:line="240" w:lineRule="auto"/>
        <w:jc w:val="center"/>
        <w:rPr>
          <w:rFonts w:ascii="Roboto" w:hAnsi="Roboto"/>
          <w:b/>
          <w:sz w:val="18"/>
          <w:szCs w:val="18"/>
          <w:lang w:val="kk-KZ"/>
        </w:rPr>
      </w:pPr>
      <w:r w:rsidRPr="00600033">
        <w:rPr>
          <w:rFonts w:ascii="Roboto" w:hAnsi="Roboto"/>
          <w:b/>
          <w:sz w:val="18"/>
          <w:szCs w:val="18"/>
          <w:lang w:val="kk-KZ"/>
        </w:rPr>
        <w:t>Количество обслуженных посетителей по типам туризма по Республике Казахстан за 202</w:t>
      </w:r>
      <w:r w:rsidR="00CD7389" w:rsidRPr="00600033">
        <w:rPr>
          <w:rFonts w:ascii="Roboto" w:hAnsi="Roboto"/>
          <w:b/>
          <w:sz w:val="18"/>
          <w:szCs w:val="18"/>
          <w:lang w:val="kk-KZ"/>
        </w:rPr>
        <w:t>3</w:t>
      </w:r>
      <w:r w:rsidRPr="00600033">
        <w:rPr>
          <w:rFonts w:ascii="Roboto" w:hAnsi="Roboto"/>
          <w:b/>
          <w:sz w:val="18"/>
          <w:szCs w:val="18"/>
          <w:lang w:val="kk-KZ"/>
        </w:rPr>
        <w:t xml:space="preserve"> год</w:t>
      </w:r>
    </w:p>
    <w:p w:rsidR="00343BCD" w:rsidRPr="00600033" w:rsidRDefault="00343BCD" w:rsidP="00343BCD">
      <w:pPr>
        <w:spacing w:after="0" w:line="240" w:lineRule="auto"/>
        <w:rPr>
          <w:rFonts w:ascii="Roboto" w:hAnsi="Roboto"/>
          <w:sz w:val="14"/>
          <w:szCs w:val="14"/>
          <w:lang w:val="kk-KZ"/>
        </w:rPr>
      </w:pPr>
      <w:r w:rsidRPr="00600033">
        <w:rPr>
          <w:rFonts w:ascii="Roboto" w:hAnsi="Roboto"/>
          <w:sz w:val="14"/>
          <w:szCs w:val="14"/>
          <w:lang w:val="kk-KZ"/>
        </w:rPr>
        <w:t>тыс. человек</w:t>
      </w:r>
    </w:p>
    <w:tbl>
      <w:tblPr>
        <w:tblW w:w="9366" w:type="dxa"/>
        <w:tblInd w:w="98" w:type="dxa"/>
        <w:tblLook w:val="0000" w:firstRow="0" w:lastRow="0" w:firstColumn="0" w:lastColumn="0" w:noHBand="0" w:noVBand="0"/>
      </w:tblPr>
      <w:tblGrid>
        <w:gridCol w:w="2844"/>
        <w:gridCol w:w="1277"/>
        <w:gridCol w:w="1275"/>
        <w:gridCol w:w="1277"/>
        <w:gridCol w:w="2693"/>
      </w:tblGrid>
      <w:tr w:rsidR="00343BCD" w:rsidRPr="00600033" w:rsidTr="0050192B">
        <w:trPr>
          <w:trHeight w:val="360"/>
        </w:trPr>
        <w:tc>
          <w:tcPr>
            <w:tcW w:w="28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Выездной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Въездной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Внутренний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</w:tr>
      <w:tr w:rsidR="000305C6" w:rsidRPr="00600033" w:rsidTr="0050192B">
        <w:trPr>
          <w:trHeight w:val="44"/>
        </w:trPr>
        <w:tc>
          <w:tcPr>
            <w:tcW w:w="2844" w:type="dxa"/>
            <w:tcBorders>
              <w:top w:val="single" w:sz="4" w:space="0" w:color="000000"/>
            </w:tcBorders>
            <w:vAlign w:val="center"/>
          </w:tcPr>
          <w:p w:rsidR="000305C6" w:rsidRPr="00600033" w:rsidRDefault="000305C6" w:rsidP="00745FA1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Всего</w:t>
            </w:r>
          </w:p>
        </w:tc>
        <w:tc>
          <w:tcPr>
            <w:tcW w:w="1277" w:type="dxa"/>
            <w:tcBorders>
              <w:top w:val="single" w:sz="4" w:space="0" w:color="000000"/>
            </w:tcBorders>
            <w:vAlign w:val="bottom"/>
          </w:tcPr>
          <w:p w:rsidR="000305C6" w:rsidRPr="00600033" w:rsidRDefault="000305C6" w:rsidP="006803FB">
            <w:pPr>
              <w:spacing w:after="0" w:line="240" w:lineRule="auto"/>
              <w:jc w:val="right"/>
              <w:rPr>
                <w:rFonts w:ascii="Roboto" w:hAnsi="Roboto" w:cs="Arial CYR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10 523,7</w:t>
            </w:r>
            <w:r w:rsidRPr="00600033">
              <w:rPr>
                <w:rFonts w:ascii="Roboto" w:hAnsi="Roboto" w:cs="Arial CYR"/>
                <w:sz w:val="14"/>
                <w:szCs w:val="14"/>
                <w:lang w:val="kk-KZ"/>
              </w:rPr>
              <w:t>¹</w:t>
            </w:r>
            <w:r w:rsidRPr="00600033">
              <w:rPr>
                <w:sz w:val="14"/>
                <w:szCs w:val="14"/>
                <w:lang w:val="kk-KZ"/>
              </w:rPr>
              <w:t>⁾</w:t>
            </w:r>
          </w:p>
        </w:tc>
        <w:tc>
          <w:tcPr>
            <w:tcW w:w="1275" w:type="dxa"/>
            <w:tcBorders>
              <w:top w:val="single" w:sz="4" w:space="0" w:color="000000"/>
            </w:tcBorders>
            <w:vAlign w:val="bottom"/>
          </w:tcPr>
          <w:p w:rsidR="000305C6" w:rsidRPr="00600033" w:rsidRDefault="000305C6" w:rsidP="006803FB">
            <w:pPr>
              <w:spacing w:after="0" w:line="240" w:lineRule="auto"/>
              <w:jc w:val="right"/>
              <w:rPr>
                <w:rFonts w:ascii="Roboto" w:hAnsi="Roboto" w:cs="Arial CYR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9 204,2</w:t>
            </w:r>
            <w:r w:rsidRPr="00600033">
              <w:rPr>
                <w:rFonts w:ascii="Roboto" w:hAnsi="Roboto" w:cs="Arial CYR"/>
                <w:sz w:val="14"/>
                <w:szCs w:val="14"/>
                <w:lang w:val="kk-KZ"/>
              </w:rPr>
              <w:t>¹</w:t>
            </w:r>
            <w:r w:rsidRPr="00600033">
              <w:rPr>
                <w:sz w:val="14"/>
                <w:szCs w:val="14"/>
                <w:lang w:val="kk-KZ"/>
              </w:rPr>
              <w:t>⁾</w:t>
            </w:r>
          </w:p>
        </w:tc>
        <w:tc>
          <w:tcPr>
            <w:tcW w:w="1277" w:type="dxa"/>
            <w:tcBorders>
              <w:top w:val="single" w:sz="4" w:space="0" w:color="000000"/>
            </w:tcBorders>
            <w:vAlign w:val="center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</w:t>
            </w:r>
            <w:r w:rsidR="00FB13D6" w:rsidRPr="0060003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600033">
              <w:rPr>
                <w:rFonts w:ascii="Roboto" w:hAnsi="Roboto"/>
                <w:sz w:val="14"/>
                <w:szCs w:val="14"/>
              </w:rPr>
              <w:t>569,7</w:t>
            </w:r>
          </w:p>
        </w:tc>
        <w:tc>
          <w:tcPr>
            <w:tcW w:w="2693" w:type="dxa"/>
            <w:tcBorders>
              <w:top w:val="single" w:sz="4" w:space="0" w:color="000000"/>
            </w:tcBorders>
            <w:vAlign w:val="center"/>
          </w:tcPr>
          <w:p w:rsidR="000305C6" w:rsidRPr="00600033" w:rsidRDefault="000305C6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</w:tr>
      <w:tr w:rsidR="000305C6" w:rsidRPr="00600033" w:rsidTr="0050192B">
        <w:trPr>
          <w:trHeight w:val="54"/>
        </w:trPr>
        <w:tc>
          <w:tcPr>
            <w:tcW w:w="2844" w:type="dxa"/>
            <w:vAlign w:val="center"/>
          </w:tcPr>
          <w:p w:rsidR="000305C6" w:rsidRPr="00600033" w:rsidRDefault="000305C6" w:rsidP="00745FA1">
            <w:pPr>
              <w:spacing w:after="0" w:line="240" w:lineRule="auto"/>
              <w:ind w:firstLine="140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277" w:type="dxa"/>
            <w:vAlign w:val="bottom"/>
          </w:tcPr>
          <w:p w:rsidR="000305C6" w:rsidRPr="00600033" w:rsidRDefault="000305C6" w:rsidP="006803F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5" w:type="dxa"/>
            <w:vAlign w:val="bottom"/>
          </w:tcPr>
          <w:p w:rsidR="000305C6" w:rsidRPr="00600033" w:rsidRDefault="000305C6" w:rsidP="006803F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277" w:type="dxa"/>
            <w:vAlign w:val="center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2693" w:type="dxa"/>
            <w:vAlign w:val="center"/>
          </w:tcPr>
          <w:p w:rsidR="000305C6" w:rsidRPr="00600033" w:rsidRDefault="000305C6" w:rsidP="0050192B">
            <w:pPr>
              <w:spacing w:after="0" w:line="240" w:lineRule="auto"/>
              <w:ind w:firstLine="140"/>
              <w:rPr>
                <w:rFonts w:ascii="Roboto" w:hAnsi="Roboto"/>
                <w:sz w:val="14"/>
                <w:szCs w:val="14"/>
              </w:rPr>
            </w:pPr>
          </w:p>
        </w:tc>
      </w:tr>
      <w:tr w:rsidR="000305C6" w:rsidRPr="00600033" w:rsidTr="0050192B">
        <w:trPr>
          <w:trHeight w:val="255"/>
        </w:trPr>
        <w:tc>
          <w:tcPr>
            <w:tcW w:w="2844" w:type="dxa"/>
            <w:vAlign w:val="center"/>
          </w:tcPr>
          <w:p w:rsidR="000305C6" w:rsidRPr="00600033" w:rsidRDefault="000305C6" w:rsidP="00745FA1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местами размещения²</w:t>
            </w:r>
            <w:r w:rsidRPr="00600033">
              <w:rPr>
                <w:sz w:val="14"/>
                <w:szCs w:val="14"/>
              </w:rPr>
              <w:t>⁾</w:t>
            </w:r>
          </w:p>
        </w:tc>
        <w:tc>
          <w:tcPr>
            <w:tcW w:w="1277" w:type="dxa"/>
            <w:vAlign w:val="bottom"/>
          </w:tcPr>
          <w:p w:rsidR="000305C6" w:rsidRPr="00600033" w:rsidRDefault="000305C6" w:rsidP="006803F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275" w:type="dxa"/>
            <w:vAlign w:val="center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1084,8</w:t>
            </w:r>
          </w:p>
        </w:tc>
        <w:tc>
          <w:tcPr>
            <w:tcW w:w="1277" w:type="dxa"/>
            <w:vAlign w:val="center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</w:t>
            </w:r>
            <w:r w:rsidR="00FB13D6" w:rsidRPr="0060003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600033">
              <w:rPr>
                <w:rFonts w:ascii="Roboto" w:hAnsi="Roboto"/>
                <w:sz w:val="14"/>
                <w:szCs w:val="14"/>
              </w:rPr>
              <w:t>054,5</w:t>
            </w:r>
          </w:p>
        </w:tc>
        <w:tc>
          <w:tcPr>
            <w:tcW w:w="2693" w:type="dxa"/>
            <w:vAlign w:val="center"/>
          </w:tcPr>
          <w:p w:rsidR="000305C6" w:rsidRPr="00600033" w:rsidRDefault="000305C6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</w:p>
        </w:tc>
      </w:tr>
      <w:tr w:rsidR="000305C6" w:rsidRPr="00600033" w:rsidTr="0050192B">
        <w:trPr>
          <w:trHeight w:val="54"/>
        </w:trPr>
        <w:tc>
          <w:tcPr>
            <w:tcW w:w="2844" w:type="dxa"/>
            <w:vAlign w:val="center"/>
          </w:tcPr>
          <w:p w:rsidR="000305C6" w:rsidRPr="00600033" w:rsidRDefault="000305C6" w:rsidP="00745FA1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санаторно-курортными </w:t>
            </w:r>
          </w:p>
          <w:p w:rsidR="000305C6" w:rsidRPr="00600033" w:rsidRDefault="000305C6" w:rsidP="00745FA1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о</w:t>
            </w:r>
            <w:r w:rsidRPr="00600033">
              <w:rPr>
                <w:rFonts w:ascii="Roboto" w:hAnsi="Roboto"/>
                <w:sz w:val="14"/>
                <w:szCs w:val="14"/>
              </w:rPr>
              <w:t>рганизациями³</w:t>
            </w:r>
            <w:r w:rsidRPr="00600033">
              <w:rPr>
                <w:sz w:val="14"/>
                <w:szCs w:val="14"/>
              </w:rPr>
              <w:t>⁾</w:t>
            </w:r>
          </w:p>
        </w:tc>
        <w:tc>
          <w:tcPr>
            <w:tcW w:w="1277" w:type="dxa"/>
            <w:vAlign w:val="bottom"/>
          </w:tcPr>
          <w:p w:rsidR="000305C6" w:rsidRPr="00600033" w:rsidRDefault="000305C6" w:rsidP="006803F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275" w:type="dxa"/>
            <w:vAlign w:val="center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0,8</w:t>
            </w:r>
          </w:p>
        </w:tc>
        <w:tc>
          <w:tcPr>
            <w:tcW w:w="1277" w:type="dxa"/>
            <w:vAlign w:val="center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412,6</w:t>
            </w:r>
          </w:p>
        </w:tc>
        <w:tc>
          <w:tcPr>
            <w:tcW w:w="2693" w:type="dxa"/>
            <w:vAlign w:val="center"/>
          </w:tcPr>
          <w:p w:rsidR="000305C6" w:rsidRPr="00600033" w:rsidRDefault="000305C6" w:rsidP="0050192B">
            <w:pPr>
              <w:spacing w:after="0" w:line="240" w:lineRule="auto"/>
              <w:ind w:left="57" w:firstLine="140"/>
              <w:rPr>
                <w:rFonts w:ascii="Roboto" w:hAnsi="Roboto"/>
                <w:sz w:val="14"/>
                <w:szCs w:val="14"/>
              </w:rPr>
            </w:pPr>
          </w:p>
        </w:tc>
      </w:tr>
      <w:tr w:rsidR="000305C6" w:rsidRPr="00600033" w:rsidTr="0050192B">
        <w:trPr>
          <w:trHeight w:val="429"/>
        </w:trPr>
        <w:tc>
          <w:tcPr>
            <w:tcW w:w="2844" w:type="dxa"/>
            <w:tcBorders>
              <w:bottom w:val="single" w:sz="4" w:space="0" w:color="000000"/>
            </w:tcBorders>
            <w:vAlign w:val="bottom"/>
          </w:tcPr>
          <w:p w:rsidR="000305C6" w:rsidRPr="00600033" w:rsidRDefault="000305C6" w:rsidP="00745FA1">
            <w:pPr>
              <w:spacing w:after="0" w:line="240" w:lineRule="auto"/>
              <w:ind w:left="175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особо охраняемыми природными</w:t>
            </w:r>
            <w:r w:rsidR="00C022AB" w:rsidRPr="0060003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600033">
              <w:rPr>
                <w:rFonts w:ascii="Roboto" w:hAnsi="Roboto"/>
                <w:sz w:val="14"/>
                <w:szCs w:val="14"/>
              </w:rPr>
              <w:t>территориям</w:t>
            </w: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и</w:t>
            </w:r>
            <w:r w:rsidRPr="00600033">
              <w:rPr>
                <w:rFonts w:ascii="Roboto" w:hAnsi="Roboto"/>
                <w:sz w:val="14"/>
                <w:szCs w:val="14"/>
                <w:vertAlign w:val="superscript"/>
              </w:rPr>
              <w:t>4)</w:t>
            </w:r>
          </w:p>
        </w:tc>
        <w:tc>
          <w:tcPr>
            <w:tcW w:w="1277" w:type="dxa"/>
            <w:tcBorders>
              <w:bottom w:val="single" w:sz="4" w:space="0" w:color="000000"/>
            </w:tcBorders>
            <w:vAlign w:val="bottom"/>
          </w:tcPr>
          <w:p w:rsidR="000305C6" w:rsidRPr="00600033" w:rsidRDefault="000305C6" w:rsidP="006803F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vAlign w:val="bottom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323,3</w:t>
            </w:r>
          </w:p>
        </w:tc>
        <w:tc>
          <w:tcPr>
            <w:tcW w:w="1277" w:type="dxa"/>
            <w:tcBorders>
              <w:bottom w:val="single" w:sz="4" w:space="0" w:color="000000"/>
            </w:tcBorders>
            <w:vAlign w:val="bottom"/>
          </w:tcPr>
          <w:p w:rsidR="000305C6" w:rsidRPr="00600033" w:rsidRDefault="000305C6" w:rsidP="006803FB">
            <w:pPr>
              <w:suppressAutoHyphens w:val="0"/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</w:t>
            </w:r>
            <w:r w:rsidR="00FB13D6" w:rsidRPr="00600033">
              <w:rPr>
                <w:rFonts w:ascii="Roboto" w:hAnsi="Roboto"/>
                <w:sz w:val="14"/>
                <w:szCs w:val="14"/>
                <w:lang w:val="en-US"/>
              </w:rPr>
              <w:t xml:space="preserve"> </w:t>
            </w:r>
            <w:r w:rsidRPr="00600033">
              <w:rPr>
                <w:rFonts w:ascii="Roboto" w:hAnsi="Roboto"/>
                <w:sz w:val="14"/>
                <w:szCs w:val="14"/>
              </w:rPr>
              <w:t>102,6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0305C6" w:rsidRPr="00600033" w:rsidRDefault="000305C6" w:rsidP="0050192B">
            <w:pPr>
              <w:spacing w:after="0" w:line="240" w:lineRule="auto"/>
              <w:ind w:left="175"/>
              <w:rPr>
                <w:rFonts w:ascii="Roboto" w:hAnsi="Roboto"/>
                <w:sz w:val="14"/>
                <w:szCs w:val="14"/>
              </w:rPr>
            </w:pPr>
          </w:p>
        </w:tc>
      </w:tr>
    </w:tbl>
    <w:p w:rsidR="00343BCD" w:rsidRPr="00600033" w:rsidRDefault="0065058C" w:rsidP="00343BCD">
      <w:pPr>
        <w:spacing w:after="0" w:line="240" w:lineRule="auto"/>
        <w:ind w:left="284"/>
        <w:rPr>
          <w:rFonts w:ascii="Roboto" w:hAnsi="Roboto"/>
          <w:i/>
          <w:iCs/>
          <w:sz w:val="14"/>
          <w:szCs w:val="14"/>
        </w:rPr>
      </w:pPr>
      <w:r w:rsidRPr="00600033">
        <w:rPr>
          <w:rFonts w:ascii="Roboto" w:hAnsi="Roboto"/>
          <w:i/>
          <w:iCs/>
          <w:sz w:val="14"/>
          <w:szCs w:val="14"/>
          <w:lang w:val="kk-KZ"/>
        </w:rPr>
        <w:t>¹</w:t>
      </w:r>
      <w:r w:rsidRPr="00600033">
        <w:rPr>
          <w:i/>
          <w:iCs/>
          <w:sz w:val="14"/>
          <w:szCs w:val="14"/>
          <w:lang w:val="kk-KZ"/>
        </w:rPr>
        <w:t>⁾</w:t>
      </w:r>
      <w:r w:rsidR="00343BCD" w:rsidRPr="00600033">
        <w:rPr>
          <w:rFonts w:ascii="Roboto" w:hAnsi="Roboto"/>
          <w:i/>
          <w:iCs/>
          <w:sz w:val="14"/>
          <w:szCs w:val="14"/>
        </w:rPr>
        <w:t>Данные Пограничной службы Комитета Национальной Безопасности Республики Казахстан.</w:t>
      </w:r>
    </w:p>
    <w:p w:rsidR="00343BCD" w:rsidRPr="00600033" w:rsidRDefault="0065058C" w:rsidP="00343BCD">
      <w:pPr>
        <w:spacing w:after="0" w:line="240" w:lineRule="auto"/>
        <w:ind w:left="284"/>
        <w:rPr>
          <w:rFonts w:ascii="Roboto" w:hAnsi="Roboto"/>
          <w:i/>
          <w:iCs/>
          <w:sz w:val="14"/>
          <w:szCs w:val="14"/>
          <w:lang w:val="kk-KZ"/>
        </w:rPr>
      </w:pPr>
      <w:r w:rsidRPr="00600033">
        <w:rPr>
          <w:rFonts w:ascii="Roboto" w:hAnsi="Roboto"/>
          <w:sz w:val="14"/>
          <w:szCs w:val="14"/>
        </w:rPr>
        <w:t>²</w:t>
      </w:r>
      <w:r w:rsidRPr="00600033">
        <w:rPr>
          <w:sz w:val="14"/>
          <w:szCs w:val="14"/>
        </w:rPr>
        <w:t>⁾</w:t>
      </w:r>
      <w:r w:rsidR="00343BCD" w:rsidRPr="00600033">
        <w:rPr>
          <w:rFonts w:ascii="Roboto" w:hAnsi="Roboto"/>
          <w:i/>
          <w:iCs/>
          <w:sz w:val="14"/>
          <w:szCs w:val="14"/>
          <w:lang w:val="kk-KZ"/>
        </w:rPr>
        <w:t>Данные общегосударственного статистического наблюдения по форме 2-туризм «Отчет о деятельности мест размещения».</w:t>
      </w:r>
    </w:p>
    <w:p w:rsidR="00343BCD" w:rsidRPr="00600033" w:rsidRDefault="0065058C" w:rsidP="00343BCD">
      <w:pPr>
        <w:spacing w:after="0" w:line="240" w:lineRule="auto"/>
        <w:ind w:left="284"/>
        <w:rPr>
          <w:rFonts w:ascii="Roboto" w:hAnsi="Roboto"/>
        </w:rPr>
      </w:pPr>
      <w:r w:rsidRPr="00600033">
        <w:rPr>
          <w:rFonts w:ascii="Roboto" w:hAnsi="Roboto"/>
          <w:sz w:val="14"/>
          <w:szCs w:val="14"/>
        </w:rPr>
        <w:t>³</w:t>
      </w:r>
      <w:r w:rsidRPr="00600033">
        <w:rPr>
          <w:sz w:val="14"/>
          <w:szCs w:val="14"/>
        </w:rPr>
        <w:t>⁾</w:t>
      </w:r>
      <w:r w:rsidR="00343BCD" w:rsidRPr="00600033">
        <w:rPr>
          <w:rFonts w:ascii="Roboto" w:hAnsi="Roboto"/>
          <w:i/>
          <w:iCs/>
          <w:sz w:val="14"/>
          <w:szCs w:val="14"/>
          <w:lang w:val="kk-KZ"/>
        </w:rPr>
        <w:t xml:space="preserve">Данные общегосударственного статистического наблюдения по форме 1-санаторий </w:t>
      </w:r>
      <w:r w:rsidR="00343BCD" w:rsidRPr="00600033">
        <w:rPr>
          <w:rFonts w:ascii="Roboto" w:hAnsi="Roboto"/>
          <w:i/>
          <w:iCs/>
          <w:sz w:val="14"/>
          <w:szCs w:val="14"/>
        </w:rPr>
        <w:t>"Отчет о санаторно-курортной деятельности".</w:t>
      </w:r>
    </w:p>
    <w:p w:rsidR="00343BCD" w:rsidRPr="00600033" w:rsidRDefault="0065058C" w:rsidP="00343BCD">
      <w:pPr>
        <w:spacing w:after="0" w:line="240" w:lineRule="auto"/>
        <w:ind w:left="284"/>
        <w:rPr>
          <w:rFonts w:ascii="Roboto" w:hAnsi="Roboto"/>
          <w:i/>
          <w:iCs/>
          <w:sz w:val="14"/>
          <w:szCs w:val="14"/>
        </w:rPr>
      </w:pPr>
      <w:r w:rsidRPr="00600033">
        <w:rPr>
          <w:rFonts w:ascii="Roboto" w:hAnsi="Roboto"/>
          <w:sz w:val="14"/>
          <w:szCs w:val="14"/>
          <w:vertAlign w:val="superscript"/>
        </w:rPr>
        <w:t>4)</w:t>
      </w:r>
      <w:r w:rsidR="00343BCD" w:rsidRPr="00600033">
        <w:rPr>
          <w:rFonts w:ascii="Roboto" w:hAnsi="Roboto"/>
          <w:i/>
          <w:iCs/>
          <w:sz w:val="14"/>
          <w:szCs w:val="14"/>
        </w:rPr>
        <w:t xml:space="preserve">Оценка по данным </w:t>
      </w:r>
      <w:r w:rsidR="00343BCD" w:rsidRPr="00600033">
        <w:rPr>
          <w:rFonts w:ascii="Roboto" w:hAnsi="Roboto"/>
          <w:i/>
          <w:iCs/>
          <w:sz w:val="14"/>
          <w:szCs w:val="14"/>
          <w:lang w:val="kk-KZ"/>
        </w:rPr>
        <w:t>ведомственного статистического наблюдения Комитета лесного хозяйства и животного мира Министерства экологии и природных ресурсов  Республики Казахстан по форме 1 ООПТ «Учет особо охраняемых природных территорий».</w:t>
      </w:r>
    </w:p>
    <w:p w:rsidR="00343BCD" w:rsidRPr="00600033" w:rsidRDefault="00343BCD" w:rsidP="00343BCD">
      <w:pPr>
        <w:spacing w:after="0" w:line="240" w:lineRule="auto"/>
        <w:ind w:left="284"/>
        <w:rPr>
          <w:rFonts w:ascii="Roboto" w:hAnsi="Roboto"/>
          <w:i/>
          <w:iCs/>
          <w:sz w:val="14"/>
          <w:szCs w:val="14"/>
        </w:rPr>
      </w:pPr>
    </w:p>
    <w:p w:rsidR="00343BCD" w:rsidRPr="00600033" w:rsidRDefault="00343BCD" w:rsidP="00343BCD">
      <w:pPr>
        <w:spacing w:after="0" w:line="240" w:lineRule="auto"/>
        <w:jc w:val="center"/>
        <w:rPr>
          <w:rFonts w:ascii="Roboto" w:hAnsi="Roboto"/>
          <w:b/>
          <w:sz w:val="18"/>
          <w:szCs w:val="18"/>
        </w:rPr>
      </w:pPr>
      <w:r w:rsidRPr="00600033">
        <w:rPr>
          <w:rFonts w:ascii="Roboto" w:hAnsi="Roboto"/>
          <w:b/>
          <w:sz w:val="18"/>
          <w:szCs w:val="18"/>
        </w:rPr>
        <w:t>Количество обслуженных въездных и внутренних</w:t>
      </w:r>
      <w:r w:rsidR="00C022AB" w:rsidRPr="00600033">
        <w:rPr>
          <w:rFonts w:ascii="Roboto" w:hAnsi="Roboto"/>
          <w:b/>
          <w:sz w:val="18"/>
          <w:szCs w:val="18"/>
        </w:rPr>
        <w:t xml:space="preserve"> </w:t>
      </w:r>
      <w:r w:rsidRPr="00600033">
        <w:rPr>
          <w:rFonts w:ascii="Roboto" w:hAnsi="Roboto"/>
          <w:b/>
          <w:sz w:val="18"/>
          <w:szCs w:val="18"/>
        </w:rPr>
        <w:t>посетителей по областям и курортным зонам Республики Казахстан</w:t>
      </w:r>
    </w:p>
    <w:p w:rsidR="00343BCD" w:rsidRPr="00600033" w:rsidRDefault="00343BCD" w:rsidP="00343BCD">
      <w:pPr>
        <w:spacing w:after="0" w:line="240" w:lineRule="auto"/>
        <w:rPr>
          <w:rFonts w:ascii="Roboto" w:hAnsi="Roboto"/>
          <w:b/>
          <w:sz w:val="12"/>
          <w:szCs w:val="12"/>
          <w:lang w:val="kk-KZ"/>
        </w:rPr>
      </w:pPr>
    </w:p>
    <w:p w:rsidR="00343BCD" w:rsidRPr="00600033" w:rsidRDefault="00343BCD" w:rsidP="00343BCD">
      <w:pPr>
        <w:spacing w:after="0" w:line="240" w:lineRule="auto"/>
        <w:rPr>
          <w:rFonts w:ascii="Roboto" w:hAnsi="Roboto"/>
        </w:rPr>
      </w:pPr>
      <w:r w:rsidRPr="00600033">
        <w:rPr>
          <w:rFonts w:ascii="Roboto" w:hAnsi="Roboto"/>
          <w:sz w:val="14"/>
          <w:szCs w:val="14"/>
        </w:rPr>
        <w:t>человек</w:t>
      </w:r>
    </w:p>
    <w:tbl>
      <w:tblPr>
        <w:tblW w:w="9449" w:type="dxa"/>
        <w:tblInd w:w="96" w:type="dxa"/>
        <w:tblLook w:val="0000" w:firstRow="0" w:lastRow="0" w:firstColumn="0" w:lastColumn="0" w:noHBand="0" w:noVBand="0"/>
      </w:tblPr>
      <w:tblGrid>
        <w:gridCol w:w="2665"/>
        <w:gridCol w:w="1056"/>
        <w:gridCol w:w="1329"/>
        <w:gridCol w:w="1236"/>
        <w:gridCol w:w="1371"/>
        <w:gridCol w:w="1792"/>
      </w:tblGrid>
      <w:tr w:rsidR="00343BCD" w:rsidRPr="00600033" w:rsidTr="00786CC4">
        <w:trPr>
          <w:trHeight w:val="300"/>
        </w:trPr>
        <w:tc>
          <w:tcPr>
            <w:tcW w:w="266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Количество въездных и внутренних посетителей</w:t>
            </w:r>
          </w:p>
        </w:tc>
        <w:tc>
          <w:tcPr>
            <w:tcW w:w="3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 том числе</w:t>
            </w:r>
          </w:p>
        </w:tc>
        <w:tc>
          <w:tcPr>
            <w:tcW w:w="1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Количество «самоорганизованных» въездных и внутренних посетителей (оценка)⁴</w:t>
            </w:r>
            <w:r w:rsidRPr="00600033">
              <w:rPr>
                <w:sz w:val="14"/>
                <w:szCs w:val="14"/>
              </w:rPr>
              <w:t>⁾</w:t>
            </w:r>
          </w:p>
        </w:tc>
      </w:tr>
      <w:tr w:rsidR="00786CC4" w:rsidRPr="00600033" w:rsidTr="00786CC4">
        <w:trPr>
          <w:trHeight w:val="1305"/>
        </w:trPr>
        <w:tc>
          <w:tcPr>
            <w:tcW w:w="2665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43BCD" w:rsidRPr="00600033" w:rsidRDefault="00343BCD" w:rsidP="0050192B">
            <w:pPr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rPr>
                <w:rFonts w:ascii="Roboto" w:hAnsi="Roboto"/>
                <w:sz w:val="14"/>
                <w:szCs w:val="14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остановившихся в местах размещения</w:t>
            </w:r>
            <w:r w:rsidRPr="00600033">
              <w:rPr>
                <w:rFonts w:ascii="Roboto" w:hAnsi="Roboto"/>
                <w:iCs/>
                <w:sz w:val="14"/>
                <w:szCs w:val="14"/>
                <w:lang w:val="kk-KZ"/>
              </w:rPr>
              <w:t>¹</w:t>
            </w:r>
            <w:r w:rsidRPr="00600033">
              <w:rPr>
                <w:iCs/>
                <w:sz w:val="14"/>
                <w:szCs w:val="14"/>
                <w:lang w:val="kk-KZ"/>
              </w:rPr>
              <w:t>⁾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отдыхавших в санаторно-курортных организациях</w:t>
            </w:r>
            <w:r w:rsidRPr="00600033">
              <w:rPr>
                <w:rFonts w:ascii="Roboto" w:hAnsi="Roboto"/>
                <w:iCs/>
                <w:sz w:val="14"/>
                <w:szCs w:val="14"/>
              </w:rPr>
              <w:t>²</w:t>
            </w:r>
            <w:r w:rsidRPr="00600033">
              <w:rPr>
                <w:iCs/>
                <w:sz w:val="14"/>
                <w:szCs w:val="14"/>
              </w:rPr>
              <w:t>⁾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посетивших особо охраняемые природные территории³</w:t>
            </w:r>
            <w:r w:rsidRPr="00600033">
              <w:rPr>
                <w:sz w:val="14"/>
                <w:szCs w:val="14"/>
              </w:rPr>
              <w:t>⁾</w:t>
            </w:r>
          </w:p>
        </w:tc>
        <w:tc>
          <w:tcPr>
            <w:tcW w:w="1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3BCD" w:rsidRPr="00600033" w:rsidRDefault="00343BCD" w:rsidP="0050192B">
            <w:pPr>
              <w:rPr>
                <w:rFonts w:ascii="Roboto" w:hAnsi="Roboto"/>
                <w:sz w:val="14"/>
                <w:szCs w:val="14"/>
              </w:rPr>
            </w:pPr>
          </w:p>
        </w:tc>
      </w:tr>
      <w:tr w:rsidR="00343BCD" w:rsidRPr="00600033" w:rsidTr="0050192B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43BCD" w:rsidRPr="00600033" w:rsidRDefault="00577C68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 xml:space="preserve">по областям за </w:t>
            </w:r>
            <w:r w:rsidR="00343BCD" w:rsidRPr="00600033">
              <w:rPr>
                <w:rFonts w:ascii="Roboto" w:hAnsi="Roboto"/>
                <w:b/>
                <w:sz w:val="14"/>
                <w:szCs w:val="14"/>
                <w:lang w:val="kk-KZ"/>
              </w:rPr>
              <w:t>201</w:t>
            </w:r>
            <w:r w:rsidR="00343BCD" w:rsidRPr="00600033">
              <w:rPr>
                <w:rFonts w:ascii="Roboto" w:hAnsi="Roboto"/>
                <w:b/>
                <w:sz w:val="14"/>
                <w:szCs w:val="14"/>
                <w:lang w:val="en-US"/>
              </w:rPr>
              <w:t>9</w:t>
            </w:r>
            <w:r w:rsidR="00FB13D6" w:rsidRPr="00600033">
              <w:rPr>
                <w:rFonts w:ascii="Roboto" w:hAnsi="Roboto"/>
                <w:b/>
                <w:sz w:val="14"/>
                <w:szCs w:val="14"/>
              </w:rPr>
              <w:t xml:space="preserve"> год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0F2C41" w:rsidP="0050192B">
            <w:pPr>
              <w:spacing w:after="0" w:line="240" w:lineRule="auto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 xml:space="preserve">Республика Казахстан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8 081 504</w:t>
            </w:r>
          </w:p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6 266 563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313 316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1 501 625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4 519 336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</w:t>
            </w:r>
            <w:r w:rsidR="00F2665F" w:rsidRPr="00600033">
              <w:rPr>
                <w:rFonts w:ascii="Roboto" w:hAnsi="Roboto"/>
                <w:sz w:val="14"/>
                <w:szCs w:val="14"/>
              </w:rPr>
              <w:t>кмола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1 181 848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394 935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34 650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752 263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634 236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786CC4" w:rsidP="00786CC4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F2665F" w:rsidP="00786CC4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Щучинско-Боровская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890 838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174 652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32 476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683 710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261 384</w:t>
            </w:r>
          </w:p>
        </w:tc>
      </w:tr>
      <w:tr w:rsidR="00786CC4" w:rsidRPr="00600033" w:rsidTr="00786CC4">
        <w:trPr>
          <w:trHeight w:hRule="exact" w:val="297"/>
        </w:trPr>
        <w:tc>
          <w:tcPr>
            <w:tcW w:w="2665" w:type="dxa"/>
            <w:vAlign w:val="bottom"/>
          </w:tcPr>
          <w:p w:rsidR="00343BCD" w:rsidRPr="00600033" w:rsidRDefault="00F2665F" w:rsidP="00786CC4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Зерендинская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112 193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46 949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1 800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63 444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85 545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</w:t>
            </w:r>
            <w:r w:rsidR="00F2665F" w:rsidRPr="00600033">
              <w:rPr>
                <w:rFonts w:ascii="Roboto" w:hAnsi="Roboto"/>
                <w:sz w:val="14"/>
                <w:szCs w:val="14"/>
              </w:rPr>
              <w:t>кт</w:t>
            </w:r>
            <w:r w:rsidR="00577C68" w:rsidRPr="00600033">
              <w:rPr>
                <w:rFonts w:ascii="Roboto" w:hAnsi="Roboto"/>
                <w:sz w:val="14"/>
                <w:szCs w:val="14"/>
              </w:rPr>
              <w:t xml:space="preserve">юбинская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138 226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133 417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4 589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220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283 104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</w:t>
            </w:r>
            <w:r w:rsidR="00577C68" w:rsidRPr="00600033">
              <w:rPr>
                <w:rFonts w:ascii="Roboto" w:hAnsi="Roboto"/>
                <w:sz w:val="14"/>
                <w:szCs w:val="14"/>
              </w:rPr>
              <w:t xml:space="preserve">инская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1 286 013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834 182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12 847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438 984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369 801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786CC4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F2665F" w:rsidP="00786CC4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Алматинская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967 725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543 661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4 013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420 051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73 040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Атырау</w:t>
            </w:r>
            <w:r w:rsidR="00577C68" w:rsidRPr="00600033">
              <w:rPr>
                <w:rFonts w:ascii="Roboto" w:hAnsi="Roboto"/>
                <w:sz w:val="14"/>
                <w:szCs w:val="14"/>
              </w:rPr>
              <w:t>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254 684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249 766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3 418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1 500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143 443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Западно-Казахстанская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117 219</w:t>
            </w:r>
          </w:p>
        </w:tc>
        <w:tc>
          <w:tcPr>
            <w:tcW w:w="1329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108 454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8 765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121 182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Жамбылская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156 330</w:t>
            </w:r>
          </w:p>
        </w:tc>
        <w:tc>
          <w:tcPr>
            <w:tcW w:w="1329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143 981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12 349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262 579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Каргандинская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376 575</w:t>
            </w:r>
          </w:p>
        </w:tc>
        <w:tc>
          <w:tcPr>
            <w:tcW w:w="1329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319 663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19 467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37 445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250 880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4704F6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Каркаралинская курортная зона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58 215</w:t>
            </w:r>
          </w:p>
        </w:tc>
        <w:tc>
          <w:tcPr>
            <w:tcW w:w="1329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22 665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35 550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16 584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Балхашская курортная зона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49 395</w:t>
            </w:r>
          </w:p>
        </w:tc>
        <w:tc>
          <w:tcPr>
            <w:tcW w:w="1329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49 253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142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41 430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Костанайская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255 174</w:t>
            </w:r>
          </w:p>
        </w:tc>
        <w:tc>
          <w:tcPr>
            <w:tcW w:w="1329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237 564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16 989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621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199 748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704F6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Костанайская курортная зона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22 505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6 461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16 044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3 938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Кызылорд</w:t>
            </w:r>
            <w:r w:rsidR="00577C68" w:rsidRPr="00600033">
              <w:rPr>
                <w:rFonts w:ascii="Roboto" w:hAnsi="Roboto"/>
                <w:sz w:val="14"/>
                <w:szCs w:val="14"/>
              </w:rPr>
              <w:t>инская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97 315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71 669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25 531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115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108 430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Мангистау</w:t>
            </w:r>
            <w:r w:rsidR="00577C68" w:rsidRPr="00600033">
              <w:rPr>
                <w:rFonts w:ascii="Roboto" w:hAnsi="Roboto"/>
                <w:sz w:val="14"/>
                <w:szCs w:val="14"/>
              </w:rPr>
              <w:t>ская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223 884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222 539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1 085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260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163 523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704F6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курортная зона Кендерли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15 279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15 019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260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3 000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Павлодар</w:t>
            </w:r>
            <w:r w:rsidR="00577C68" w:rsidRPr="00600033">
              <w:rPr>
                <w:rFonts w:ascii="Roboto" w:hAnsi="Roboto"/>
                <w:sz w:val="14"/>
                <w:szCs w:val="14"/>
              </w:rPr>
              <w:t>ская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312 397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163 450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15 829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133 118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175 778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704F6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Баянаульская курортная зона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177 789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47 655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130 134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19 854</w:t>
            </w:r>
          </w:p>
        </w:tc>
      </w:tr>
      <w:tr w:rsidR="00786CC4" w:rsidRPr="00600033" w:rsidTr="00786CC4">
        <w:trPr>
          <w:trHeight w:hRule="exact" w:val="244"/>
        </w:trPr>
        <w:tc>
          <w:tcPr>
            <w:tcW w:w="2665" w:type="dxa"/>
            <w:vAlign w:val="bottom"/>
          </w:tcPr>
          <w:p w:rsidR="00F2665F" w:rsidRPr="00600033" w:rsidRDefault="00577C68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Северо-Казахстанская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147 344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144 456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2 888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112 678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Курортная зона Имантау-Шалкар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17 010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17 010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3 794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Туркестанская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302 048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174 404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89 259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38 385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238 695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704F6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Сарыагашская курортная зона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62 527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11 554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50 973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41 836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Восточно-Казахстанская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728 436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612 689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17 033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98 714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255 426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704F6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Алтайская курортная зона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92 510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83 978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8 532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22 816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Алакольская курортная зона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223 706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130 416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300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92 990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29 640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Бухтарминская курортная зона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67 550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66 409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1 141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26 581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lastRenderedPageBreak/>
              <w:t>Уланская курортная зона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15 837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15 837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7 283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Курортная зона Катон-Карагай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5 522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1 073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73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4 376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876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Астана 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871 851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871 851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580 031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Алматы 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1 377 121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1 334 230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42 891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472 663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704F6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из них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 </w:t>
            </w:r>
          </w:p>
        </w:tc>
      </w:tr>
      <w:tr w:rsidR="00786CC4" w:rsidRPr="00600033" w:rsidTr="00786CC4">
        <w:trPr>
          <w:trHeight w:hRule="exact" w:val="208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Горнолыжный курорт "Шымбулак"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37 426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6 352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31 074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24 235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F2665F" w:rsidRPr="00600033" w:rsidRDefault="00F2665F" w:rsidP="004704F6">
            <w:pPr>
              <w:spacing w:after="0" w:line="240" w:lineRule="auto"/>
              <w:ind w:left="113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Шымкент </w:t>
            </w:r>
          </w:p>
        </w:tc>
        <w:tc>
          <w:tcPr>
            <w:tcW w:w="105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255 039</w:t>
            </w:r>
          </w:p>
        </w:tc>
        <w:tc>
          <w:tcPr>
            <w:tcW w:w="1329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249 313</w:t>
            </w:r>
          </w:p>
        </w:tc>
        <w:tc>
          <w:tcPr>
            <w:tcW w:w="1236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5 726</w:t>
            </w:r>
          </w:p>
        </w:tc>
        <w:tc>
          <w:tcPr>
            <w:tcW w:w="1371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F2665F" w:rsidRPr="00600033" w:rsidRDefault="00F2665F" w:rsidP="0050192B">
            <w:pPr>
              <w:spacing w:after="0" w:line="240" w:lineRule="auto"/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147 139</w:t>
            </w:r>
          </w:p>
        </w:tc>
      </w:tr>
      <w:tr w:rsidR="00343BCD" w:rsidRPr="00600033" w:rsidTr="0050192B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43BCD" w:rsidRPr="00600033" w:rsidRDefault="00FB13D6" w:rsidP="0050192B">
            <w:pPr>
              <w:jc w:val="center"/>
              <w:rPr>
                <w:rFonts w:ascii="Roboto" w:hAnsi="Roboto"/>
                <w:b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областям за 2020 год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b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 xml:space="preserve">Республика Казахсатн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4 786 130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3 581 340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218 893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985 897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4 460 287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Акмол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 xml:space="preserve">инская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795 283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237 671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27 185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530 427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554 224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Актоб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>юнская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88 255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85 050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3 071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134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335 315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 xml:space="preserve">инская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814 817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482 877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8 797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323 143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396 369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Атырау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>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85 581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84 534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 973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74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143 851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56F0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Западно-Казахстанская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45 057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41 466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3 591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137 840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56F0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Жамбылская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105 148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94 479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10 669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269 589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Караган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>динская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238 437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199 891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19 321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19 225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281 715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Костанай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>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149 353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141 960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7 210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183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196 297</w:t>
            </w:r>
          </w:p>
        </w:tc>
      </w:tr>
      <w:tr w:rsidR="00786CC4" w:rsidRPr="00600033" w:rsidTr="00786CC4">
        <w:trPr>
          <w:trHeight w:hRule="exact" w:val="275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Кызылорд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 xml:space="preserve">инская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61 284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50 704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10 546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95 627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Мангистау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 xml:space="preserve">ская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160 962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160 504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 186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272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167 385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343BCD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Павлодар</w:t>
            </w:r>
            <w:r w:rsidR="00456F0B" w:rsidRPr="00600033">
              <w:rPr>
                <w:rFonts w:ascii="Roboto" w:hAnsi="Roboto"/>
                <w:sz w:val="14"/>
                <w:szCs w:val="14"/>
              </w:rPr>
              <w:t>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87 561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71 763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6 530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9 268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186 762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56F0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Северо-Казахстанская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104 734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102 632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2 102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93 772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56F0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Ту</w:t>
            </w:r>
            <w:r w:rsidR="00E9283B" w:rsidRPr="00600033">
              <w:rPr>
                <w:rFonts w:ascii="Roboto" w:hAnsi="Roboto"/>
                <w:sz w:val="14"/>
                <w:szCs w:val="14"/>
              </w:rPr>
              <w:t>ркестан</w:t>
            </w:r>
            <w:r w:rsidRPr="00600033">
              <w:rPr>
                <w:rFonts w:ascii="Roboto" w:hAnsi="Roboto"/>
                <w:sz w:val="14"/>
                <w:szCs w:val="14"/>
              </w:rPr>
              <w:t xml:space="preserve">ская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205 679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103 747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77 864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24 068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247 388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456F0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Восточно-Казахстанская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440 909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352 355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9 485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79 069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281 929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 xml:space="preserve">Город Астана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421 050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421 050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488 648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Алматы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764 753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737 263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27 490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430 242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Шымкент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217 267</w:t>
            </w:r>
          </w:p>
        </w:tc>
        <w:tc>
          <w:tcPr>
            <w:tcW w:w="1329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213 394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  3 873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153 334</w:t>
            </w:r>
          </w:p>
        </w:tc>
      </w:tr>
      <w:tr w:rsidR="00343BCD" w:rsidRPr="00600033" w:rsidTr="0050192B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343BCD" w:rsidRPr="00600033" w:rsidRDefault="0065058C" w:rsidP="0050192B">
            <w:pPr>
              <w:spacing w:after="0" w:line="240" w:lineRule="auto"/>
              <w:jc w:val="center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курортным зонам за 2020 год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 w:cs="Calibri"/>
                <w:b/>
                <w:bCs/>
                <w:sz w:val="14"/>
                <w:szCs w:val="14"/>
              </w:rPr>
              <w:t xml:space="preserve">По курортным зонам 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2 724 673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1 683 046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112 576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929 051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1 083 061</w:t>
            </w:r>
          </w:p>
        </w:tc>
      </w:tr>
      <w:tr w:rsidR="00786CC4" w:rsidRPr="00600033" w:rsidTr="00786CC4">
        <w:trPr>
          <w:trHeight w:hRule="exact" w:val="238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Щучинско-Боровская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623 011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119 929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21 415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481 667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119 904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Алматинская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58 535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35 367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3 649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19 519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44 409</w:t>
            </w:r>
          </w:p>
        </w:tc>
      </w:tr>
      <w:tr w:rsidR="00786CC4" w:rsidRPr="00600033" w:rsidTr="00786CC4">
        <w:trPr>
          <w:trHeight w:hRule="exact" w:val="176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Баянаульская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13 977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8 053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5 924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13 448</w:t>
            </w:r>
          </w:p>
        </w:tc>
      </w:tr>
      <w:tr w:rsidR="00786CC4" w:rsidRPr="00600033" w:rsidTr="00786CC4">
        <w:trPr>
          <w:trHeight w:hRule="exact" w:val="296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Каркаралинская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34 555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16 209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18 346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19 863</w:t>
            </w:r>
          </w:p>
        </w:tc>
      </w:tr>
      <w:tr w:rsidR="00786CC4" w:rsidRPr="00600033" w:rsidTr="00786CC4">
        <w:trPr>
          <w:trHeight w:hRule="exact" w:val="198"/>
        </w:trPr>
        <w:tc>
          <w:tcPr>
            <w:tcW w:w="2665" w:type="dxa"/>
            <w:vAlign w:val="bottom"/>
          </w:tcPr>
          <w:p w:rsidR="00343BCD" w:rsidRPr="00600033" w:rsidRDefault="00E9283B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Мангистауская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144 532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144 145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115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272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105 287</w:t>
            </w:r>
          </w:p>
        </w:tc>
      </w:tr>
      <w:tr w:rsidR="00786CC4" w:rsidRPr="00600033" w:rsidTr="00786CC4">
        <w:trPr>
          <w:trHeight w:hRule="exact" w:val="206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Сарыагашская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45 608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7 407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38 201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31 406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Костанайская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7 869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1 848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6 021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 -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2 234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Алтайская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64 898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58 204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6 694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 -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5 239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Зерендинская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21 140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10 877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547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9 716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38 775</w:t>
            </w:r>
          </w:p>
        </w:tc>
      </w:tr>
      <w:tr w:rsidR="00786CC4" w:rsidRPr="00600033" w:rsidTr="00786CC4">
        <w:trPr>
          <w:trHeight w:hRule="exact" w:val="166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Балхашская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45 437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39 554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5 883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46 602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Бухтарминская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37 319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37 061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258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5 709</w:t>
            </w:r>
          </w:p>
        </w:tc>
      </w:tr>
      <w:tr w:rsidR="00786CC4" w:rsidRPr="00600033" w:rsidTr="00786CC4">
        <w:trPr>
          <w:trHeight w:hRule="exact" w:val="233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Уланская курортная зона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11 147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11 147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8 409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Имантау-Шалкар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46 339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22 911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23 428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4 706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Туристская зона Байконур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 -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1 622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Катон-Карагай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7 708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936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21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6 751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461</w:t>
            </w:r>
          </w:p>
        </w:tc>
      </w:tr>
      <w:tr w:rsidR="00786CC4" w:rsidRPr="00600033" w:rsidTr="00786CC4">
        <w:trPr>
          <w:trHeight w:hRule="exact" w:val="193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Туристская зона Туркестан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34 274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32 674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1 479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121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94 260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343BCD" w:rsidRPr="00600033" w:rsidRDefault="00A97267" w:rsidP="00A97267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Алакольская курортная зона (ВКО</w:t>
            </w:r>
            <w:r w:rsidR="00343BCD" w:rsidRPr="00600033">
              <w:rPr>
                <w:rFonts w:ascii="Roboto" w:hAnsi="Roboto" w:cs="Calibri"/>
                <w:sz w:val="14"/>
                <w:szCs w:val="14"/>
              </w:rPr>
              <w:t>)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113 092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42 551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50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70 491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11 602</w:t>
            </w:r>
          </w:p>
        </w:tc>
      </w:tr>
      <w:tr w:rsidR="00786CC4" w:rsidRPr="00600033" w:rsidTr="00786CC4">
        <w:trPr>
          <w:trHeight w:hRule="exact" w:val="484"/>
        </w:trPr>
        <w:tc>
          <w:tcPr>
            <w:tcW w:w="2665" w:type="dxa"/>
            <w:vAlign w:val="bottom"/>
          </w:tcPr>
          <w:p w:rsidR="00343BCD" w:rsidRPr="00600033" w:rsidRDefault="00A97267" w:rsidP="0050192B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Алакольская курортная зона (Алматинская  область</w:t>
            </w:r>
            <w:r w:rsidR="00343BCD" w:rsidRPr="00600033">
              <w:rPr>
                <w:rFonts w:ascii="Roboto" w:hAnsi="Roboto" w:cs="Calibri"/>
                <w:sz w:val="14"/>
                <w:szCs w:val="14"/>
              </w:rPr>
              <w:t>)</w:t>
            </w: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225 206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225 206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 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8 776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600033" w:rsidRPr="00600033" w:rsidRDefault="00A97267" w:rsidP="00600033">
            <w:pPr>
              <w:spacing w:after="0" w:line="240" w:lineRule="auto"/>
              <w:rPr>
                <w:rFonts w:ascii="Roboto" w:hAnsi="Roboto"/>
                <w:sz w:val="14"/>
                <w:szCs w:val="14"/>
                <w:vertAlign w:val="superscript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Алматинский горный кластер</w:t>
            </w:r>
            <w:r w:rsidR="00600033" w:rsidRPr="00600033">
              <w:rPr>
                <w:rFonts w:ascii="Roboto" w:hAnsi="Roboto"/>
                <w:sz w:val="14"/>
                <w:szCs w:val="14"/>
                <w:vertAlign w:val="superscript"/>
              </w:rPr>
              <w:t>5)</w:t>
            </w:r>
          </w:p>
          <w:p w:rsidR="00343BCD" w:rsidRPr="00600033" w:rsidRDefault="00343BCD" w:rsidP="00600033">
            <w:pPr>
              <w:rPr>
                <w:rFonts w:ascii="Roboto" w:hAnsi="Roboto" w:cs="Calibri"/>
                <w:sz w:val="14"/>
                <w:szCs w:val="14"/>
              </w:rPr>
            </w:pPr>
          </w:p>
        </w:tc>
        <w:tc>
          <w:tcPr>
            <w:tcW w:w="105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1 189 922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868 863</w:t>
            </w:r>
          </w:p>
        </w:tc>
        <w:tc>
          <w:tcPr>
            <w:tcW w:w="1236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28 501</w:t>
            </w:r>
          </w:p>
        </w:tc>
        <w:tc>
          <w:tcPr>
            <w:tcW w:w="1371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292 558</w:t>
            </w:r>
          </w:p>
        </w:tc>
        <w:tc>
          <w:tcPr>
            <w:tcW w:w="1792" w:type="dxa"/>
            <w:vAlign w:val="bottom"/>
          </w:tcPr>
          <w:p w:rsidR="00343BCD" w:rsidRPr="00600033" w:rsidRDefault="00343BCD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520 349</w:t>
            </w:r>
          </w:p>
        </w:tc>
      </w:tr>
      <w:tr w:rsidR="0050192B" w:rsidRPr="00600033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50192B" w:rsidRPr="00600033" w:rsidRDefault="0050192B" w:rsidP="00972F94">
            <w:pPr>
              <w:jc w:val="center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областям за 2021 год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b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 xml:space="preserve">Республика Казахсатн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7 347 042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5 474 971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319 960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1 552 111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5 229 815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Акмолинская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1 082 247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327 754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41 308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713 185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540 147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Актобюнская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149 998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145 023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4 795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180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385 603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Алматинская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1 254 620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609 011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7 342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638 267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428 161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Атырауская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48 382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46 303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1 782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297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154 607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Западно-Казахстанская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81 848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76 180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5 668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187 681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Жамбылская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141 902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127 162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14 740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289 273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Карагандинская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336 978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272 290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22 982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41 706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312 552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Костанайская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228 982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215 680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12 916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386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224 191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Кызылординская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114 095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94 364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19 641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90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174 497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Мангистауская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292 586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291 931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223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432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204 052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Павлодарская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208 967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137 039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12 848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59 080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231 849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Северо-Казахстанская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157 214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154 345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2 869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100 825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Туркестанская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360 221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206 398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117 459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36 364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300 825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Восточно-Казахстанская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552 819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483 507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7 188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62 124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349 044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lastRenderedPageBreak/>
              <w:t xml:space="preserve">Город Астана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751 123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751 123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623 400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Алматы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1 260 925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1 220 029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40 896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532 752</w:t>
            </w:r>
          </w:p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Шымкент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324 135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316 832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7 303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190 356</w:t>
            </w:r>
          </w:p>
        </w:tc>
      </w:tr>
      <w:tr w:rsidR="0050192B" w:rsidRPr="00600033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50192B" w:rsidRPr="00600033" w:rsidRDefault="0050192B" w:rsidP="0050192B">
            <w:pPr>
              <w:spacing w:after="0" w:line="240" w:lineRule="auto"/>
              <w:jc w:val="center"/>
              <w:rPr>
                <w:rFonts w:ascii="Roboto" w:hAnsi="Roboto"/>
                <w:i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курортным зонам за 2021 год</w:t>
            </w:r>
          </w:p>
          <w:p w:rsidR="0050192B" w:rsidRPr="00600033" w:rsidRDefault="0050192B" w:rsidP="0050192B">
            <w:pPr>
              <w:jc w:val="center"/>
              <w:rPr>
                <w:rFonts w:ascii="Roboto" w:hAnsi="Roboto" w:cs="Calibri"/>
                <w:sz w:val="14"/>
                <w:szCs w:val="14"/>
              </w:rPr>
            </w:pP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 w:cs="Calibri"/>
                <w:b/>
                <w:bCs/>
                <w:sz w:val="14"/>
                <w:szCs w:val="14"/>
              </w:rPr>
              <w:t xml:space="preserve">По курортным зонам 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4 268 048 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2 632 925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161 623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1 473 500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1 334 365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Щучинско-Боровская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877 482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183 110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39 116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655 256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96 877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112 829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76 990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1 673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34 166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38 767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Баянаульская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91 636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35 436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56 200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17 428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Каркаралинская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57 594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18 499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39 095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28 516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Мангистауская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273 758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273 177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149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432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148 383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Сарыагашская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74 956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12 709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62 247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36 542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Костанайская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14 628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4 664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9 578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  <w:lang w:val="en-US"/>
              </w:rPr>
              <w:t>386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Алтайская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52691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49 191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3 500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2 241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Зерендинская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31 848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14 172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637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17 039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28 418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Балхашская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64 685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63 945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740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73 059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Бухтарминская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49 799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49 407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392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5 423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Уланская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9 897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9 897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9 929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Имантау-Шалкар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58 113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25 708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32 405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7 600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Туристская зона Байконур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4 140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Катон-Карагай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12 705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4 123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1 538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7 044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2 861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Туристская зона Туркестан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94 037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93 731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306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163 581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Алакольская курортная зона (ВКО)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97 542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97 472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70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14 858</w:t>
            </w:r>
          </w:p>
        </w:tc>
      </w:tr>
      <w:tr w:rsidR="00786CC4" w:rsidRPr="00600033" w:rsidTr="00786CC4">
        <w:trPr>
          <w:trHeight w:hRule="exact" w:val="366"/>
        </w:trPr>
        <w:tc>
          <w:tcPr>
            <w:tcW w:w="2665" w:type="dxa"/>
            <w:vAlign w:val="bottom"/>
          </w:tcPr>
          <w:p w:rsidR="00A97267" w:rsidRPr="00600033" w:rsidRDefault="00A97267" w:rsidP="00786CC4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Алакольская курортная зона (Алматинская область)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226 912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226 311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601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9 512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Алматинский горный кластер</w:t>
            </w:r>
            <w:r w:rsidR="00600033" w:rsidRPr="00600033">
              <w:rPr>
                <w:rFonts w:ascii="Roboto" w:hAnsi="Roboto"/>
                <w:sz w:val="14"/>
                <w:szCs w:val="14"/>
                <w:vertAlign w:val="superscript"/>
              </w:rPr>
              <w:t>5)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2 066 849 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1 394 296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42 375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630 178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B53A7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646 230</w:t>
            </w:r>
          </w:p>
        </w:tc>
      </w:tr>
      <w:tr w:rsidR="00972F94" w:rsidRPr="00600033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972F94" w:rsidRPr="00600033" w:rsidRDefault="00972F94" w:rsidP="00231A97">
            <w:pPr>
              <w:jc w:val="center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областям за 202</w:t>
            </w:r>
            <w:r w:rsidR="00231A97" w:rsidRPr="00600033">
              <w:rPr>
                <w:rFonts w:ascii="Roboto" w:hAnsi="Roboto"/>
                <w:b/>
                <w:sz w:val="14"/>
                <w:szCs w:val="14"/>
                <w:lang w:val="kk-KZ"/>
              </w:rPr>
              <w:t>2</w:t>
            </w:r>
            <w:r w:rsidRPr="00600033">
              <w:rPr>
                <w:rFonts w:ascii="Roboto" w:hAnsi="Roboto"/>
                <w:b/>
                <w:sz w:val="14"/>
                <w:szCs w:val="14"/>
              </w:rPr>
              <w:t xml:space="preserve"> год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D76042" w:rsidP="00577C68">
            <w:pPr>
              <w:rPr>
                <w:rFonts w:ascii="Roboto" w:hAnsi="Roboto"/>
                <w:b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  <w:lang w:val="kk-KZ"/>
              </w:rPr>
              <w:t>Республика Казахстан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E323E8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9 800 133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7 335 162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379 555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2 085 416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6 147 881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D76042" w:rsidP="00D76042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Абай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339 916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269 360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1 190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69 366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322 322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Акмолинская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1 276 649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443 184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52 554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780 911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523 291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Актюбинская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193 158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186 637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6 279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242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396 114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Алматинская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1 355 003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354 842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3 146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997 015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224 948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Атырауская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164 316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160 149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3 603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564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145 630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Западно-Казахстанская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107 633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101 276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6 357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203 718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Жамбылская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152 805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135 712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17 093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354 509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Жетісу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332 817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325 723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6 322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772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171 272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Карагандинская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359 549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305 199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23 765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30 585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247 352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Костанайская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243 015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228 496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13 880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639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215 352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Кызылординскя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127 045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100 492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26 476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77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294 192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Мангистауская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311 119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310 217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555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347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346 833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Павлодарская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324 977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191 712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14 036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119 229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279 986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Северо-Казахстанская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149 895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146 163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3 732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86 699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Туркестанская 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472 094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253 454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142 476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76 164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402 528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577C68" w:rsidP="00577C68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Ұлытау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26 442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25 658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784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28 559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577C68" w:rsidRPr="00600033" w:rsidRDefault="00121366" w:rsidP="00577C68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Восточно-Казахстанская</w:t>
            </w:r>
          </w:p>
        </w:tc>
        <w:tc>
          <w:tcPr>
            <w:tcW w:w="105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380 725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360 319</w:t>
            </w:r>
          </w:p>
        </w:tc>
        <w:tc>
          <w:tcPr>
            <w:tcW w:w="1236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10 901</w:t>
            </w:r>
          </w:p>
        </w:tc>
        <w:tc>
          <w:tcPr>
            <w:tcW w:w="1371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9 505</w:t>
            </w:r>
          </w:p>
        </w:tc>
        <w:tc>
          <w:tcPr>
            <w:tcW w:w="1792" w:type="dxa"/>
            <w:vAlign w:val="bottom"/>
          </w:tcPr>
          <w:p w:rsidR="00577C68" w:rsidRPr="00600033" w:rsidRDefault="00577C68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248 992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121366" w:rsidRPr="00600033" w:rsidRDefault="00121366" w:rsidP="006803F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 xml:space="preserve">Город Астана </w:t>
            </w:r>
          </w:p>
        </w:tc>
        <w:tc>
          <w:tcPr>
            <w:tcW w:w="1056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1 178 462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1 178 404</w:t>
            </w:r>
          </w:p>
        </w:tc>
        <w:tc>
          <w:tcPr>
            <w:tcW w:w="1236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58</w:t>
            </w:r>
          </w:p>
        </w:tc>
        <w:tc>
          <w:tcPr>
            <w:tcW w:w="1371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694 851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121366" w:rsidRPr="00600033" w:rsidRDefault="00121366" w:rsidP="006803F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Алматы </w:t>
            </w:r>
          </w:p>
        </w:tc>
        <w:tc>
          <w:tcPr>
            <w:tcW w:w="1056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1 849 486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1 809 368</w:t>
            </w:r>
          </w:p>
        </w:tc>
        <w:tc>
          <w:tcPr>
            <w:tcW w:w="1236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40 118</w:t>
            </w:r>
          </w:p>
        </w:tc>
        <w:tc>
          <w:tcPr>
            <w:tcW w:w="1371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681 419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121366" w:rsidRPr="00600033" w:rsidRDefault="00121366" w:rsidP="006803FB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Шымкент </w:t>
            </w:r>
          </w:p>
        </w:tc>
        <w:tc>
          <w:tcPr>
            <w:tcW w:w="1056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455 027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448 797</w:t>
            </w:r>
          </w:p>
        </w:tc>
        <w:tc>
          <w:tcPr>
            <w:tcW w:w="1236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6 230</w:t>
            </w:r>
          </w:p>
        </w:tc>
        <w:tc>
          <w:tcPr>
            <w:tcW w:w="1371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121366" w:rsidRPr="00600033" w:rsidRDefault="00121366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279 314</w:t>
            </w:r>
          </w:p>
        </w:tc>
      </w:tr>
      <w:tr w:rsidR="00972F94" w:rsidRPr="00600033" w:rsidTr="00D3637F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972F94" w:rsidRPr="00600033" w:rsidRDefault="00972F94" w:rsidP="00972F94">
            <w:pPr>
              <w:spacing w:after="0" w:line="240" w:lineRule="auto"/>
              <w:jc w:val="center"/>
              <w:rPr>
                <w:rFonts w:ascii="Roboto" w:hAnsi="Roboto"/>
                <w:i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курортным зонам за 2022 год</w:t>
            </w:r>
          </w:p>
          <w:p w:rsidR="00972F94" w:rsidRPr="00600033" w:rsidRDefault="00972F94" w:rsidP="00972F94">
            <w:pPr>
              <w:jc w:val="center"/>
              <w:rPr>
                <w:rFonts w:ascii="Roboto" w:hAnsi="Roboto" w:cs="Calibri"/>
                <w:sz w:val="14"/>
                <w:szCs w:val="14"/>
              </w:rPr>
            </w:pP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 w:cs="Calibri"/>
                <w:b/>
                <w:bCs/>
                <w:sz w:val="14"/>
                <w:szCs w:val="14"/>
              </w:rPr>
              <w:t xml:space="preserve">По курортным зонам 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3637F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5 740 </w:t>
            </w:r>
            <w:r w:rsidRPr="00600033">
              <w:rPr>
                <w:rFonts w:ascii="Roboto" w:hAnsi="Roboto"/>
                <w:bCs/>
                <w:sz w:val="14"/>
                <w:szCs w:val="14"/>
                <w:lang w:val="en-US"/>
              </w:rPr>
              <w:t>059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3 568 378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F1005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190 </w:t>
            </w:r>
            <w:r w:rsidRPr="00600033">
              <w:rPr>
                <w:rFonts w:ascii="Roboto" w:hAnsi="Roboto"/>
                <w:bCs/>
                <w:sz w:val="14"/>
                <w:szCs w:val="14"/>
                <w:lang w:val="en-US"/>
              </w:rPr>
              <w:t>570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3637F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1 98</w:t>
            </w:r>
            <w:r w:rsidRPr="00600033">
              <w:rPr>
                <w:rFonts w:ascii="Roboto" w:hAnsi="Roboto"/>
                <w:bCs/>
                <w:sz w:val="14"/>
                <w:szCs w:val="14"/>
                <w:lang w:val="en-US"/>
              </w:rPr>
              <w:t>1111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1 805 631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Щучинско-Боровская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1 049 057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282 154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49 202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717 701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351 776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123 317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81 992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41 325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65 606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Баянаульская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190 574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73 835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116 739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15 023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Каркаралинская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51 701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23 627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28 074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13 523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Мангистауская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282 670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281 844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479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347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190 452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Сарыагашская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92 011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16 997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75 014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12 613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Костанайская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17 447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6 900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9 908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  <w:lang w:val="en-US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8 470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Алтайская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88 924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85 016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F10059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3 9</w:t>
            </w:r>
            <w:r w:rsidRPr="00600033">
              <w:rPr>
                <w:rFonts w:ascii="Roboto" w:hAnsi="Roboto"/>
                <w:bCs/>
                <w:sz w:val="14"/>
                <w:szCs w:val="14"/>
                <w:lang w:val="en-US"/>
              </w:rPr>
              <w:t>80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16 721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Зерендинская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58 231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25 695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715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31 821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9 529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Балхашская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85 064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80 253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4 811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48 706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Бухтарминская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54 406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53 527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879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8 086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Уланская курортная зона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8 601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8 601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3 885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Имантау-Шалкар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62 501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20 486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42 015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964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Туристская зона Байконур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161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9 322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Катон-Карагай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16 013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5 467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2 704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7 842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1 295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lastRenderedPageBreak/>
              <w:t>Туристская зона Туркестан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124 746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123 815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493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438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255 520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786CC4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Алакольская курортная зона (</w:t>
            </w:r>
            <w:r w:rsidR="00786CC4" w:rsidRPr="00600033">
              <w:rPr>
                <w:rFonts w:ascii="Roboto" w:hAnsi="Roboto" w:cs="Calibri"/>
                <w:sz w:val="14"/>
                <w:szCs w:val="14"/>
              </w:rPr>
              <w:t>Абай</w:t>
            </w:r>
            <w:r w:rsidRPr="00600033">
              <w:rPr>
                <w:rFonts w:ascii="Roboto" w:hAnsi="Roboto" w:cs="Calibri"/>
                <w:sz w:val="14"/>
                <w:szCs w:val="14"/>
              </w:rPr>
              <w:t>)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233 122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163 756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3637F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  <w:lang w:val="en-US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 xml:space="preserve">69 </w:t>
            </w:r>
            <w:r w:rsidRPr="00600033">
              <w:rPr>
                <w:rFonts w:ascii="Roboto" w:hAnsi="Roboto"/>
                <w:bCs/>
                <w:sz w:val="14"/>
                <w:szCs w:val="14"/>
                <w:lang w:val="en-US"/>
              </w:rPr>
              <w:t>021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5 525</w:t>
            </w:r>
          </w:p>
        </w:tc>
      </w:tr>
      <w:tr w:rsidR="00786CC4" w:rsidRPr="00600033" w:rsidTr="00786CC4">
        <w:trPr>
          <w:trHeight w:hRule="exact" w:val="377"/>
        </w:trPr>
        <w:tc>
          <w:tcPr>
            <w:tcW w:w="2665" w:type="dxa"/>
            <w:vAlign w:val="bottom"/>
          </w:tcPr>
          <w:p w:rsidR="00A97267" w:rsidRPr="00600033" w:rsidRDefault="00A97267" w:rsidP="00786CC4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Алакольская курортная зона </w:t>
            </w:r>
            <w:r w:rsidR="00786CC4" w:rsidRPr="00600033">
              <w:rPr>
                <w:rFonts w:ascii="Roboto" w:hAnsi="Roboto" w:cs="Calibri"/>
                <w:sz w:val="14"/>
                <w:szCs w:val="14"/>
              </w:rPr>
              <w:t>(Жетісу)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180 813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180 041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-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772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3 076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A97267" w:rsidRPr="00600033" w:rsidRDefault="00A97267" w:rsidP="00577C68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Алматинский горный кластер</w:t>
            </w:r>
            <w:r w:rsidR="00600033" w:rsidRPr="00600033">
              <w:rPr>
                <w:rFonts w:ascii="Roboto" w:hAnsi="Roboto"/>
                <w:sz w:val="14"/>
                <w:szCs w:val="14"/>
                <w:vertAlign w:val="superscript"/>
              </w:rPr>
              <w:t>5)</w:t>
            </w:r>
          </w:p>
        </w:tc>
        <w:tc>
          <w:tcPr>
            <w:tcW w:w="105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3 021 612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2 054 211</w:t>
            </w:r>
          </w:p>
        </w:tc>
        <w:tc>
          <w:tcPr>
            <w:tcW w:w="1236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43 264</w:t>
            </w:r>
          </w:p>
        </w:tc>
        <w:tc>
          <w:tcPr>
            <w:tcW w:w="1371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924 137</w:t>
            </w:r>
          </w:p>
        </w:tc>
        <w:tc>
          <w:tcPr>
            <w:tcW w:w="1792" w:type="dxa"/>
            <w:vAlign w:val="bottom"/>
          </w:tcPr>
          <w:p w:rsidR="00A97267" w:rsidRPr="00600033" w:rsidRDefault="00A97267" w:rsidP="00D12094">
            <w:pPr>
              <w:spacing w:after="0" w:line="240" w:lineRule="auto"/>
              <w:jc w:val="right"/>
              <w:rPr>
                <w:rFonts w:ascii="Roboto" w:hAnsi="Roboto"/>
                <w:bCs/>
                <w:sz w:val="14"/>
                <w:szCs w:val="14"/>
              </w:rPr>
            </w:pPr>
            <w:r w:rsidRPr="00600033">
              <w:rPr>
                <w:rFonts w:ascii="Roboto" w:hAnsi="Roboto"/>
                <w:bCs/>
                <w:sz w:val="14"/>
                <w:szCs w:val="14"/>
              </w:rPr>
              <w:t>785 539</w:t>
            </w:r>
          </w:p>
        </w:tc>
      </w:tr>
      <w:tr w:rsidR="000305C6" w:rsidRPr="00600033" w:rsidTr="0065058C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0305C6" w:rsidRPr="00600033" w:rsidRDefault="000305C6" w:rsidP="000305C6">
            <w:pPr>
              <w:jc w:val="center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областям за 202</w:t>
            </w:r>
            <w:r w:rsidRPr="00600033">
              <w:rPr>
                <w:rFonts w:ascii="Roboto" w:hAnsi="Roboto"/>
                <w:b/>
                <w:sz w:val="14"/>
                <w:szCs w:val="14"/>
                <w:lang w:val="en-US"/>
              </w:rPr>
              <w:t>3</w:t>
            </w:r>
            <w:r w:rsidR="0065058C" w:rsidRPr="00600033">
              <w:rPr>
                <w:rFonts w:ascii="Roboto" w:hAnsi="Roboto"/>
                <w:b/>
                <w:sz w:val="14"/>
                <w:szCs w:val="14"/>
              </w:rPr>
              <w:t xml:space="preserve"> год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b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Қазақстан</w:t>
            </w:r>
            <w:r w:rsidRPr="00600033">
              <w:rPr>
                <w:rFonts w:ascii="Roboto" w:hAnsi="Roboto"/>
                <w:b/>
                <w:sz w:val="14"/>
                <w:szCs w:val="14"/>
                <w:lang w:val="en-US"/>
              </w:rPr>
              <w:t xml:space="preserve"> </w:t>
            </w:r>
            <w:r w:rsidRPr="00600033">
              <w:rPr>
                <w:rFonts w:ascii="Roboto" w:hAnsi="Roboto"/>
                <w:b/>
                <w:sz w:val="14"/>
                <w:szCs w:val="14"/>
              </w:rPr>
              <w:t>Республикасы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10 978 555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8 139 270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413 344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2 425 941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6 180 424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Абай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398 044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333 966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1 974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62 104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320 345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Акмолинская 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1 484 871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504 542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54 646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925 683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367 530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Актюбинская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192 520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185 326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6 854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340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411 929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Алматинская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1 501 637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408 129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3 293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1 090 215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382 095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Атырауская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175 678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171 775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3 198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705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180 897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Западно-Казахстанская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178 527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166 560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11 967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264 730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Жамбылская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174 296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156 631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17 665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297 762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Жетісу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295 215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269 071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8 314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17 830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222 980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Карагандинская 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411 490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362 344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15 192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33 954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294 472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Костанайская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237 382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221 107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15 943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332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211 383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Кызылординскя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144 688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116 809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27 736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143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326 442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Мангистауская 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391 510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390 332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639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539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249 626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Павлодарская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387 622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213 092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13 650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160 880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269 055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Северо-Казахстанская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156 780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153 986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2 794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97 921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Туркестанская 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558 881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272 937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163 288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122 656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296 741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Ұлытау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31 815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31 047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768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45 400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Восточно-Казахстанская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392 926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370 054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12 312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10 560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291 516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 xml:space="preserve">Город Астана 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1 324 099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1 324 047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52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756 972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Алматы 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2 084 578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2 038 417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46 161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670 767</w:t>
            </w:r>
          </w:p>
        </w:tc>
      </w:tr>
      <w:tr w:rsidR="00BB2201" w:rsidRPr="00600033" w:rsidTr="00BB2201">
        <w:trPr>
          <w:trHeight w:hRule="exact" w:val="227"/>
        </w:trPr>
        <w:tc>
          <w:tcPr>
            <w:tcW w:w="2665" w:type="dxa"/>
            <w:vAlign w:val="bottom"/>
          </w:tcPr>
          <w:p w:rsidR="00BB2201" w:rsidRPr="00600033" w:rsidRDefault="00BB2201" w:rsidP="00BB2201">
            <w:pPr>
              <w:spacing w:after="0" w:line="240" w:lineRule="auto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Город Шымкент </w:t>
            </w:r>
          </w:p>
        </w:tc>
        <w:tc>
          <w:tcPr>
            <w:tcW w:w="105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455 996</w:t>
            </w:r>
          </w:p>
        </w:tc>
        <w:tc>
          <w:tcPr>
            <w:tcW w:w="1329" w:type="dxa"/>
            <w:shd w:val="clear" w:color="auto" w:fill="auto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449 098</w:t>
            </w:r>
          </w:p>
        </w:tc>
        <w:tc>
          <w:tcPr>
            <w:tcW w:w="1236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6 898</w:t>
            </w:r>
          </w:p>
        </w:tc>
        <w:tc>
          <w:tcPr>
            <w:tcW w:w="1371" w:type="dxa"/>
            <w:vAlign w:val="bottom"/>
          </w:tcPr>
          <w:p w:rsidR="00BB2201" w:rsidRPr="00600033" w:rsidRDefault="00BB2201" w:rsidP="00BB2201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  <w:lang w:val="en-US"/>
              </w:rPr>
              <w:t>-</w:t>
            </w: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792" w:type="dxa"/>
            <w:vAlign w:val="bottom"/>
          </w:tcPr>
          <w:p w:rsidR="00BB2201" w:rsidRPr="00600033" w:rsidRDefault="00BB2201" w:rsidP="00BB2201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221 861</w:t>
            </w:r>
          </w:p>
        </w:tc>
      </w:tr>
      <w:tr w:rsidR="000305C6" w:rsidRPr="00600033" w:rsidTr="006803FB">
        <w:trPr>
          <w:trHeight w:hRule="exact" w:val="227"/>
        </w:trPr>
        <w:tc>
          <w:tcPr>
            <w:tcW w:w="9449" w:type="dxa"/>
            <w:gridSpan w:val="6"/>
            <w:vAlign w:val="bottom"/>
          </w:tcPr>
          <w:p w:rsidR="000305C6" w:rsidRPr="00600033" w:rsidRDefault="0065058C" w:rsidP="006803FB">
            <w:pPr>
              <w:spacing w:after="0" w:line="240" w:lineRule="auto"/>
              <w:jc w:val="center"/>
              <w:rPr>
                <w:rFonts w:ascii="Roboto" w:hAnsi="Roboto"/>
                <w:i/>
                <w:sz w:val="14"/>
                <w:szCs w:val="14"/>
              </w:rPr>
            </w:pPr>
            <w:r w:rsidRPr="00600033">
              <w:rPr>
                <w:rFonts w:ascii="Roboto" w:hAnsi="Roboto"/>
                <w:b/>
                <w:sz w:val="14"/>
                <w:szCs w:val="14"/>
              </w:rPr>
              <w:t>по курортным зонам за 2023 год</w:t>
            </w:r>
          </w:p>
          <w:p w:rsidR="000305C6" w:rsidRPr="00600033" w:rsidRDefault="000305C6" w:rsidP="006803FB">
            <w:pPr>
              <w:jc w:val="center"/>
              <w:rPr>
                <w:rFonts w:ascii="Roboto" w:hAnsi="Roboto" w:cs="Calibri"/>
                <w:sz w:val="14"/>
                <w:szCs w:val="14"/>
              </w:rPr>
            </w:pP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b/>
                <w:bCs/>
                <w:sz w:val="14"/>
                <w:szCs w:val="14"/>
              </w:rPr>
            </w:pPr>
            <w:r w:rsidRPr="00600033">
              <w:rPr>
                <w:rFonts w:ascii="Roboto" w:hAnsi="Roboto" w:cs="Calibri"/>
                <w:b/>
                <w:bCs/>
                <w:sz w:val="14"/>
                <w:szCs w:val="14"/>
              </w:rPr>
              <w:t xml:space="preserve">По курортным зонам </w:t>
            </w:r>
          </w:p>
        </w:tc>
        <w:tc>
          <w:tcPr>
            <w:tcW w:w="1056" w:type="dxa"/>
            <w:shd w:val="clear" w:color="auto" w:fill="auto"/>
            <w:vAlign w:val="bottom"/>
          </w:tcPr>
          <w:p w:rsidR="00CD7389" w:rsidRPr="00600033" w:rsidRDefault="00CD7389" w:rsidP="00CD7389">
            <w:pPr>
              <w:suppressAutoHyphens w:val="0"/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6 361 619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3 879 712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suppressAutoHyphens w:val="0"/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212 255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2 269 652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6803FB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1 854 37</w:t>
            </w:r>
            <w:r w:rsidR="006803FB" w:rsidRPr="00600033">
              <w:rPr>
                <w:rFonts w:ascii="Roboto" w:hAnsi="Roboto"/>
                <w:color w:val="000000"/>
                <w:sz w:val="14"/>
                <w:szCs w:val="14"/>
              </w:rPr>
              <w:t>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Щучинско-Боровская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1 201 262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305 465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53 866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841931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197 948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Алматинская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111 139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73 055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38 084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127 483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Баянаульская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226 968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67 841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 -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159 127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48 625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Каркаралинская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40 740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10 382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 -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30 358</w:t>
            </w:r>
          </w:p>
        </w:tc>
        <w:tc>
          <w:tcPr>
            <w:tcW w:w="1792" w:type="dxa"/>
            <w:vAlign w:val="bottom"/>
          </w:tcPr>
          <w:p w:rsidR="00CD7389" w:rsidRPr="00600033" w:rsidRDefault="006803FB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21 360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Мангистауская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357 298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356 210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 549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539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164 402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Сарыагашская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110 888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23 029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87 859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11 407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Костанайская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16 728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5 666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11 062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3 377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Алтайская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73 229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69 146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4 083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13 689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Зерендинская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73 622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37 191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36 431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6 639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Балхашская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109 944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106 042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3 902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86 132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Бухтарминская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52 480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51 778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702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31 176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Уланская курортная зона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10 519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10 519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792" w:type="dxa"/>
            <w:vAlign w:val="bottom"/>
          </w:tcPr>
          <w:p w:rsidR="00CD7389" w:rsidRPr="00600033" w:rsidRDefault="006803FB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16 469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Имантау-Шалкар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62 803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24 532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38 271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3 365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Туристская зона Байконур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537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 537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  <w:lang w:val="kk-KZ"/>
              </w:rPr>
            </w:pPr>
            <w:r w:rsidRPr="00600033">
              <w:rPr>
                <w:rFonts w:ascii="Roboto" w:hAnsi="Roboto"/>
                <w:sz w:val="14"/>
                <w:szCs w:val="14"/>
                <w:lang w:val="kk-KZ"/>
              </w:rPr>
              <w:t>-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8 720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Курортная зона Катон-Карагай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20 663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8 242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3 200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9 221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8 885</w:t>
            </w:r>
          </w:p>
        </w:tc>
      </w:tr>
      <w:tr w:rsidR="00786CC4" w:rsidRPr="00600033" w:rsidTr="00786CC4">
        <w:trPr>
          <w:trHeight w:hRule="exact" w:val="227"/>
        </w:trPr>
        <w:tc>
          <w:tcPr>
            <w:tcW w:w="2665" w:type="dxa"/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Туристская зона Туркестан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121 417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120 344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 619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454</w:t>
            </w:r>
          </w:p>
        </w:tc>
        <w:tc>
          <w:tcPr>
            <w:tcW w:w="1792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149 098</w:t>
            </w:r>
          </w:p>
        </w:tc>
      </w:tr>
      <w:tr w:rsidR="00786CC4" w:rsidRPr="00600033" w:rsidTr="00786CC4">
        <w:trPr>
          <w:trHeight w:hRule="exact" w:val="278"/>
        </w:trPr>
        <w:tc>
          <w:tcPr>
            <w:tcW w:w="2665" w:type="dxa"/>
            <w:vAlign w:val="bottom"/>
          </w:tcPr>
          <w:p w:rsidR="00CD7389" w:rsidRPr="00600033" w:rsidRDefault="00CD7389" w:rsidP="00786CC4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Алакольская курортная зона </w:t>
            </w:r>
            <w:r w:rsidR="00786CC4" w:rsidRPr="00600033">
              <w:rPr>
                <w:rFonts w:ascii="Roboto" w:hAnsi="Roboto" w:cs="Calibri"/>
                <w:sz w:val="14"/>
                <w:szCs w:val="14"/>
              </w:rPr>
              <w:t>(</w:t>
            </w:r>
            <w:r w:rsidR="00786CC4" w:rsidRPr="00600033">
              <w:rPr>
                <w:rFonts w:ascii="Roboto" w:hAnsi="Roboto" w:cs="Calibri"/>
                <w:sz w:val="14"/>
                <w:szCs w:val="14"/>
                <w:lang w:val="kk-KZ"/>
              </w:rPr>
              <w:t>Абай</w:t>
            </w:r>
            <w:r w:rsidR="00786CC4" w:rsidRPr="00600033">
              <w:rPr>
                <w:rFonts w:ascii="Roboto" w:hAnsi="Roboto" w:cs="Calibri"/>
                <w:sz w:val="14"/>
                <w:szCs w:val="14"/>
              </w:rPr>
              <w:t>)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267 417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205 836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61 581</w:t>
            </w:r>
          </w:p>
        </w:tc>
        <w:tc>
          <w:tcPr>
            <w:tcW w:w="1792" w:type="dxa"/>
            <w:vAlign w:val="bottom"/>
          </w:tcPr>
          <w:p w:rsidR="00CD7389" w:rsidRPr="00600033" w:rsidRDefault="006803FB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27 410</w:t>
            </w:r>
          </w:p>
        </w:tc>
      </w:tr>
      <w:tr w:rsidR="00786CC4" w:rsidRPr="00600033" w:rsidTr="00786CC4">
        <w:trPr>
          <w:trHeight w:hRule="exact" w:val="425"/>
        </w:trPr>
        <w:tc>
          <w:tcPr>
            <w:tcW w:w="2665" w:type="dxa"/>
            <w:vAlign w:val="bottom"/>
          </w:tcPr>
          <w:p w:rsidR="00CD7389" w:rsidRPr="00600033" w:rsidRDefault="00CD7389" w:rsidP="00786CC4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Алакольская курортная зона </w:t>
            </w:r>
            <w:r w:rsidR="00786CC4" w:rsidRPr="00600033">
              <w:rPr>
                <w:rFonts w:ascii="Roboto" w:hAnsi="Roboto" w:cs="Calibri"/>
                <w:sz w:val="14"/>
                <w:szCs w:val="14"/>
              </w:rPr>
              <w:t>(Жетісу)</w:t>
            </w:r>
          </w:p>
        </w:tc>
        <w:tc>
          <w:tcPr>
            <w:tcW w:w="1056" w:type="dxa"/>
            <w:tcBorders>
              <w:top w:val="nil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85 699</w:t>
            </w:r>
          </w:p>
        </w:tc>
        <w:tc>
          <w:tcPr>
            <w:tcW w:w="1329" w:type="dxa"/>
            <w:tcBorders>
              <w:left w:val="nil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 84 877</w:t>
            </w:r>
          </w:p>
        </w:tc>
        <w:tc>
          <w:tcPr>
            <w:tcW w:w="1236" w:type="dxa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- </w:t>
            </w:r>
          </w:p>
        </w:tc>
        <w:tc>
          <w:tcPr>
            <w:tcW w:w="1371" w:type="dxa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822</w:t>
            </w:r>
          </w:p>
        </w:tc>
        <w:tc>
          <w:tcPr>
            <w:tcW w:w="1792" w:type="dxa"/>
            <w:vAlign w:val="bottom"/>
          </w:tcPr>
          <w:p w:rsidR="00CD7389" w:rsidRPr="00600033" w:rsidRDefault="006803FB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92 671</w:t>
            </w:r>
          </w:p>
        </w:tc>
      </w:tr>
      <w:tr w:rsidR="00786CC4" w:rsidRPr="000305C6" w:rsidTr="00786CC4">
        <w:trPr>
          <w:trHeight w:hRule="exact" w:val="227"/>
        </w:trPr>
        <w:tc>
          <w:tcPr>
            <w:tcW w:w="2665" w:type="dxa"/>
            <w:tcBorders>
              <w:bottom w:val="single" w:sz="4" w:space="0" w:color="auto"/>
            </w:tcBorders>
            <w:vAlign w:val="bottom"/>
          </w:tcPr>
          <w:p w:rsidR="00CD7389" w:rsidRPr="00600033" w:rsidRDefault="00CD7389" w:rsidP="00CD7389">
            <w:pPr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>Алматинский горный кластер</w:t>
            </w:r>
            <w:r w:rsidR="00600033" w:rsidRPr="00600033">
              <w:rPr>
                <w:rFonts w:ascii="Roboto" w:hAnsi="Roboto"/>
                <w:sz w:val="14"/>
                <w:szCs w:val="14"/>
                <w:vertAlign w:val="superscript"/>
              </w:rPr>
              <w:t>5)</w:t>
            </w:r>
          </w:p>
        </w:tc>
        <w:tc>
          <w:tcPr>
            <w:tcW w:w="1056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 w:cs="Calibri"/>
                <w:color w:val="000000"/>
                <w:sz w:val="14"/>
                <w:szCs w:val="14"/>
              </w:rPr>
              <w:t>3 418 266</w:t>
            </w:r>
          </w:p>
        </w:tc>
        <w:tc>
          <w:tcPr>
            <w:tcW w:w="1329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 xml:space="preserve"> 2 319 020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vAlign w:val="bottom"/>
          </w:tcPr>
          <w:p w:rsidR="00CD7389" w:rsidRPr="00600033" w:rsidRDefault="00CD7389" w:rsidP="00CD7389">
            <w:pPr>
              <w:jc w:val="right"/>
              <w:rPr>
                <w:rFonts w:ascii="Roboto" w:hAnsi="Roboto" w:cs="Calibri"/>
                <w:sz w:val="14"/>
                <w:szCs w:val="14"/>
              </w:rPr>
            </w:pPr>
            <w:r w:rsidRPr="00600033">
              <w:rPr>
                <w:rFonts w:ascii="Roboto" w:hAnsi="Roboto" w:cs="Calibri"/>
                <w:sz w:val="14"/>
                <w:szCs w:val="14"/>
              </w:rPr>
              <w:t xml:space="preserve">  47 115</w:t>
            </w:r>
          </w:p>
        </w:tc>
        <w:tc>
          <w:tcPr>
            <w:tcW w:w="1371" w:type="dxa"/>
            <w:tcBorders>
              <w:bottom w:val="single" w:sz="4" w:space="0" w:color="auto"/>
            </w:tcBorders>
          </w:tcPr>
          <w:p w:rsidR="00CD7389" w:rsidRPr="00600033" w:rsidRDefault="00CD7389" w:rsidP="00CD7389">
            <w:pPr>
              <w:jc w:val="right"/>
              <w:rPr>
                <w:rFonts w:ascii="Roboto" w:hAnsi="Roboto"/>
                <w:sz w:val="14"/>
                <w:szCs w:val="14"/>
              </w:rPr>
            </w:pPr>
            <w:r w:rsidRPr="00600033">
              <w:rPr>
                <w:rFonts w:ascii="Roboto" w:hAnsi="Roboto"/>
                <w:sz w:val="14"/>
                <w:szCs w:val="14"/>
              </w:rPr>
              <w:t>1 052 131</w:t>
            </w:r>
          </w:p>
        </w:tc>
        <w:tc>
          <w:tcPr>
            <w:tcW w:w="1792" w:type="dxa"/>
            <w:tcBorders>
              <w:bottom w:val="single" w:sz="4" w:space="0" w:color="auto"/>
            </w:tcBorders>
            <w:vAlign w:val="bottom"/>
          </w:tcPr>
          <w:p w:rsidR="00CD7389" w:rsidRPr="000305C6" w:rsidRDefault="00CD7389" w:rsidP="00CD7389">
            <w:pPr>
              <w:jc w:val="right"/>
              <w:rPr>
                <w:rFonts w:ascii="Roboto" w:hAnsi="Roboto"/>
                <w:color w:val="000000"/>
                <w:sz w:val="14"/>
                <w:szCs w:val="14"/>
              </w:rPr>
            </w:pPr>
            <w:r w:rsidRPr="00600033">
              <w:rPr>
                <w:rFonts w:ascii="Roboto" w:hAnsi="Roboto"/>
                <w:color w:val="000000"/>
                <w:sz w:val="14"/>
                <w:szCs w:val="14"/>
              </w:rPr>
              <w:t>835 520</w:t>
            </w:r>
          </w:p>
        </w:tc>
      </w:tr>
    </w:tbl>
    <w:p w:rsidR="00343BCD" w:rsidRPr="000305C6" w:rsidRDefault="006803FB" w:rsidP="00343BCD">
      <w:pPr>
        <w:spacing w:after="0" w:line="240" w:lineRule="auto"/>
        <w:ind w:left="142"/>
        <w:rPr>
          <w:rFonts w:ascii="Roboto" w:hAnsi="Roboto"/>
        </w:rPr>
      </w:pPr>
      <w:r w:rsidRPr="000305C6">
        <w:rPr>
          <w:rFonts w:ascii="Roboto" w:hAnsi="Roboto"/>
          <w:iCs/>
          <w:sz w:val="14"/>
          <w:szCs w:val="14"/>
          <w:lang w:val="kk-KZ"/>
        </w:rPr>
        <w:t>¹</w:t>
      </w:r>
      <w:r w:rsidRPr="000305C6">
        <w:rPr>
          <w:iCs/>
          <w:sz w:val="14"/>
          <w:szCs w:val="14"/>
          <w:lang w:val="kk-KZ"/>
        </w:rPr>
        <w:t>⁾</w:t>
      </w:r>
      <w:r w:rsidR="00343BCD" w:rsidRPr="000305C6">
        <w:rPr>
          <w:rFonts w:ascii="Roboto" w:hAnsi="Roboto"/>
          <w:i/>
          <w:sz w:val="14"/>
          <w:szCs w:val="14"/>
          <w:lang w:val="kk-KZ"/>
        </w:rPr>
        <w:t>Д</w:t>
      </w:r>
      <w:r w:rsidR="00343BCD" w:rsidRPr="000305C6">
        <w:rPr>
          <w:rFonts w:ascii="Roboto" w:hAnsi="Roboto"/>
          <w:i/>
          <w:sz w:val="14"/>
          <w:szCs w:val="14"/>
        </w:rPr>
        <w:t>анные общегосударственного статистического наблюдения по форме 2-туризм «Отчет о деятельности мест размещения».</w:t>
      </w:r>
    </w:p>
    <w:p w:rsidR="00343BCD" w:rsidRPr="000305C6" w:rsidRDefault="0065058C" w:rsidP="00343BCD">
      <w:pPr>
        <w:spacing w:after="0" w:line="240" w:lineRule="auto"/>
        <w:ind w:left="142"/>
        <w:rPr>
          <w:rFonts w:ascii="Roboto" w:hAnsi="Roboto"/>
          <w:i/>
          <w:sz w:val="14"/>
          <w:szCs w:val="14"/>
        </w:rPr>
      </w:pPr>
      <w:r w:rsidRPr="0065058C">
        <w:rPr>
          <w:rFonts w:ascii="Roboto" w:hAnsi="Roboto"/>
          <w:i/>
          <w:sz w:val="14"/>
          <w:szCs w:val="14"/>
        </w:rPr>
        <w:t>²</w:t>
      </w:r>
      <w:r w:rsidRPr="0065058C">
        <w:rPr>
          <w:i/>
          <w:sz w:val="14"/>
          <w:szCs w:val="14"/>
        </w:rPr>
        <w:t>⁾</w:t>
      </w:r>
      <w:r w:rsidR="00343BCD" w:rsidRPr="000305C6">
        <w:rPr>
          <w:rFonts w:ascii="Roboto" w:hAnsi="Roboto"/>
          <w:i/>
          <w:sz w:val="14"/>
          <w:szCs w:val="14"/>
        </w:rPr>
        <w:t>Данные общегосударственного статистического наблюдения по форме 1-санаторий "Отчет о санаторно-курортной деятельности".</w:t>
      </w:r>
    </w:p>
    <w:p w:rsidR="00343BCD" w:rsidRPr="000305C6" w:rsidRDefault="0065058C" w:rsidP="00343BCD">
      <w:pPr>
        <w:spacing w:after="0" w:line="240" w:lineRule="auto"/>
        <w:ind w:left="142"/>
        <w:rPr>
          <w:rFonts w:ascii="Roboto" w:hAnsi="Roboto"/>
        </w:rPr>
      </w:pPr>
      <w:r w:rsidRPr="0065058C">
        <w:rPr>
          <w:rFonts w:ascii="Roboto" w:hAnsi="Roboto"/>
          <w:i/>
          <w:sz w:val="14"/>
          <w:szCs w:val="14"/>
        </w:rPr>
        <w:t>³</w:t>
      </w:r>
      <w:r w:rsidRPr="0065058C">
        <w:rPr>
          <w:i/>
          <w:sz w:val="14"/>
          <w:szCs w:val="14"/>
        </w:rPr>
        <w:t>⁾</w:t>
      </w:r>
      <w:r w:rsidR="00343BCD" w:rsidRPr="000305C6">
        <w:rPr>
          <w:rFonts w:ascii="Roboto" w:hAnsi="Roboto"/>
          <w:i/>
          <w:sz w:val="14"/>
          <w:szCs w:val="14"/>
          <w:lang w:val="kk-KZ"/>
        </w:rPr>
        <w:t>Д</w:t>
      </w:r>
      <w:r w:rsidR="00343BCD" w:rsidRPr="000305C6">
        <w:rPr>
          <w:rFonts w:ascii="Roboto" w:hAnsi="Roboto"/>
          <w:i/>
          <w:sz w:val="14"/>
          <w:szCs w:val="14"/>
        </w:rPr>
        <w:t>анные ведомственного статистического наблюдения Комитета лесного хозяйства и животного мира</w:t>
      </w:r>
      <w:r w:rsidR="00A1507A" w:rsidRPr="000305C6">
        <w:rPr>
          <w:rFonts w:ascii="Roboto" w:hAnsi="Roboto"/>
          <w:i/>
          <w:sz w:val="14"/>
          <w:szCs w:val="14"/>
        </w:rPr>
        <w:t xml:space="preserve"> Министерства экологии</w:t>
      </w:r>
      <w:r w:rsidR="00C305F0" w:rsidRPr="000305C6">
        <w:rPr>
          <w:rFonts w:ascii="Roboto" w:hAnsi="Roboto"/>
          <w:i/>
          <w:sz w:val="14"/>
          <w:szCs w:val="14"/>
        </w:rPr>
        <w:t xml:space="preserve"> и природных ресурсов </w:t>
      </w:r>
      <w:r w:rsidR="00343BCD" w:rsidRPr="000305C6">
        <w:rPr>
          <w:rFonts w:ascii="Roboto" w:hAnsi="Roboto"/>
          <w:i/>
          <w:sz w:val="14"/>
          <w:szCs w:val="14"/>
        </w:rPr>
        <w:t>Республики Казахстан по форме 1 ООПТ «Учет особо охраняемых природных территорий». В числе посетителей ОО</w:t>
      </w:r>
      <w:r w:rsidR="00D06135">
        <w:rPr>
          <w:rFonts w:ascii="Roboto" w:hAnsi="Roboto"/>
          <w:i/>
          <w:sz w:val="14"/>
          <w:szCs w:val="14"/>
        </w:rPr>
        <w:t xml:space="preserve">ПТ </w:t>
      </w:r>
      <w:r w:rsidR="00343BCD" w:rsidRPr="000305C6">
        <w:rPr>
          <w:rFonts w:ascii="Roboto" w:hAnsi="Roboto"/>
          <w:i/>
          <w:sz w:val="14"/>
          <w:szCs w:val="14"/>
        </w:rPr>
        <w:t>учтены посетители, которые могут являться, как самоорганизованными туристами, так и могут быть уже учтены в местах размещения и в санаториях, включая однодневных посетителей.</w:t>
      </w:r>
    </w:p>
    <w:p w:rsidR="00343BCD" w:rsidRPr="000305C6" w:rsidRDefault="0065058C" w:rsidP="00343BCD">
      <w:pPr>
        <w:spacing w:after="0" w:line="240" w:lineRule="auto"/>
        <w:ind w:left="142"/>
        <w:rPr>
          <w:rFonts w:ascii="Roboto" w:hAnsi="Roboto"/>
          <w:i/>
          <w:sz w:val="14"/>
          <w:szCs w:val="14"/>
        </w:rPr>
      </w:pPr>
      <w:r w:rsidRPr="000305C6">
        <w:rPr>
          <w:rFonts w:ascii="Roboto" w:hAnsi="Roboto"/>
          <w:sz w:val="14"/>
          <w:szCs w:val="14"/>
          <w:vertAlign w:val="superscript"/>
        </w:rPr>
        <w:t>4)</w:t>
      </w:r>
      <w:r w:rsidR="00343BCD" w:rsidRPr="000305C6">
        <w:rPr>
          <w:rFonts w:ascii="Roboto" w:hAnsi="Roboto"/>
          <w:i/>
          <w:sz w:val="14"/>
          <w:szCs w:val="14"/>
          <w:lang w:val="kk-KZ"/>
        </w:rPr>
        <w:t>Д</w:t>
      </w:r>
      <w:r w:rsidR="00343BCD" w:rsidRPr="000305C6">
        <w:rPr>
          <w:rFonts w:ascii="Roboto" w:hAnsi="Roboto"/>
          <w:i/>
          <w:sz w:val="14"/>
          <w:szCs w:val="14"/>
        </w:rPr>
        <w:t>анные рассчитаны на основе данных выборочных обследований домашних хозяйств (форма Н-050 "Анкета о расходах домашних хозяйств на поездки") и въездных посетителей (форма Н-060 "Анкета обследования посетителей"). Учтены посетители, остановившиеся в «бесплатных» местах размещения (загородный дом, съемная квартира, у родственников и так далее).</w:t>
      </w:r>
    </w:p>
    <w:p w:rsidR="00600033" w:rsidRPr="00600033" w:rsidRDefault="00600033" w:rsidP="00600033">
      <w:pPr>
        <w:suppressAutoHyphens w:val="0"/>
        <w:ind w:firstLineChars="100" w:firstLine="140"/>
        <w:rPr>
          <w:rFonts w:ascii="Roboto" w:hAnsi="Roboto" w:cs="Arial CYR"/>
          <w:i/>
          <w:iCs/>
          <w:sz w:val="16"/>
          <w:szCs w:val="16"/>
        </w:rPr>
      </w:pPr>
      <w:r w:rsidRPr="00600033">
        <w:rPr>
          <w:rFonts w:ascii="Roboto" w:hAnsi="Roboto"/>
          <w:sz w:val="14"/>
          <w:szCs w:val="14"/>
          <w:vertAlign w:val="superscript"/>
        </w:rPr>
        <w:t>5)</w:t>
      </w:r>
      <w:r w:rsidRPr="00600033">
        <w:rPr>
          <w:rFonts w:ascii="Roboto" w:hAnsi="Roboto"/>
          <w:i/>
          <w:sz w:val="14"/>
          <w:szCs w:val="14"/>
        </w:rPr>
        <w:t>Алматинский горный кластер расположен на территории Алматинской области и города Алматы</w:t>
      </w:r>
      <w:r>
        <w:rPr>
          <w:rFonts w:ascii="Roboto" w:hAnsi="Roboto"/>
          <w:i/>
          <w:sz w:val="14"/>
          <w:szCs w:val="14"/>
        </w:rPr>
        <w:t>.</w:t>
      </w:r>
    </w:p>
    <w:p w:rsidR="00343BCD" w:rsidRPr="00600033" w:rsidRDefault="00343BCD" w:rsidP="00343BCD">
      <w:pPr>
        <w:spacing w:after="0" w:line="240" w:lineRule="auto"/>
        <w:ind w:left="142"/>
        <w:rPr>
          <w:rFonts w:ascii="Roboto" w:hAnsi="Roboto"/>
          <w:sz w:val="14"/>
          <w:szCs w:val="14"/>
          <w:vertAlign w:val="superscript"/>
        </w:rPr>
      </w:pPr>
    </w:p>
    <w:sectPr w:rsidR="00343BCD" w:rsidRPr="00600033" w:rsidSect="00947918">
      <w:footnotePr>
        <w:numStart w:val="5"/>
      </w:foot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033" w:rsidRDefault="00600033" w:rsidP="00600033">
      <w:pPr>
        <w:spacing w:after="0" w:line="240" w:lineRule="auto"/>
      </w:pPr>
      <w:r>
        <w:separator/>
      </w:r>
    </w:p>
  </w:endnote>
  <w:endnote w:type="continuationSeparator" w:id="0">
    <w:p w:rsidR="00600033" w:rsidRDefault="00600033" w:rsidP="00600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KZ Arial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CC"/>
    <w:family w:val="auto"/>
    <w:pitch w:val="variable"/>
    <w:sig w:usb0="E0000AFF" w:usb1="5000217F" w:usb2="00000021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033" w:rsidRDefault="00600033" w:rsidP="00600033">
      <w:pPr>
        <w:spacing w:after="0" w:line="240" w:lineRule="auto"/>
      </w:pPr>
      <w:r>
        <w:separator/>
      </w:r>
    </w:p>
  </w:footnote>
  <w:footnote w:type="continuationSeparator" w:id="0">
    <w:p w:rsidR="00600033" w:rsidRDefault="00600033" w:rsidP="00600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524FD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7608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BF80C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63ADF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4ADE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487B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800A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E42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06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23644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7E312A"/>
    <w:multiLevelType w:val="multilevel"/>
    <w:tmpl w:val="A13639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C153595"/>
    <w:multiLevelType w:val="multilevel"/>
    <w:tmpl w:val="8564E7E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"/>
      <w:lvlJc w:val="left"/>
      <w:pPr>
        <w:tabs>
          <w:tab w:val="num" w:pos="0"/>
        </w:tabs>
        <w:ind w:left="7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9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0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800" w:hanging="1440"/>
      </w:pPr>
    </w:lvl>
  </w:abstractNum>
  <w:abstractNum w:abstractNumId="12" w15:restartNumberingAfterBreak="0">
    <w:nsid w:val="15FF14F7"/>
    <w:multiLevelType w:val="multilevel"/>
    <w:tmpl w:val="1BC269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8E16A6E"/>
    <w:multiLevelType w:val="multilevel"/>
    <w:tmpl w:val="AEC2EBA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FE3464E"/>
    <w:multiLevelType w:val="multilevel"/>
    <w:tmpl w:val="C4D48B0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1"/>
  </w:num>
  <w:num w:numId="3">
    <w:abstractNumId w:val="14"/>
  </w:num>
  <w:num w:numId="4">
    <w:abstractNumId w:val="13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characterSpacingControl w:val="doNotCompress"/>
  <w:footnotePr>
    <w:numStart w:val="5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CD"/>
    <w:rsid w:val="000305C6"/>
    <w:rsid w:val="00034BC0"/>
    <w:rsid w:val="00035F01"/>
    <w:rsid w:val="00063F5D"/>
    <w:rsid w:val="000B4A4C"/>
    <w:rsid w:val="000D2CCA"/>
    <w:rsid w:val="000F2C41"/>
    <w:rsid w:val="00121366"/>
    <w:rsid w:val="00170886"/>
    <w:rsid w:val="0019073D"/>
    <w:rsid w:val="001C0875"/>
    <w:rsid w:val="001D3FDC"/>
    <w:rsid w:val="001E00FB"/>
    <w:rsid w:val="001F506E"/>
    <w:rsid w:val="001F5C44"/>
    <w:rsid w:val="00231A97"/>
    <w:rsid w:val="00245201"/>
    <w:rsid w:val="0025365B"/>
    <w:rsid w:val="00257CBC"/>
    <w:rsid w:val="0026270E"/>
    <w:rsid w:val="00333CFD"/>
    <w:rsid w:val="00343BCD"/>
    <w:rsid w:val="003B7679"/>
    <w:rsid w:val="004010EF"/>
    <w:rsid w:val="00430346"/>
    <w:rsid w:val="00437D3D"/>
    <w:rsid w:val="00456F0B"/>
    <w:rsid w:val="004704F6"/>
    <w:rsid w:val="0048169E"/>
    <w:rsid w:val="00485AA6"/>
    <w:rsid w:val="004C7882"/>
    <w:rsid w:val="004D1F8F"/>
    <w:rsid w:val="0050192B"/>
    <w:rsid w:val="00514065"/>
    <w:rsid w:val="00531A01"/>
    <w:rsid w:val="00567CFE"/>
    <w:rsid w:val="00577C68"/>
    <w:rsid w:val="005F0AF6"/>
    <w:rsid w:val="00600033"/>
    <w:rsid w:val="0065058C"/>
    <w:rsid w:val="0065308B"/>
    <w:rsid w:val="0066760B"/>
    <w:rsid w:val="006803FB"/>
    <w:rsid w:val="0072750C"/>
    <w:rsid w:val="00745FA1"/>
    <w:rsid w:val="00786CC4"/>
    <w:rsid w:val="00835C0B"/>
    <w:rsid w:val="00853E7F"/>
    <w:rsid w:val="00902F04"/>
    <w:rsid w:val="009044FF"/>
    <w:rsid w:val="00940EA5"/>
    <w:rsid w:val="00946073"/>
    <w:rsid w:val="00947918"/>
    <w:rsid w:val="00962B6E"/>
    <w:rsid w:val="00972F94"/>
    <w:rsid w:val="009A3453"/>
    <w:rsid w:val="009D1B5A"/>
    <w:rsid w:val="009D5C1A"/>
    <w:rsid w:val="009E0F3A"/>
    <w:rsid w:val="009E2BB3"/>
    <w:rsid w:val="009F62CA"/>
    <w:rsid w:val="00A1507A"/>
    <w:rsid w:val="00A20451"/>
    <w:rsid w:val="00A56359"/>
    <w:rsid w:val="00A97267"/>
    <w:rsid w:val="00AE4B1C"/>
    <w:rsid w:val="00AE55DE"/>
    <w:rsid w:val="00B03E92"/>
    <w:rsid w:val="00B22F21"/>
    <w:rsid w:val="00B53A79"/>
    <w:rsid w:val="00B836C5"/>
    <w:rsid w:val="00BB2201"/>
    <w:rsid w:val="00C022AB"/>
    <w:rsid w:val="00C02720"/>
    <w:rsid w:val="00C072BA"/>
    <w:rsid w:val="00C23820"/>
    <w:rsid w:val="00C305F0"/>
    <w:rsid w:val="00C41F8C"/>
    <w:rsid w:val="00C51E65"/>
    <w:rsid w:val="00C56AC8"/>
    <w:rsid w:val="00CD5758"/>
    <w:rsid w:val="00CD7389"/>
    <w:rsid w:val="00CF6786"/>
    <w:rsid w:val="00D06135"/>
    <w:rsid w:val="00D12094"/>
    <w:rsid w:val="00D3486F"/>
    <w:rsid w:val="00D3637F"/>
    <w:rsid w:val="00D76042"/>
    <w:rsid w:val="00D91A7C"/>
    <w:rsid w:val="00E323E8"/>
    <w:rsid w:val="00E548E1"/>
    <w:rsid w:val="00E62C7F"/>
    <w:rsid w:val="00E84D42"/>
    <w:rsid w:val="00E9283B"/>
    <w:rsid w:val="00EB2D21"/>
    <w:rsid w:val="00EC3F04"/>
    <w:rsid w:val="00F10059"/>
    <w:rsid w:val="00F223F5"/>
    <w:rsid w:val="00F2665F"/>
    <w:rsid w:val="00F3037C"/>
    <w:rsid w:val="00F874A8"/>
    <w:rsid w:val="00F91B07"/>
    <w:rsid w:val="00FB1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3F4B1"/>
  <w15:docId w15:val="{D0B16037-109E-45D3-AE10-BDE52D9A0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BCD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aliases w:val="(Пункт),Назв. пунктов подраздела"/>
    <w:basedOn w:val="a0"/>
    <w:next w:val="a"/>
    <w:link w:val="30"/>
    <w:qFormat/>
    <w:rsid w:val="00343BCD"/>
    <w:pPr>
      <w:keepNext/>
      <w:suppressAutoHyphens w:val="0"/>
      <w:spacing w:before="200" w:line="240" w:lineRule="auto"/>
      <w:ind w:firstLine="0"/>
      <w:jc w:val="left"/>
      <w:outlineLvl w:val="2"/>
    </w:pPr>
    <w:rPr>
      <w:rFonts w:ascii="Arial" w:hAnsi="Arial"/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aliases w:val="(Пункт) Знак,Назв. пунктов подраздела Знак"/>
    <w:basedOn w:val="a1"/>
    <w:link w:val="3"/>
    <w:qFormat/>
    <w:rsid w:val="00343BCD"/>
    <w:rPr>
      <w:rFonts w:ascii="Arial" w:eastAsia="Times New Roman" w:hAnsi="Arial" w:cs="Times New Roman"/>
      <w:b/>
      <w:szCs w:val="20"/>
      <w:lang w:eastAsia="ru-RU"/>
    </w:rPr>
  </w:style>
  <w:style w:type="character" w:customStyle="1" w:styleId="1">
    <w:name w:val="Заголовок 1 Знак"/>
    <w:qFormat/>
    <w:rsid w:val="00343BCD"/>
    <w:rPr>
      <w:b/>
      <w:spacing w:val="20"/>
      <w:kern w:val="2"/>
      <w:sz w:val="28"/>
    </w:rPr>
  </w:style>
  <w:style w:type="character" w:customStyle="1" w:styleId="2">
    <w:name w:val="Заголовок 2 Знак"/>
    <w:qFormat/>
    <w:rsid w:val="00343BCD"/>
    <w:rPr>
      <w:rFonts w:ascii="Arial" w:hAnsi="Arial"/>
      <w:b/>
      <w:sz w:val="24"/>
    </w:rPr>
  </w:style>
  <w:style w:type="character" w:customStyle="1" w:styleId="4">
    <w:name w:val="Заголовок 4 Знак"/>
    <w:qFormat/>
    <w:rsid w:val="00343BC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">
    <w:name w:val="Заголовок 6 Знак"/>
    <w:qFormat/>
    <w:rsid w:val="00343BCD"/>
    <w:rPr>
      <w:b/>
      <w:bCs/>
      <w:sz w:val="22"/>
      <w:szCs w:val="22"/>
    </w:rPr>
  </w:style>
  <w:style w:type="character" w:customStyle="1" w:styleId="a4">
    <w:name w:val="ОснТекст Знак"/>
    <w:qFormat/>
    <w:rsid w:val="00343BCD"/>
    <w:rPr>
      <w:lang w:val="ru-RU" w:eastAsia="ru-RU" w:bidi="ar-SA"/>
    </w:rPr>
  </w:style>
  <w:style w:type="character" w:customStyle="1" w:styleId="a5">
    <w:name w:val="Единица измерения Знак"/>
    <w:qFormat/>
    <w:rsid w:val="00343BCD"/>
    <w:rPr>
      <w:sz w:val="16"/>
      <w:lang w:val="ru-RU" w:eastAsia="ru-RU" w:bidi="ar-SA"/>
    </w:rPr>
  </w:style>
  <w:style w:type="character" w:customStyle="1" w:styleId="a6">
    <w:name w:val="Наименование Знак Знак"/>
    <w:qFormat/>
    <w:rsid w:val="00343BCD"/>
    <w:rPr>
      <w:b/>
      <w:sz w:val="24"/>
      <w:lang w:val="ru-RU" w:eastAsia="ru-RU" w:bidi="ar-SA"/>
    </w:rPr>
  </w:style>
  <w:style w:type="character" w:customStyle="1" w:styleId="-">
    <w:name w:val="Интернет-ссылка"/>
    <w:rsid w:val="00343BCD"/>
    <w:rPr>
      <w:color w:val="0000FF"/>
      <w:u w:val="single"/>
    </w:rPr>
  </w:style>
  <w:style w:type="character" w:customStyle="1" w:styleId="a7">
    <w:name w:val="Привязка концевой сноски"/>
    <w:rsid w:val="00343BCD"/>
    <w:rPr>
      <w:vertAlign w:val="superscript"/>
    </w:rPr>
  </w:style>
  <w:style w:type="character" w:customStyle="1" w:styleId="EndnoteCharacters">
    <w:name w:val="Endnote Characters"/>
    <w:qFormat/>
    <w:rsid w:val="00343BCD"/>
    <w:rPr>
      <w:vertAlign w:val="superscript"/>
    </w:rPr>
  </w:style>
  <w:style w:type="character" w:customStyle="1" w:styleId="a8">
    <w:name w:val="Привязка сноски"/>
    <w:rsid w:val="00343BCD"/>
    <w:rPr>
      <w:vertAlign w:val="superscript"/>
    </w:rPr>
  </w:style>
  <w:style w:type="character" w:customStyle="1" w:styleId="FootnoteCharacters">
    <w:name w:val="Footnote Characters"/>
    <w:qFormat/>
    <w:rsid w:val="00343BCD"/>
    <w:rPr>
      <w:vertAlign w:val="superscript"/>
    </w:rPr>
  </w:style>
  <w:style w:type="character" w:customStyle="1" w:styleId="a9">
    <w:name w:val="Определение"/>
    <w:qFormat/>
    <w:rsid w:val="00343BCD"/>
    <w:rPr>
      <w:i/>
    </w:rPr>
  </w:style>
  <w:style w:type="character" w:customStyle="1" w:styleId="aa">
    <w:name w:val="Название Знак"/>
    <w:qFormat/>
    <w:rsid w:val="00343BCD"/>
    <w:rPr>
      <w:rFonts w:ascii="Times New Roman CYR" w:hAnsi="Times New Roman CYR"/>
      <w:b/>
    </w:rPr>
  </w:style>
  <w:style w:type="character" w:styleId="ab">
    <w:name w:val="page number"/>
    <w:basedOn w:val="a1"/>
    <w:qFormat/>
    <w:rsid w:val="00343BCD"/>
  </w:style>
  <w:style w:type="character" w:customStyle="1" w:styleId="ac">
    <w:name w:val="Верхний колонтитул Знак"/>
    <w:basedOn w:val="a1"/>
    <w:qFormat/>
    <w:rsid w:val="00343BCD"/>
  </w:style>
  <w:style w:type="character" w:styleId="ad">
    <w:name w:val="line number"/>
    <w:basedOn w:val="a1"/>
    <w:qFormat/>
    <w:rsid w:val="00343BCD"/>
  </w:style>
  <w:style w:type="character" w:customStyle="1" w:styleId="ae">
    <w:name w:val="Образец"/>
    <w:qFormat/>
    <w:rsid w:val="00343BCD"/>
    <w:rPr>
      <w:rFonts w:ascii="Courier New" w:hAnsi="Courier New"/>
    </w:rPr>
  </w:style>
  <w:style w:type="character" w:customStyle="1" w:styleId="10">
    <w:name w:val="Наименование Знак1"/>
    <w:qFormat/>
    <w:rsid w:val="00343BCD"/>
    <w:rPr>
      <w:b/>
      <w:sz w:val="24"/>
      <w:lang w:val="ru-RU" w:eastAsia="ru-RU" w:bidi="ar-SA"/>
    </w:rPr>
  </w:style>
  <w:style w:type="character" w:customStyle="1" w:styleId="af">
    <w:name w:val="Текст выноски Знак"/>
    <w:qFormat/>
    <w:rsid w:val="00343BCD"/>
    <w:rPr>
      <w:rFonts w:ascii="Tahoma" w:hAnsi="Tahoma" w:cs="Courier New"/>
      <w:sz w:val="16"/>
      <w:szCs w:val="16"/>
    </w:rPr>
  </w:style>
  <w:style w:type="character" w:customStyle="1" w:styleId="af0">
    <w:name w:val="Посещённая гиперссылка"/>
    <w:rsid w:val="00343BCD"/>
    <w:rPr>
      <w:color w:val="800080"/>
      <w:u w:val="single"/>
    </w:rPr>
  </w:style>
  <w:style w:type="character" w:customStyle="1" w:styleId="af1">
    <w:name w:val="Нижний колонтитул Знак"/>
    <w:basedOn w:val="a1"/>
    <w:qFormat/>
    <w:rsid w:val="00343BCD"/>
  </w:style>
  <w:style w:type="character" w:customStyle="1" w:styleId="af2">
    <w:name w:val="Текст сноски Знак"/>
    <w:basedOn w:val="a1"/>
    <w:qFormat/>
    <w:rsid w:val="00343BCD"/>
  </w:style>
  <w:style w:type="character" w:customStyle="1" w:styleId="af3">
    <w:name w:val="Текст концевой сноски Знак"/>
    <w:basedOn w:val="a1"/>
    <w:qFormat/>
    <w:rsid w:val="00343BCD"/>
  </w:style>
  <w:style w:type="character" w:customStyle="1" w:styleId="11">
    <w:name w:val="ОснТекст Знак1"/>
    <w:qFormat/>
    <w:rsid w:val="00343BCD"/>
    <w:rPr>
      <w:lang w:val="ru-RU" w:eastAsia="ru-RU" w:bidi="ar-SA"/>
    </w:rPr>
  </w:style>
  <w:style w:type="character" w:customStyle="1" w:styleId="20">
    <w:name w:val="Наименование Знак2"/>
    <w:qFormat/>
    <w:rsid w:val="00343BCD"/>
    <w:rPr>
      <w:b/>
      <w:sz w:val="24"/>
      <w:lang w:val="ru-RU" w:eastAsia="ru-RU" w:bidi="ar-SA"/>
    </w:rPr>
  </w:style>
  <w:style w:type="character" w:customStyle="1" w:styleId="af4">
    <w:name w:val="Основной текст с отступом Знак"/>
    <w:qFormat/>
    <w:rsid w:val="00343BCD"/>
    <w:rPr>
      <w:rFonts w:ascii="Arial" w:hAnsi="Arial"/>
    </w:rPr>
  </w:style>
  <w:style w:type="character" w:customStyle="1" w:styleId="af5">
    <w:name w:val="Основной текст Знак"/>
    <w:basedOn w:val="a1"/>
    <w:qFormat/>
    <w:rsid w:val="00343BCD"/>
  </w:style>
  <w:style w:type="character" w:customStyle="1" w:styleId="af6">
    <w:name w:val="Боковик Знак"/>
    <w:qFormat/>
    <w:rsid w:val="00343BCD"/>
    <w:rPr>
      <w:sz w:val="16"/>
      <w:lang w:val="ru-RU" w:eastAsia="ru-RU" w:bidi="ar-SA"/>
    </w:rPr>
  </w:style>
  <w:style w:type="character" w:customStyle="1" w:styleId="A10">
    <w:name w:val="A1"/>
    <w:qFormat/>
    <w:rsid w:val="00343BCD"/>
    <w:rPr>
      <w:color w:val="000000"/>
      <w:sz w:val="16"/>
      <w:szCs w:val="16"/>
    </w:rPr>
  </w:style>
  <w:style w:type="character" w:customStyle="1" w:styleId="Heading6Char">
    <w:name w:val="Heading 6 Char"/>
    <w:qFormat/>
    <w:rsid w:val="00343BCD"/>
    <w:rPr>
      <w:rFonts w:ascii="Calibri" w:eastAsia="Times New Roman" w:hAnsi="Calibri" w:cs="Times New Roman"/>
      <w:b/>
      <w:bCs/>
    </w:rPr>
  </w:style>
  <w:style w:type="character" w:customStyle="1" w:styleId="Heading6Char1">
    <w:name w:val="Heading 6 Char1"/>
    <w:qFormat/>
    <w:rsid w:val="00343BCD"/>
    <w:rPr>
      <w:rFonts w:ascii="Times New Roman" w:hAnsi="Times New Roman" w:cs="Times New Roman"/>
      <w:b/>
      <w:bCs/>
    </w:rPr>
  </w:style>
  <w:style w:type="character" w:customStyle="1" w:styleId="af7">
    <w:name w:val="Схема документа Знак"/>
    <w:qFormat/>
    <w:rsid w:val="00343BCD"/>
    <w:rPr>
      <w:rFonts w:ascii="Tahoma" w:hAnsi="Tahoma" w:cs="Tahoma"/>
      <w:sz w:val="16"/>
      <w:szCs w:val="16"/>
    </w:rPr>
  </w:style>
  <w:style w:type="character" w:customStyle="1" w:styleId="WW8Num12z0">
    <w:name w:val="WW8Num12z0"/>
    <w:qFormat/>
    <w:rsid w:val="00343BCD"/>
  </w:style>
  <w:style w:type="character" w:styleId="af8">
    <w:name w:val="annotation reference"/>
    <w:qFormat/>
    <w:rsid w:val="00343BCD"/>
    <w:rPr>
      <w:sz w:val="16"/>
      <w:szCs w:val="16"/>
    </w:rPr>
  </w:style>
  <w:style w:type="character" w:customStyle="1" w:styleId="af9">
    <w:name w:val="Текст примечания Знак"/>
    <w:basedOn w:val="a1"/>
    <w:qFormat/>
    <w:rsid w:val="00343BCD"/>
  </w:style>
  <w:style w:type="character" w:customStyle="1" w:styleId="afa">
    <w:name w:val="Тема примечания Знак"/>
    <w:qFormat/>
    <w:rsid w:val="00343BCD"/>
    <w:rPr>
      <w:b/>
      <w:bCs/>
    </w:rPr>
  </w:style>
  <w:style w:type="character" w:customStyle="1" w:styleId="12">
    <w:name w:val="Верхний колонтитул Знак1"/>
    <w:basedOn w:val="a1"/>
    <w:uiPriority w:val="99"/>
    <w:semiHidden/>
    <w:qFormat/>
    <w:rsid w:val="00343BCD"/>
  </w:style>
  <w:style w:type="character" w:customStyle="1" w:styleId="13">
    <w:name w:val="Нижний колонтитул Знак1"/>
    <w:basedOn w:val="a1"/>
    <w:uiPriority w:val="99"/>
    <w:semiHidden/>
    <w:qFormat/>
    <w:rsid w:val="00343BCD"/>
  </w:style>
  <w:style w:type="paragraph" w:customStyle="1" w:styleId="14">
    <w:name w:val="Заголовок1"/>
    <w:basedOn w:val="a"/>
    <w:next w:val="afb"/>
    <w:qFormat/>
    <w:rsid w:val="00343BC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b">
    <w:name w:val="Body Text"/>
    <w:basedOn w:val="a"/>
    <w:link w:val="15"/>
    <w:rsid w:val="00343BCD"/>
    <w:pPr>
      <w:spacing w:after="120"/>
    </w:pPr>
  </w:style>
  <w:style w:type="character" w:customStyle="1" w:styleId="15">
    <w:name w:val="Основной текст Знак1"/>
    <w:basedOn w:val="a1"/>
    <w:link w:val="afb"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List"/>
    <w:basedOn w:val="afb"/>
    <w:rsid w:val="00343BCD"/>
    <w:rPr>
      <w:rFonts w:cs="Arial"/>
    </w:rPr>
  </w:style>
  <w:style w:type="paragraph" w:customStyle="1" w:styleId="16">
    <w:name w:val="Название объекта1"/>
    <w:basedOn w:val="a"/>
    <w:qFormat/>
    <w:rsid w:val="00343BC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7">
    <w:name w:val="index 1"/>
    <w:basedOn w:val="a"/>
    <w:next w:val="a"/>
    <w:autoRedefine/>
    <w:uiPriority w:val="99"/>
    <w:semiHidden/>
    <w:unhideWhenUsed/>
    <w:rsid w:val="00343BCD"/>
    <w:pPr>
      <w:spacing w:after="0" w:line="240" w:lineRule="auto"/>
      <w:ind w:left="200" w:hanging="200"/>
    </w:pPr>
  </w:style>
  <w:style w:type="paragraph" w:styleId="afd">
    <w:name w:val="index heading"/>
    <w:basedOn w:val="a"/>
    <w:qFormat/>
    <w:rsid w:val="00343BCD"/>
    <w:pPr>
      <w:suppressLineNumbers/>
    </w:pPr>
    <w:rPr>
      <w:rFonts w:cs="Arial"/>
    </w:rPr>
  </w:style>
  <w:style w:type="paragraph" w:customStyle="1" w:styleId="110">
    <w:name w:val="Заголовок 11"/>
    <w:basedOn w:val="a0"/>
    <w:next w:val="First"/>
    <w:qFormat/>
    <w:rsid w:val="00343BCD"/>
    <w:pPr>
      <w:keepNext/>
      <w:pageBreakBefore/>
      <w:pBdr>
        <w:bottom w:val="single" w:sz="18" w:space="8" w:color="C0C0C0"/>
      </w:pBdr>
      <w:spacing w:before="240" w:after="120"/>
      <w:ind w:right="2552" w:firstLine="0"/>
      <w:jc w:val="left"/>
      <w:outlineLvl w:val="0"/>
    </w:pPr>
    <w:rPr>
      <w:b/>
      <w:spacing w:val="20"/>
      <w:kern w:val="2"/>
      <w:sz w:val="28"/>
    </w:rPr>
  </w:style>
  <w:style w:type="paragraph" w:customStyle="1" w:styleId="21">
    <w:name w:val="Заголовок 21"/>
    <w:basedOn w:val="a"/>
    <w:next w:val="a"/>
    <w:qFormat/>
    <w:rsid w:val="00343BCD"/>
    <w:pPr>
      <w:keepNext/>
      <w:spacing w:before="400" w:after="240"/>
      <w:ind w:left="284" w:hanging="284"/>
      <w:jc w:val="center"/>
      <w:outlineLvl w:val="1"/>
    </w:pPr>
    <w:rPr>
      <w:rFonts w:ascii="Arial" w:hAnsi="Arial"/>
      <w:b/>
      <w:sz w:val="24"/>
    </w:rPr>
  </w:style>
  <w:style w:type="paragraph" w:customStyle="1" w:styleId="31">
    <w:name w:val="Заголовок 31"/>
    <w:basedOn w:val="a0"/>
    <w:next w:val="a"/>
    <w:qFormat/>
    <w:rsid w:val="00343BCD"/>
    <w:pPr>
      <w:keepNext/>
      <w:spacing w:before="200" w:after="0"/>
      <w:ind w:firstLine="0"/>
      <w:jc w:val="left"/>
      <w:outlineLvl w:val="2"/>
    </w:pPr>
    <w:rPr>
      <w:rFonts w:ascii="Arial" w:hAnsi="Arial"/>
      <w:b/>
      <w:sz w:val="22"/>
    </w:rPr>
  </w:style>
  <w:style w:type="paragraph" w:customStyle="1" w:styleId="41">
    <w:name w:val="Заголовок 41"/>
    <w:basedOn w:val="a"/>
    <w:next w:val="a"/>
    <w:qFormat/>
    <w:rsid w:val="00343BC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61">
    <w:name w:val="Заголовок 61"/>
    <w:basedOn w:val="a"/>
    <w:next w:val="a"/>
    <w:qFormat/>
    <w:rsid w:val="00343BCD"/>
    <w:pPr>
      <w:spacing w:before="240" w:after="60"/>
      <w:outlineLvl w:val="5"/>
    </w:pPr>
    <w:rPr>
      <w:b/>
      <w:bCs/>
      <w:sz w:val="22"/>
      <w:szCs w:val="22"/>
    </w:rPr>
  </w:style>
  <w:style w:type="paragraph" w:customStyle="1" w:styleId="a0">
    <w:name w:val="ОснТекст"/>
    <w:qFormat/>
    <w:rsid w:val="00343BCD"/>
    <w:pPr>
      <w:suppressAutoHyphens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irst">
    <w:name w:val="FirstОснТекст"/>
    <w:basedOn w:val="a0"/>
    <w:next w:val="a0"/>
    <w:qFormat/>
    <w:rsid w:val="00343BCD"/>
    <w:pPr>
      <w:spacing w:before="160"/>
      <w:ind w:firstLine="0"/>
    </w:pPr>
  </w:style>
  <w:style w:type="paragraph" w:customStyle="1" w:styleId="afe">
    <w:name w:val="Знак"/>
    <w:basedOn w:val="a"/>
    <w:autoRedefine/>
    <w:qFormat/>
    <w:rsid w:val="00343BCD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First0">
    <w:name w:val="FirstОснТекст:"/>
    <w:basedOn w:val="First"/>
    <w:next w:val="a0"/>
    <w:qFormat/>
    <w:rsid w:val="00343BCD"/>
    <w:pPr>
      <w:spacing w:before="240" w:after="120"/>
    </w:pPr>
  </w:style>
  <w:style w:type="paragraph" w:customStyle="1" w:styleId="aff">
    <w:name w:val="Врезанная сноска"/>
    <w:basedOn w:val="a0"/>
    <w:next w:val="First"/>
    <w:qFormat/>
    <w:rsid w:val="00343BCD"/>
    <w:pPr>
      <w:spacing w:before="120"/>
      <w:ind w:left="851" w:firstLine="0"/>
      <w:jc w:val="left"/>
    </w:pPr>
    <w:rPr>
      <w:i/>
      <w:sz w:val="16"/>
    </w:rPr>
  </w:style>
  <w:style w:type="paragraph" w:customStyle="1" w:styleId="aff0">
    <w:name w:val="Единица измерения"/>
    <w:basedOn w:val="a0"/>
    <w:next w:val="aff1"/>
    <w:qFormat/>
    <w:rsid w:val="00343BCD"/>
    <w:pPr>
      <w:spacing w:before="60" w:after="40"/>
      <w:ind w:firstLine="0"/>
      <w:jc w:val="right"/>
    </w:pPr>
    <w:rPr>
      <w:sz w:val="16"/>
    </w:rPr>
  </w:style>
  <w:style w:type="paragraph" w:customStyle="1" w:styleId="aff1">
    <w:name w:val="ШапкаТаблицы"/>
    <w:basedOn w:val="a0"/>
    <w:next w:val="aff2"/>
    <w:qFormat/>
    <w:rsid w:val="00343BCD"/>
    <w:pPr>
      <w:ind w:firstLine="0"/>
      <w:jc w:val="center"/>
    </w:pPr>
    <w:rPr>
      <w:sz w:val="16"/>
    </w:rPr>
  </w:style>
  <w:style w:type="paragraph" w:customStyle="1" w:styleId="aff2">
    <w:name w:val="Боковик"/>
    <w:basedOn w:val="a0"/>
    <w:qFormat/>
    <w:rsid w:val="00343BCD"/>
    <w:pPr>
      <w:ind w:firstLine="0"/>
      <w:jc w:val="left"/>
    </w:pPr>
    <w:rPr>
      <w:sz w:val="16"/>
    </w:rPr>
  </w:style>
  <w:style w:type="paragraph" w:customStyle="1" w:styleId="aff3">
    <w:name w:val="Наименование"/>
    <w:basedOn w:val="a0"/>
    <w:next w:val="a0"/>
    <w:qFormat/>
    <w:rsid w:val="00343BCD"/>
    <w:pPr>
      <w:spacing w:before="360" w:after="80"/>
      <w:ind w:firstLine="0"/>
      <w:jc w:val="center"/>
    </w:pPr>
    <w:rPr>
      <w:b/>
      <w:sz w:val="24"/>
    </w:rPr>
  </w:style>
  <w:style w:type="paragraph" w:customStyle="1" w:styleId="aff4">
    <w:name w:val="ОснТекст:"/>
    <w:basedOn w:val="a0"/>
    <w:next w:val="a"/>
    <w:qFormat/>
    <w:rsid w:val="00343BCD"/>
    <w:pPr>
      <w:spacing w:after="120"/>
    </w:pPr>
  </w:style>
  <w:style w:type="paragraph" w:customStyle="1" w:styleId="aff5">
    <w:name w:val="Примечание"/>
    <w:basedOn w:val="a0"/>
    <w:next w:val="First"/>
    <w:qFormat/>
    <w:rsid w:val="00343BCD"/>
    <w:pPr>
      <w:spacing w:before="240" w:after="120"/>
      <w:ind w:firstLine="0"/>
      <w:jc w:val="left"/>
    </w:pPr>
    <w:rPr>
      <w:i/>
      <w:sz w:val="16"/>
    </w:rPr>
  </w:style>
  <w:style w:type="paragraph" w:customStyle="1" w:styleId="aff6">
    <w:name w:val="График"/>
    <w:basedOn w:val="a0"/>
    <w:next w:val="a0"/>
    <w:qFormat/>
    <w:rsid w:val="00343BCD"/>
    <w:pPr>
      <w:spacing w:before="120"/>
      <w:ind w:firstLine="0"/>
      <w:jc w:val="center"/>
    </w:pPr>
  </w:style>
  <w:style w:type="paragraph" w:customStyle="1" w:styleId="aff7">
    <w:name w:val="Столбец"/>
    <w:basedOn w:val="a0"/>
    <w:qFormat/>
    <w:rsid w:val="00343BCD"/>
    <w:pPr>
      <w:ind w:firstLine="0"/>
      <w:jc w:val="right"/>
    </w:pPr>
    <w:rPr>
      <w:sz w:val="16"/>
    </w:rPr>
  </w:style>
  <w:style w:type="paragraph" w:customStyle="1" w:styleId="aff8">
    <w:name w:val="Оснтекст"/>
    <w:qFormat/>
    <w:rsid w:val="00343BCD"/>
    <w:pPr>
      <w:suppressAutoHyphens/>
      <w:ind w:left="397" w:hanging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Заголов 1"/>
    <w:basedOn w:val="110"/>
    <w:next w:val="First"/>
    <w:qFormat/>
    <w:rsid w:val="00343BCD"/>
    <w:pPr>
      <w:pBdr>
        <w:bottom w:val="single" w:sz="18" w:space="1" w:color="C0C0C0"/>
      </w:pBdr>
      <w:spacing w:before="480" w:after="320"/>
      <w:ind w:right="0"/>
    </w:pPr>
    <w:rPr>
      <w:rFonts w:ascii="Arial" w:hAnsi="Arial"/>
      <w:spacing w:val="0"/>
      <w:sz w:val="32"/>
    </w:rPr>
  </w:style>
  <w:style w:type="paragraph" w:customStyle="1" w:styleId="22">
    <w:name w:val="Заголов 2"/>
    <w:basedOn w:val="21"/>
    <w:next w:val="First"/>
    <w:qFormat/>
    <w:rsid w:val="00343BCD"/>
    <w:pPr>
      <w:spacing w:before="320" w:after="200"/>
      <w:ind w:left="0" w:firstLine="0"/>
      <w:jc w:val="left"/>
    </w:pPr>
  </w:style>
  <w:style w:type="paragraph" w:customStyle="1" w:styleId="32">
    <w:name w:val="Заголов 3"/>
    <w:basedOn w:val="a0"/>
    <w:next w:val="First"/>
    <w:qFormat/>
    <w:rsid w:val="00343BCD"/>
    <w:pPr>
      <w:spacing w:before="213" w:after="142"/>
      <w:ind w:firstLine="0"/>
      <w:outlineLvl w:val="2"/>
    </w:pPr>
    <w:rPr>
      <w:rFonts w:ascii="Arial" w:hAnsi="Arial"/>
      <w:b/>
    </w:rPr>
  </w:style>
  <w:style w:type="paragraph" w:customStyle="1" w:styleId="aff9">
    <w:name w:val="Перечисление"/>
    <w:basedOn w:val="aff8"/>
    <w:qFormat/>
    <w:rsid w:val="00343BCD"/>
    <w:pPr>
      <w:spacing w:before="60" w:after="60"/>
      <w:ind w:left="567" w:hanging="567"/>
    </w:pPr>
  </w:style>
  <w:style w:type="paragraph" w:customStyle="1" w:styleId="affa">
    <w:name w:val="Наименование Знак"/>
    <w:basedOn w:val="a0"/>
    <w:next w:val="a0"/>
    <w:qFormat/>
    <w:rsid w:val="00343BCD"/>
    <w:pPr>
      <w:spacing w:before="360" w:after="80"/>
      <w:ind w:firstLine="0"/>
      <w:jc w:val="center"/>
    </w:pPr>
    <w:rPr>
      <w:b/>
      <w:sz w:val="24"/>
    </w:rPr>
  </w:style>
  <w:style w:type="paragraph" w:customStyle="1" w:styleId="Aiooaiieeaaan">
    <w:name w:val="Aioo?aiiee aa?an"/>
    <w:basedOn w:val="a"/>
    <w:qFormat/>
    <w:rsid w:val="00343BCD"/>
    <w:pPr>
      <w:spacing w:line="220" w:lineRule="atLeast"/>
    </w:pPr>
    <w:rPr>
      <w:rFonts w:ascii="Arial" w:hAnsi="Arial"/>
      <w:spacing w:val="-5"/>
    </w:rPr>
  </w:style>
  <w:style w:type="paragraph" w:customStyle="1" w:styleId="Naimenovanie">
    <w:name w:val="Naimenovanie"/>
    <w:basedOn w:val="OsnTxt"/>
    <w:next w:val="OsnTxt"/>
    <w:qFormat/>
    <w:rsid w:val="00343BCD"/>
    <w:pPr>
      <w:spacing w:before="120" w:after="80" w:line="240" w:lineRule="auto"/>
      <w:ind w:firstLine="0"/>
      <w:jc w:val="center"/>
      <w:outlineLvl w:val="3"/>
    </w:pPr>
    <w:rPr>
      <w:b/>
      <w:sz w:val="22"/>
    </w:rPr>
  </w:style>
  <w:style w:type="paragraph" w:customStyle="1" w:styleId="OsnTxt">
    <w:name w:val="OsnTxt"/>
    <w:qFormat/>
    <w:rsid w:val="00343BCD"/>
    <w:pPr>
      <w:suppressAutoHyphens/>
      <w:spacing w:line="280" w:lineRule="exact"/>
      <w:ind w:firstLine="794"/>
      <w:jc w:val="both"/>
    </w:pPr>
    <w:rPr>
      <w:rFonts w:ascii="KZ Arial" w:eastAsia="Times New Roman" w:hAnsi="KZ Arial" w:cs="Times New Roman"/>
      <w:sz w:val="20"/>
      <w:szCs w:val="20"/>
      <w:lang w:eastAsia="ru-RU"/>
    </w:rPr>
  </w:style>
  <w:style w:type="paragraph" w:customStyle="1" w:styleId="Zagolovok2">
    <w:name w:val="Zagolovok2"/>
    <w:basedOn w:val="a"/>
    <w:next w:val="OsnTxt"/>
    <w:qFormat/>
    <w:rsid w:val="00343BCD"/>
    <w:pPr>
      <w:tabs>
        <w:tab w:val="left" w:pos="1134"/>
      </w:tabs>
      <w:spacing w:before="270" w:after="180"/>
      <w:jc w:val="center"/>
      <w:outlineLvl w:val="1"/>
    </w:pPr>
    <w:rPr>
      <w:rFonts w:ascii="KZ Arial" w:hAnsi="KZ Arial"/>
      <w:b/>
      <w:sz w:val="32"/>
    </w:rPr>
  </w:style>
  <w:style w:type="paragraph" w:customStyle="1" w:styleId="OsnTxt0">
    <w:name w:val="OsnTxt:"/>
    <w:basedOn w:val="OsnTxt"/>
    <w:next w:val="OsnTxt"/>
    <w:qFormat/>
    <w:rsid w:val="00343BCD"/>
    <w:pPr>
      <w:spacing w:after="80"/>
    </w:pPr>
  </w:style>
  <w:style w:type="paragraph" w:customStyle="1" w:styleId="Bok">
    <w:name w:val="Bok"/>
    <w:basedOn w:val="ShapTabl"/>
    <w:qFormat/>
    <w:rsid w:val="00343BCD"/>
    <w:pPr>
      <w:jc w:val="left"/>
    </w:pPr>
  </w:style>
  <w:style w:type="paragraph" w:customStyle="1" w:styleId="ShapTabl">
    <w:name w:val="ShapTabl"/>
    <w:basedOn w:val="OsnTxt"/>
    <w:qFormat/>
    <w:rsid w:val="00343BCD"/>
    <w:pPr>
      <w:spacing w:line="240" w:lineRule="auto"/>
      <w:ind w:firstLine="0"/>
      <w:jc w:val="center"/>
    </w:pPr>
    <w:rPr>
      <w:sz w:val="18"/>
    </w:rPr>
  </w:style>
  <w:style w:type="paragraph" w:customStyle="1" w:styleId="Zagolovok1">
    <w:name w:val="Zagolovok1"/>
    <w:next w:val="OsnTxt"/>
    <w:qFormat/>
    <w:rsid w:val="00343BCD"/>
    <w:pPr>
      <w:pageBreakBefore/>
      <w:tabs>
        <w:tab w:val="left" w:pos="1134"/>
      </w:tabs>
      <w:suppressAutoHyphens/>
      <w:spacing w:before="360" w:after="240"/>
      <w:jc w:val="center"/>
      <w:outlineLvl w:val="0"/>
    </w:pPr>
    <w:rPr>
      <w:rFonts w:ascii="KZ Arial" w:eastAsia="Times New Roman" w:hAnsi="KZ Arial" w:cs="Times New Roman"/>
      <w:b/>
      <w:sz w:val="36"/>
      <w:szCs w:val="20"/>
      <w:lang w:eastAsia="ru-RU"/>
    </w:rPr>
  </w:style>
  <w:style w:type="paragraph" w:customStyle="1" w:styleId="Abz1">
    <w:name w:val="Abz1"/>
    <w:basedOn w:val="OsnTxt"/>
    <w:next w:val="OsnTxt"/>
    <w:qFormat/>
    <w:rsid w:val="00343BCD"/>
    <w:pPr>
      <w:spacing w:before="120"/>
    </w:pPr>
  </w:style>
  <w:style w:type="paragraph" w:customStyle="1" w:styleId="210">
    <w:name w:val="Оглавление 21"/>
    <w:basedOn w:val="a"/>
    <w:next w:val="a"/>
    <w:autoRedefine/>
    <w:qFormat/>
    <w:rsid w:val="00343BCD"/>
    <w:pPr>
      <w:tabs>
        <w:tab w:val="right" w:leader="dot" w:pos="9345"/>
      </w:tabs>
    </w:pPr>
    <w:rPr>
      <w:rFonts w:ascii="Arial" w:hAnsi="Arial" w:cs="Arial"/>
      <w:bCs/>
      <w:sz w:val="18"/>
      <w:szCs w:val="18"/>
    </w:rPr>
  </w:style>
  <w:style w:type="paragraph" w:customStyle="1" w:styleId="111">
    <w:name w:val="Оглавление 11"/>
    <w:basedOn w:val="a"/>
    <w:next w:val="a"/>
    <w:autoRedefine/>
    <w:qFormat/>
    <w:rsid w:val="00343BCD"/>
    <w:pPr>
      <w:tabs>
        <w:tab w:val="right" w:leader="dot" w:pos="9345"/>
      </w:tabs>
      <w:spacing w:before="120"/>
    </w:pPr>
    <w:rPr>
      <w:rFonts w:ascii="Arial" w:hAnsi="Arial" w:cs="Arial"/>
      <w:b/>
      <w:bCs/>
      <w:caps/>
      <w:sz w:val="18"/>
      <w:szCs w:val="18"/>
      <w:lang w:val="kk-KZ"/>
    </w:rPr>
  </w:style>
  <w:style w:type="paragraph" w:customStyle="1" w:styleId="Stlb">
    <w:name w:val="Stlb"/>
    <w:basedOn w:val="ShapTabl"/>
    <w:qFormat/>
    <w:rsid w:val="00343BCD"/>
    <w:pPr>
      <w:jc w:val="right"/>
    </w:pPr>
  </w:style>
  <w:style w:type="paragraph" w:customStyle="1" w:styleId="VrezSnoska">
    <w:name w:val="VrezSnoska"/>
    <w:basedOn w:val="OsnTxt"/>
    <w:qFormat/>
    <w:rsid w:val="00343BCD"/>
    <w:pPr>
      <w:tabs>
        <w:tab w:val="left" w:pos="1361"/>
      </w:tabs>
      <w:spacing w:before="60" w:after="20" w:line="240" w:lineRule="auto"/>
      <w:ind w:left="1021" w:hanging="227"/>
      <w:jc w:val="left"/>
    </w:pPr>
    <w:rPr>
      <w:i/>
      <w:sz w:val="18"/>
    </w:rPr>
  </w:style>
  <w:style w:type="paragraph" w:customStyle="1" w:styleId="EdIzm">
    <w:name w:val="EdIzm"/>
    <w:basedOn w:val="OsnTxt"/>
    <w:next w:val="OsnTxt"/>
    <w:qFormat/>
    <w:rsid w:val="00343BCD"/>
    <w:pPr>
      <w:tabs>
        <w:tab w:val="right" w:pos="9072"/>
      </w:tabs>
      <w:spacing w:before="60" w:after="30" w:line="240" w:lineRule="auto"/>
      <w:ind w:firstLine="0"/>
      <w:jc w:val="left"/>
    </w:pPr>
    <w:rPr>
      <w:sz w:val="18"/>
    </w:rPr>
  </w:style>
  <w:style w:type="paragraph" w:customStyle="1" w:styleId="Zagolovok3">
    <w:name w:val="Zagolovok3"/>
    <w:basedOn w:val="Zagolovok1"/>
    <w:next w:val="OsnTxt"/>
    <w:qFormat/>
    <w:rsid w:val="00343BCD"/>
    <w:pPr>
      <w:pageBreakBefore w:val="0"/>
      <w:spacing w:before="180" w:after="120"/>
      <w:outlineLvl w:val="2"/>
    </w:pPr>
    <w:rPr>
      <w:b w:val="0"/>
      <w:sz w:val="28"/>
    </w:rPr>
  </w:style>
  <w:style w:type="paragraph" w:customStyle="1" w:styleId="ShapTab">
    <w:name w:val="ShapTab"/>
    <w:basedOn w:val="OsnTxt"/>
    <w:qFormat/>
    <w:rsid w:val="00343BCD"/>
    <w:pPr>
      <w:spacing w:line="240" w:lineRule="auto"/>
      <w:ind w:firstLine="0"/>
      <w:jc w:val="center"/>
    </w:pPr>
    <w:rPr>
      <w:rFonts w:ascii="Times New Roman" w:hAnsi="Times New Roman"/>
      <w:sz w:val="18"/>
    </w:rPr>
  </w:style>
  <w:style w:type="paragraph" w:customStyle="1" w:styleId="Primechanie">
    <w:name w:val="Primechanie"/>
    <w:basedOn w:val="OsnTxt"/>
    <w:qFormat/>
    <w:rsid w:val="00343BCD"/>
    <w:pPr>
      <w:spacing w:after="120" w:line="240" w:lineRule="auto"/>
      <w:ind w:firstLine="0"/>
      <w:jc w:val="center"/>
    </w:pPr>
    <w:rPr>
      <w:i/>
      <w:sz w:val="18"/>
    </w:rPr>
  </w:style>
  <w:style w:type="paragraph" w:customStyle="1" w:styleId="ShTab">
    <w:name w:val="ShTab"/>
    <w:basedOn w:val="OsnTxt"/>
    <w:qFormat/>
    <w:rsid w:val="00343BCD"/>
    <w:pPr>
      <w:spacing w:line="240" w:lineRule="auto"/>
      <w:ind w:firstLine="0"/>
      <w:jc w:val="center"/>
    </w:pPr>
  </w:style>
  <w:style w:type="paragraph" w:styleId="affb">
    <w:name w:val="Title"/>
    <w:basedOn w:val="a"/>
    <w:link w:val="affc"/>
    <w:qFormat/>
    <w:rsid w:val="00343BCD"/>
    <w:pPr>
      <w:jc w:val="center"/>
    </w:pPr>
    <w:rPr>
      <w:rFonts w:ascii="Times New Roman CYR" w:hAnsi="Times New Roman CYR"/>
      <w:b/>
    </w:rPr>
  </w:style>
  <w:style w:type="character" w:customStyle="1" w:styleId="affc">
    <w:name w:val="Заголовок Знак"/>
    <w:basedOn w:val="a1"/>
    <w:link w:val="affb"/>
    <w:rsid w:val="00343BCD"/>
    <w:rPr>
      <w:rFonts w:ascii="Times New Roman CYR" w:eastAsia="Times New Roman" w:hAnsi="Times New Roman CYR" w:cs="Times New Roman"/>
      <w:b/>
      <w:sz w:val="20"/>
      <w:szCs w:val="20"/>
      <w:lang w:eastAsia="ru-RU"/>
    </w:rPr>
  </w:style>
  <w:style w:type="paragraph" w:customStyle="1" w:styleId="affd">
    <w:name w:val="Верхний и нижний колонтитулы"/>
    <w:basedOn w:val="a"/>
    <w:qFormat/>
    <w:rsid w:val="00343BCD"/>
  </w:style>
  <w:style w:type="paragraph" w:customStyle="1" w:styleId="19">
    <w:name w:val="Верхний колонтитул1"/>
    <w:basedOn w:val="a"/>
    <w:qFormat/>
    <w:rsid w:val="00343BCD"/>
    <w:pPr>
      <w:tabs>
        <w:tab w:val="center" w:pos="4153"/>
        <w:tab w:val="right" w:pos="8306"/>
      </w:tabs>
    </w:pPr>
  </w:style>
  <w:style w:type="paragraph" w:customStyle="1" w:styleId="1a">
    <w:name w:val="Нижний колонтитул1"/>
    <w:basedOn w:val="a"/>
    <w:qFormat/>
    <w:rsid w:val="00343BCD"/>
    <w:pPr>
      <w:tabs>
        <w:tab w:val="center" w:pos="4153"/>
        <w:tab w:val="right" w:pos="8306"/>
      </w:tabs>
    </w:pPr>
  </w:style>
  <w:style w:type="paragraph" w:customStyle="1" w:styleId="Iauiue">
    <w:name w:val="Iau?iue"/>
    <w:qFormat/>
    <w:rsid w:val="00343BCD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iiaiieoaeno2">
    <w:name w:val="Iniiaiie oaeno 2"/>
    <w:basedOn w:val="Iauiue"/>
    <w:qFormat/>
    <w:rsid w:val="00343BCD"/>
    <w:pPr>
      <w:spacing w:line="360" w:lineRule="auto"/>
      <w:ind w:firstLine="709"/>
      <w:jc w:val="both"/>
    </w:pPr>
    <w:rPr>
      <w:sz w:val="24"/>
    </w:rPr>
  </w:style>
  <w:style w:type="paragraph" w:customStyle="1" w:styleId="Iacaaiea">
    <w:name w:val="Iacaaiea"/>
    <w:basedOn w:val="Iauiue"/>
    <w:qFormat/>
    <w:rsid w:val="00343BCD"/>
    <w:pPr>
      <w:spacing w:line="360" w:lineRule="auto"/>
      <w:ind w:firstLine="709"/>
      <w:jc w:val="center"/>
    </w:pPr>
    <w:rPr>
      <w:b/>
      <w:sz w:val="24"/>
    </w:rPr>
  </w:style>
  <w:style w:type="paragraph" w:customStyle="1" w:styleId="40">
    <w:name w:val="Заголов 4"/>
    <w:basedOn w:val="32"/>
    <w:next w:val="a0"/>
    <w:qFormat/>
    <w:rsid w:val="00343BCD"/>
    <w:pPr>
      <w:outlineLvl w:val="3"/>
    </w:pPr>
    <w:rPr>
      <w:sz w:val="18"/>
    </w:rPr>
  </w:style>
  <w:style w:type="paragraph" w:customStyle="1" w:styleId="1b">
    <w:name w:val="1"/>
    <w:basedOn w:val="a"/>
    <w:autoRedefine/>
    <w:qFormat/>
    <w:rsid w:val="00343BCD"/>
    <w:pPr>
      <w:spacing w:after="160" w:line="240" w:lineRule="exact"/>
      <w:jc w:val="right"/>
    </w:pPr>
    <w:rPr>
      <w:rFonts w:ascii="Calibri" w:hAnsi="Calibri"/>
      <w:lang w:val="en-US" w:eastAsia="en-US"/>
    </w:rPr>
  </w:style>
  <w:style w:type="paragraph" w:styleId="affe">
    <w:name w:val="Balloon Text"/>
    <w:basedOn w:val="a"/>
    <w:link w:val="1c"/>
    <w:qFormat/>
    <w:rsid w:val="00343BCD"/>
    <w:rPr>
      <w:rFonts w:ascii="Tahoma" w:hAnsi="Tahoma"/>
      <w:sz w:val="16"/>
      <w:szCs w:val="16"/>
    </w:rPr>
  </w:style>
  <w:style w:type="character" w:customStyle="1" w:styleId="1c">
    <w:name w:val="Текст выноски Знак1"/>
    <w:basedOn w:val="a1"/>
    <w:link w:val="affe"/>
    <w:rsid w:val="00343BCD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1d">
    <w:name w:val="Текст сноски1"/>
    <w:basedOn w:val="a"/>
    <w:qFormat/>
    <w:rsid w:val="00343BCD"/>
  </w:style>
  <w:style w:type="paragraph" w:customStyle="1" w:styleId="1e">
    <w:name w:val="Текст концевой сноски1"/>
    <w:basedOn w:val="a"/>
    <w:qFormat/>
    <w:rsid w:val="00343BCD"/>
  </w:style>
  <w:style w:type="paragraph" w:customStyle="1" w:styleId="SpI">
    <w:name w:val="Sp.I"/>
    <w:basedOn w:val="a"/>
    <w:qFormat/>
    <w:rsid w:val="00343BCD"/>
    <w:pPr>
      <w:tabs>
        <w:tab w:val="left" w:pos="1247"/>
      </w:tabs>
      <w:spacing w:line="260" w:lineRule="exact"/>
      <w:ind w:firstLine="794"/>
      <w:jc w:val="both"/>
    </w:pPr>
    <w:rPr>
      <w:rFonts w:ascii="Arial" w:hAnsi="Arial"/>
      <w:sz w:val="19"/>
    </w:rPr>
  </w:style>
  <w:style w:type="paragraph" w:styleId="afff">
    <w:name w:val="Body Text Indent"/>
    <w:basedOn w:val="a"/>
    <w:link w:val="1f"/>
    <w:rsid w:val="00343BCD"/>
    <w:pPr>
      <w:spacing w:before="240"/>
      <w:ind w:firstLine="567"/>
    </w:pPr>
    <w:rPr>
      <w:rFonts w:ascii="Arial" w:hAnsi="Arial"/>
    </w:rPr>
  </w:style>
  <w:style w:type="character" w:customStyle="1" w:styleId="1f">
    <w:name w:val="Основной текст с отступом Знак1"/>
    <w:basedOn w:val="a1"/>
    <w:link w:val="afff"/>
    <w:rsid w:val="00343BCD"/>
    <w:rPr>
      <w:rFonts w:ascii="Arial" w:eastAsia="Times New Roman" w:hAnsi="Arial" w:cs="Times New Roman"/>
      <w:sz w:val="20"/>
      <w:szCs w:val="20"/>
      <w:lang w:eastAsia="ru-RU"/>
    </w:rPr>
  </w:style>
  <w:style w:type="paragraph" w:styleId="afff0">
    <w:name w:val="Normal (Web)"/>
    <w:basedOn w:val="a"/>
    <w:qFormat/>
    <w:rsid w:val="00343BCD"/>
    <w:pPr>
      <w:spacing w:after="240"/>
    </w:pPr>
    <w:rPr>
      <w:sz w:val="24"/>
      <w:szCs w:val="24"/>
    </w:rPr>
  </w:style>
  <w:style w:type="paragraph" w:customStyle="1" w:styleId="CharCharCharChar">
    <w:name w:val="Char Char Знак Знак Char Char Знак"/>
    <w:basedOn w:val="a"/>
    <w:autoRedefine/>
    <w:qFormat/>
    <w:rsid w:val="00343BCD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f0">
    <w:name w:val="Знак Знак Знак Знак Знак Знак Знак Знак Знак Знак1"/>
    <w:basedOn w:val="a"/>
    <w:next w:val="21"/>
    <w:autoRedefine/>
    <w:qFormat/>
    <w:rsid w:val="00343BCD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customStyle="1" w:styleId="NaimTablEng">
    <w:name w:val="NaimTablEng"/>
    <w:basedOn w:val="a"/>
    <w:qFormat/>
    <w:rsid w:val="00343BCD"/>
    <w:pPr>
      <w:spacing w:after="40"/>
      <w:jc w:val="center"/>
    </w:pPr>
    <w:rPr>
      <w:rFonts w:ascii="Arial" w:hAnsi="Arial"/>
      <w:b/>
      <w:sz w:val="16"/>
      <w:lang w:val="en-US"/>
    </w:rPr>
  </w:style>
  <w:style w:type="paragraph" w:customStyle="1" w:styleId="311">
    <w:name w:val="Стиль Заголов 3 + 11 пт"/>
    <w:basedOn w:val="a"/>
    <w:qFormat/>
    <w:rsid w:val="00343BCD"/>
    <w:pPr>
      <w:spacing w:before="213" w:after="142"/>
      <w:jc w:val="center"/>
      <w:outlineLvl w:val="2"/>
    </w:pPr>
    <w:rPr>
      <w:rFonts w:ascii="Arial" w:hAnsi="Arial"/>
      <w:b/>
      <w:bCs/>
      <w:sz w:val="22"/>
    </w:rPr>
  </w:style>
  <w:style w:type="paragraph" w:customStyle="1" w:styleId="Default">
    <w:name w:val="Default"/>
    <w:qFormat/>
    <w:rsid w:val="00343BCD"/>
    <w:pPr>
      <w:suppressAutoHyphens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Pa6">
    <w:name w:val="Pa6"/>
    <w:basedOn w:val="Default"/>
    <w:next w:val="Default"/>
    <w:qFormat/>
    <w:rsid w:val="00343BCD"/>
    <w:pPr>
      <w:spacing w:line="161" w:lineRule="atLeast"/>
    </w:pPr>
    <w:rPr>
      <w:color w:val="auto"/>
    </w:rPr>
  </w:style>
  <w:style w:type="paragraph" w:customStyle="1" w:styleId="Pa58">
    <w:name w:val="Pa58"/>
    <w:basedOn w:val="Default"/>
    <w:next w:val="Default"/>
    <w:qFormat/>
    <w:rsid w:val="00343BCD"/>
    <w:pPr>
      <w:spacing w:line="201" w:lineRule="atLeast"/>
    </w:pPr>
    <w:rPr>
      <w:color w:val="auto"/>
    </w:rPr>
  </w:style>
  <w:style w:type="paragraph" w:styleId="afff1">
    <w:name w:val="List Paragraph"/>
    <w:basedOn w:val="a"/>
    <w:qFormat/>
    <w:rsid w:val="00343BCD"/>
    <w:pPr>
      <w:ind w:left="720"/>
      <w:contextualSpacing/>
    </w:pPr>
  </w:style>
  <w:style w:type="paragraph" w:customStyle="1" w:styleId="1f1">
    <w:name w:val="Обычный (веб)1"/>
    <w:basedOn w:val="a"/>
    <w:qFormat/>
    <w:rsid w:val="00343BCD"/>
    <w:pPr>
      <w:spacing w:after="240"/>
    </w:pPr>
    <w:rPr>
      <w:sz w:val="24"/>
      <w:szCs w:val="24"/>
    </w:rPr>
  </w:style>
  <w:style w:type="paragraph" w:styleId="afff2">
    <w:name w:val="Document Map"/>
    <w:basedOn w:val="a"/>
    <w:link w:val="1f2"/>
    <w:qFormat/>
    <w:rsid w:val="00343BCD"/>
    <w:rPr>
      <w:rFonts w:ascii="Tahoma" w:hAnsi="Tahoma"/>
      <w:sz w:val="16"/>
      <w:szCs w:val="16"/>
    </w:rPr>
  </w:style>
  <w:style w:type="character" w:customStyle="1" w:styleId="1f2">
    <w:name w:val="Схема документа Знак1"/>
    <w:basedOn w:val="a1"/>
    <w:link w:val="afff2"/>
    <w:rsid w:val="00343BCD"/>
    <w:rPr>
      <w:rFonts w:ascii="Tahoma" w:eastAsia="Times New Roman" w:hAnsi="Tahoma" w:cs="Times New Roman"/>
      <w:sz w:val="16"/>
      <w:szCs w:val="16"/>
      <w:lang w:eastAsia="ru-RU"/>
    </w:rPr>
  </w:style>
  <w:style w:type="paragraph" w:styleId="afff3">
    <w:name w:val="No Spacing"/>
    <w:qFormat/>
    <w:rsid w:val="00343BCD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4">
    <w:name w:val="annotation text"/>
    <w:basedOn w:val="a"/>
    <w:link w:val="1f3"/>
    <w:qFormat/>
    <w:rsid w:val="00343BCD"/>
  </w:style>
  <w:style w:type="character" w:customStyle="1" w:styleId="1f3">
    <w:name w:val="Текст примечания Знак1"/>
    <w:basedOn w:val="a1"/>
    <w:link w:val="afff4"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4"/>
    <w:next w:val="afff4"/>
    <w:link w:val="1f4"/>
    <w:qFormat/>
    <w:rsid w:val="00343BCD"/>
    <w:rPr>
      <w:b/>
      <w:bCs/>
    </w:rPr>
  </w:style>
  <w:style w:type="character" w:customStyle="1" w:styleId="1f4">
    <w:name w:val="Тема примечания Знак1"/>
    <w:basedOn w:val="1f3"/>
    <w:link w:val="afff5"/>
    <w:rsid w:val="00343B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alibri">
    <w:name w:val="Столбец + Calibri"/>
    <w:basedOn w:val="aff7"/>
    <w:qFormat/>
    <w:rsid w:val="00343BCD"/>
    <w:rPr>
      <w:rFonts w:ascii="Calibri" w:hAnsi="Calibri" w:cs="Arial"/>
      <w:szCs w:val="16"/>
    </w:rPr>
  </w:style>
  <w:style w:type="paragraph" w:customStyle="1" w:styleId="afff6">
    <w:name w:val="Содержимое таблицы"/>
    <w:basedOn w:val="a"/>
    <w:qFormat/>
    <w:rsid w:val="00343BCD"/>
    <w:pPr>
      <w:suppressLineNumbers/>
    </w:pPr>
  </w:style>
  <w:style w:type="paragraph" w:customStyle="1" w:styleId="afff7">
    <w:name w:val="Заголовок таблицы"/>
    <w:basedOn w:val="afff6"/>
    <w:qFormat/>
    <w:rsid w:val="00343BCD"/>
    <w:pPr>
      <w:jc w:val="center"/>
    </w:pPr>
    <w:rPr>
      <w:b/>
      <w:bCs/>
    </w:rPr>
  </w:style>
  <w:style w:type="paragraph" w:customStyle="1" w:styleId="23">
    <w:name w:val="Верхний колонтитул2"/>
    <w:basedOn w:val="a"/>
    <w:uiPriority w:val="99"/>
    <w:semiHidden/>
    <w:unhideWhenUsed/>
    <w:rsid w:val="00343BCD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ff8">
    <w:name w:val="Верхний колонтитул слева"/>
    <w:basedOn w:val="19"/>
    <w:qFormat/>
    <w:rsid w:val="00343BCD"/>
    <w:pPr>
      <w:suppressLineNumbers/>
      <w:tabs>
        <w:tab w:val="clear" w:pos="4153"/>
        <w:tab w:val="clear" w:pos="8306"/>
        <w:tab w:val="center" w:pos="4677"/>
        <w:tab w:val="right" w:pos="9354"/>
      </w:tabs>
    </w:pPr>
  </w:style>
  <w:style w:type="paragraph" w:customStyle="1" w:styleId="24">
    <w:name w:val="Нижний колонтитул2"/>
    <w:basedOn w:val="a"/>
    <w:uiPriority w:val="99"/>
    <w:semiHidden/>
    <w:unhideWhenUsed/>
    <w:rsid w:val="00343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310">
    <w:name w:val="Заголовок 3 Знак1"/>
    <w:basedOn w:val="a1"/>
    <w:uiPriority w:val="9"/>
    <w:semiHidden/>
    <w:rsid w:val="00343BCD"/>
    <w:rPr>
      <w:rFonts w:ascii="Cambria" w:eastAsia="Times New Roman" w:hAnsi="Cambria" w:cs="Times New Roman"/>
      <w:b/>
      <w:bCs/>
      <w:color w:val="4F81BD"/>
    </w:rPr>
  </w:style>
  <w:style w:type="character" w:styleId="afff9">
    <w:name w:val="Hyperlink"/>
    <w:basedOn w:val="a1"/>
    <w:rsid w:val="00343BCD"/>
    <w:rPr>
      <w:color w:val="0000FF"/>
      <w:u w:val="single"/>
    </w:rPr>
  </w:style>
  <w:style w:type="paragraph" w:styleId="afffa">
    <w:name w:val="header"/>
    <w:basedOn w:val="a"/>
    <w:link w:val="25"/>
    <w:uiPriority w:val="99"/>
    <w:semiHidden/>
    <w:unhideWhenUsed/>
    <w:rsid w:val="00343BCD"/>
    <w:pPr>
      <w:tabs>
        <w:tab w:val="center" w:pos="4677"/>
        <w:tab w:val="right" w:pos="9355"/>
      </w:tabs>
    </w:pPr>
  </w:style>
  <w:style w:type="character" w:customStyle="1" w:styleId="25">
    <w:name w:val="Верхний колонтитул Знак2"/>
    <w:basedOn w:val="a1"/>
    <w:link w:val="afffa"/>
    <w:uiPriority w:val="99"/>
    <w:semiHidden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b">
    <w:name w:val="footer"/>
    <w:basedOn w:val="a"/>
    <w:link w:val="26"/>
    <w:uiPriority w:val="99"/>
    <w:semiHidden/>
    <w:unhideWhenUsed/>
    <w:rsid w:val="00343BCD"/>
    <w:pPr>
      <w:tabs>
        <w:tab w:val="center" w:pos="4677"/>
        <w:tab w:val="right" w:pos="9355"/>
      </w:tabs>
    </w:pPr>
  </w:style>
  <w:style w:type="character" w:customStyle="1" w:styleId="26">
    <w:name w:val="Нижний колонтитул Знак2"/>
    <w:basedOn w:val="a1"/>
    <w:link w:val="afffb"/>
    <w:uiPriority w:val="99"/>
    <w:semiHidden/>
    <w:rsid w:val="00343B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c">
    <w:name w:val="endnote reference"/>
    <w:rsid w:val="00343BCD"/>
    <w:rPr>
      <w:vertAlign w:val="superscript"/>
    </w:rPr>
  </w:style>
  <w:style w:type="paragraph" w:styleId="afffd">
    <w:name w:val="Revision"/>
    <w:hidden/>
    <w:uiPriority w:val="99"/>
    <w:semiHidden/>
    <w:rsid w:val="00343B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e">
    <w:name w:val="footnote text"/>
    <w:basedOn w:val="a"/>
    <w:link w:val="1f5"/>
    <w:uiPriority w:val="99"/>
    <w:semiHidden/>
    <w:unhideWhenUsed/>
    <w:rsid w:val="00600033"/>
    <w:pPr>
      <w:spacing w:after="0" w:line="240" w:lineRule="auto"/>
    </w:pPr>
  </w:style>
  <w:style w:type="character" w:customStyle="1" w:styleId="1f5">
    <w:name w:val="Текст сноски Знак1"/>
    <w:basedOn w:val="a1"/>
    <w:link w:val="afffe"/>
    <w:uiPriority w:val="99"/>
    <w:semiHidden/>
    <w:rsid w:val="006000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">
    <w:name w:val="footnote reference"/>
    <w:basedOn w:val="a1"/>
    <w:uiPriority w:val="99"/>
    <w:semiHidden/>
    <w:unhideWhenUsed/>
    <w:rsid w:val="0060003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07347-E767-4213-B9BD-3BFB20992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a.imash</dc:creator>
  <cp:lastModifiedBy>s.ardakova</cp:lastModifiedBy>
  <cp:revision>4</cp:revision>
  <cp:lastPrinted>2023-12-04T05:03:00Z</cp:lastPrinted>
  <dcterms:created xsi:type="dcterms:W3CDTF">2024-06-17T11:28:00Z</dcterms:created>
  <dcterms:modified xsi:type="dcterms:W3CDTF">2024-08-12T13:05:00Z</dcterms:modified>
</cp:coreProperties>
</file>